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ectPr>
          <w:footnotePr>
            <w:numRestart w:val="eachPage"/>
          </w:footnotePr>
          <w:pgSz w:w="8420" w:h="11900"/>
          <w:pgMar w:top="400" w:right="1000" w:bottom="400" w:left="1000" w:header="720" w:footer="720" w:gutter="0"/>
        </w:sectPr>
      </w:pPr>
    </w:p>
    <w:p>
      <w:pPr>
        <w:sectPr>
          <w:headerReference w:type="even" r:id="rId3"/>
          <w:headerReference w:type="default" r:id="rId4"/>
          <w:headerReference w:type="first" r:id="rId5"/>
          <w:footerReference w:type="even" r:id="rId6"/>
          <w:footerReference w:type="default" r:id="rId7"/>
          <w:footerReference w:type="first" r:id="rId8"/>
          <w:footnotePr>
            <w:numRestart w:val="eachPage"/>
          </w:footnotePr>
          <w:pgSz w:w="8420" w:h="11900" w:orient="portrait"/>
          <w:pgMar w:top="400" w:right="1000" w:bottom="400" w:left="1000" w:header="720" w:footer="720" w:gutter="0"/>
        </w:sectPr>
      </w:pPr>
    </w:p>
    <w:p>
      <w:pPr>
        <w:sectPr>
          <w:headerReference w:type="even" r:id="rId9"/>
          <w:headerReference w:type="default" r:id="rId10"/>
          <w:headerReference w:type="first" r:id="rId11"/>
          <w:footerReference w:type="even" r:id="rId12"/>
          <w:footerReference w:type="default" r:id="rId13"/>
          <w:footerReference w:type="first" r:id="rId14"/>
          <w:footnotePr>
            <w:numRestart w:val="eachPage"/>
          </w:footnotePr>
          <w:pgSz w:w="8420" w:h="11900" w:orient="portrait"/>
          <w:pgMar w:top="400" w:right="1000" w:bottom="400" w:left="1000" w:header="720" w:footer="720" w:gutter="0"/>
        </w:sectPr>
      </w:pPr>
    </w:p>
    <w:p>
      <w:r>
        <w:pict>
          <v:shapetype id="_x0000_t202" coordsize="21600,21600" o:spt="202" path="m,l,21600r21600,l21600,xe">
            <v:stroke joinstyle="miter"/>
            <v:path gradientshapeok="t" o:connecttype="rect"/>
          </v:shapetype>
          <v:shape id="_x0000_s1025" type="#_x0000_t202" style="width:350.12pt;height:48.26pt;margin-top:9pt;margin-left:42.53pt;mso-position-horizontal-relative:page;position:absolute;z-index:251658240" stroked="f">
            <v:fill r:id="rId15" o:title="" type="frame"/>
            <v:textbox>
              <w:txbxContent>
                <w:p>
                  <w:pPr>
                    <w:pStyle w:val="Heading1"/>
                    <w:spacing w:before="223" w:beforeAutospacing="0" w:after="0" w:afterAutospacing="0"/>
                    <w:jc w:val="center"/>
                  </w:pPr>
                  <w:bookmarkStart w:id="0" w:name="_Toc_1_3_0000000001"/>
                  <w:r>
                    <w:rPr>
                      <w:rFonts w:ascii="Times New Roman" w:eastAsia="Times New Roman" w:hAnsi="Times New Roman" w:cs="Times New Roman"/>
                      <w:b/>
                      <w:sz w:val="26"/>
                    </w:rPr>
                    <w:t xml:space="preserve">法谛海</w:t>
                  </w:r>
                  <w:bookmarkEnd w:id="0"/>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奉至仁至慈的安拉之名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一切赞颂，全归安拉，众世界的养主，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至仁至慈的，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执掌报应日的。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我们只崇拜你，我们只求你佑助，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求你引导我们上正路，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你所施予恩者的路，不是受谴怒者的，也不是迷误者的。</w:t>
            </w:r>
          </w:p>
        </w:tc>
      </w:tr>
    </w:tbl>
    <w:p>
      <w:pPr>
        <w:sectPr>
          <w:headerReference w:type="even" r:id="rId16"/>
          <w:headerReference w:type="default" r:id="rId17"/>
          <w:headerReference w:type="first" r:id="rId18"/>
          <w:footerReference w:type="even" r:id="rId19"/>
          <w:footerReference w:type="default" r:id="rId20"/>
          <w:footerReference w:type="first" r:id="rId21"/>
          <w:footnotePr>
            <w:numRestart w:val="eachPage"/>
          </w:footnotePr>
          <w:pgSz w:w="8420" w:h="11900" w:orient="portrait"/>
          <w:pgMar w:top="567" w:right="567" w:bottom="567" w:left="850" w:header="284" w:footer="0" w:gutter="0"/>
        </w:sectPr>
      </w:pPr>
    </w:p>
    <w:p>
      <w:r>
        <w:pict>
          <v:shape id="_x0000_s1026" type="#_x0000_t202" style="width:350.12pt;height:48.26pt;margin-top:9pt;margin-left:42.53pt;mso-position-horizontal-relative:page;position:absolute;z-index:251659264" stroked="f">
            <v:fill r:id="rId15" o:title="" type="frame"/>
            <v:textbox>
              <w:txbxContent>
                <w:p>
                  <w:pPr>
                    <w:pStyle w:val="Heading1"/>
                    <w:spacing w:before="223" w:beforeAutospacing="0" w:after="0" w:afterAutospacing="0"/>
                    <w:jc w:val="center"/>
                  </w:pPr>
                  <w:bookmarkStart w:id="1" w:name="_Toc_1_3_0000000002"/>
                  <w:r>
                    <w:rPr>
                      <w:rFonts w:ascii="Times New Roman" w:eastAsia="Times New Roman" w:hAnsi="Times New Roman" w:cs="Times New Roman"/>
                      <w:b/>
                      <w:sz w:val="26"/>
                    </w:rPr>
                    <w:t xml:space="preserve">百格勒</w:t>
                  </w:r>
                  <w:bookmarkEnd w:id="1"/>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艾列弗，俩目，米目。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这部经，其中毫无可疑，是敬畏者的向导。</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他们确信幽玄，谨守拜功，并分舍我所给予他们的。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他们确信降示你的经典，和在你以前降示的经典，并且他们笃信后世。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这等人，是遵守他们的养主的正道的；这等人，确是成功的。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的确那些不归信者，你对他们加以警告与否，这在他们是一样的，他们毕竟不归信。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安拉已封闭他们的心和耳，他们的眼上有翳膜；他们将受重大的刑罚。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有些人说：“我们已归信安拉和末日了。”其实，他们绝不是信士。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他们欺瞒安拉和信士，其实，他们只是自欺，他们却不觉悟。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他们的心里有病，故安拉增加他们的心病；他们将为说谎而遭受痛苦的刑罚。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当有人对他们说：“你们不要在地方上作恶。”他们就说：“我们只是调解的人。”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真的，他们确是作恶者，但他们不觉悟。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当有人对他们说:“你们应当像众人那样归信。”他们就说:“我们能像愚人们那样轻信吗?”真的，他们确是些愚人，但他们不知道。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当他们遇见信士们就说：“我们已归信了。”当他们回去见了自己的恶魔时，就说：“我们确是你们的同党，我们只不过是愚弄他们罢了。”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安拉将用他们的愚弄还报他们，将任随他们彷徨于悖逆之中。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这等人，以正道换取迷误，所以他们的交易并未获利，他们不是遵循正道的。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他们譬如燃火的人，当火光照亮了他的四周的时候，安拉把他们的光明拿去，把他们抛在重重的黑暗中，他们什么也看不见。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〔他们〕是聋的，是哑的，是瞎的，所以他们执迷不悟。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或者如遭遇倾盆大雨者，雨里有重重黑暗，又有雷和电，他们恐怕震死，故用手指塞住耳朵，以避疾雷。安拉是周知不归信的人们的。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电光几乎夺了他们的视觉，每逢电光为他们而照耀的时候，他们在电光中前进；每逢黑暗的时候，他们就站住。假如安拉意欲，他必褫夺他们的听觉和视觉。安拉对于万事确是全能的。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众人啊！你们当崇拜你们的养主，他创造了你们和你们以前的人，以便你们敬畏。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他以大地为你们的席，以天空为你们的幕，并且从天上降下雨水，而借雨水生出许多果实，做你们的给养，所以你们不要明知故犯地给安拉树立匹敌。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如果你们怀疑我所降示给我的仆人的经典，那么，你们就拟作一章，并舍安拉而祈祷你们的一切见证者吧！如果你们是诚实的。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如果你们不能作——你们绝不能作——那么，你们当防备火狱，那是用人和石头做燃料的，已为不归信的人们预备好了。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你当向归信而且行善的人报喜：他们将享有许多下临诸河的乐园，每当他们得以园里的一种水果为给养的时候，他们说：“这是我们以前所受赐的。”其实，他们所受赐的是类似的。他们在乐园里将享有纯洁的配偶，他们将永居其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安拉的确不嫌以蚊子或更小的事物设任何譬喻。至于归信者，都知道那是从他们的养主降示的真理；至于不归信者，他们却说：“安拉设这个譬喻的宗旨是什么？”他以譬喻使许多人入迷途，也以譬喻使许多人上正路。他只以譬喻使悖逆者入迷途。</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他们与安拉缔约之后，破坏盟约，并断绝安拉命人联络的，且在地方上作恶。这等人，他们确是亏折的。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你们怎么不信安拉呢？你们原是死的，而他以生命赋予你们，然后使你们死亡，然后使你们复活，然后你们要被召归于他。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他已为你们创造了大地上的一切事物，复经营诸天，完成了七层天。他对于万物是全知的。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当时，你的养主对众天使说：“我必定在大地上设置一个代治者。”他们说：“我们赞你超绝，我们赞你清净，你还要在大地上设置作恶和流血者吗？”他说：“我的确知道你们所不知道的。”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他将万物的名称，都教授阿丹，然后以万物昭示众天使，说：“你们把这些事物的名称告诉我吧，如果你们是诚实的。”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他们说：“赞你超绝，除了你所教授我们的知识外，我们毫无知识，你确是全知的，确是至睿的。”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他说：“阿丹啊！你把这些事物的名称告诉他们吧。”当他把那些事物的名称告诉了他们的时候，他〔安拉〕说：“难道我没有对你们说过吗？我的确知道天地的幽玄，我的确知道你们所表白的，和你们所隐讳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当时，我对众天使说：“你们向阿丹叩头吧！”他们就叩头，唯有易卜劣厮不肯，他自大，他原是不归信的。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我说：“阿丹啊！你和你的妻子同住乐园吧！你们俩可以任意吃园里所有丰富的食物，你们俩不要临近这棵树，否则，就要变成不义的人。”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然后，恶魔使他们俩因它而失足，遂将他们俩人从乐园中诱出。我说：“你们互相仇视地下去吧。大地上有你们暂时的住处和享受。”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然后，阿丹奉到从他的养主降示的几件诫命，他〔安拉〕就饶恕了他。他确是至宥的，确是至慈的。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我说：“你们都从这里下去吧！我的引导如果到达你们，那么，谁遵守我的引导，谁在将来没有恐惧，他们也不忧愁。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不归信而且否认我的迹象的人，是火狱的居民，他们将永居其中。”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伊司拉仪的后裔啊！你们当铭记我所赐你们的恩惠，你们当履行对我的约言，我就履行对你们的约言，你们应当只畏惧我。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你们当信我所降示的，这能证实你们所有的经典，你们不要做首先不信的人，不要以廉价出卖我的迹象，你们应当只敬畏我。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你们不要明知故犯地以伪乱真，隐讳真理。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你们当谨守拜功，完纳天课，与鞠躬者同齐鞠躬。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你们是读经的人，怎么劝人为善，而忘却自身呢？难道你们不了解吗？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你们当借坚忍和礼拜而求佑助。礼拜确是一件难事，但对恭敬的人却不难。</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他们确信自己必定见他们的养主，他们必定归于他。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伊司拉仪的后裔啊！你们当铭记我所赐你们的恩典，并铭记我曾使你们超越世人。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你们当防备将来有这样的一日：任何人不能替任何人帮一点忙，任何人的说情，都不蒙接受，任何人的赎金，都不蒙采纳，他们也不获援助。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当时，我拯救你们脱离了法老的百姓。他们使你们遭受酷刑，屠杀你们的儿子，留存你们的女子。这是从你们的养主降下的大难。</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当时，我为你们分开海水，拯救了你们，并溺杀了法老的百姓，这是你们看着的。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当时，我与穆萨约期四十日，然后，你们在他之后认犊为神，你们是不义的。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然后，在那之后，我恕饶了你们，以便你们感谢。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当时，我以经典和证据赏赐穆萨，以便你们遵循正道。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当时，穆萨对他的宗族说：“我的宗族啊！你们确因认犊为神而自欺，故你们当向你们的造物主悔罪，你们当相互了断。在你们的造物主看来，这对于你们确是更好的。他就恕宥你们。他确是至宥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当时，你们说：“穆萨啊！我们绝不信你，直到我们亲眼看见安拉。”故疾雷袭击了你们，这是你们看着的。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在你们死后，然后我使你们复活，以便你们感谢。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我曾使白云荫蔽你们，又降甘露和鹌鹑给你们。你们可以吃我所供给你们的佳美食物。他们没有损害我，但他们自欺。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当时，我说：“你们进这城市去，你们可以随意吃其中所有丰富的食物。你们当叩头地进城门，并且说：‘释我重负。’我将赦宥你们的种种罪过，我要厚报善人。”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但不义的人改变了他们所奉的嘱言，故我降天灾于不义者，那是由于他们的犯罪。</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当时，穆萨替他的宗族祈水，我说：“你用手杖打那磐石吧。”于是，十二道水泉，就从那磐石里喷涌出来，各部落都知道自己的饮水处。你们可以吃饮安拉的给养，你们不要在地方上为非作歹。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当时，你们说：“穆萨啊！专吃一样食物，我们绝不能忍受，所以，请你替我们请求你的养主，为我们生出大地所产的蔬菜——黄瓜、大蒜、扁豆和玉葱。”他说：“难道你们要以较贵的换取较贱的吗？你们到一座城里去吧！你们必得自己所请求的食物。”他们陷于卑贱和穷困中，他们应受安拉的谴怒。这是因为他们不信安拉的迹象，而且枉杀众先知。这又是因为他们违抗〔主命〕，他们超越法度。</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归信者、犹太教徒、基督教徒、拜星教徒，凡归信安拉和末日，并且行善的，将来在他们的养主那里必得享受自己的报酬，他们将来没有恐惧，他们也不忧愁。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当时，我与你们缔约，并将山树在你们的上边，〔我说〕：“你们当坚守我所赐你们的〔经典〕，并且当牢记其中的〔律例〕，以便你们敬畏。”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然后，你们在那以后背叛了。假若没有安拉赏赐你们的恩惠和慈恩，你们必定变成亏折者。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你们确已认识你们中有些人，在安息日超越法度，故我对他们说：“你们变成卑贱的猴子吧。”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我以这种刑罚为前人和后人的鉴戒与敬畏者的教训。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当时，穆萨对他的宗族说：“安拉的确命令你们宰一头牛。”他们说：“你愚弄我们吗？”他说：“我求安拉保佑我，以免我变成愚人。”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他们说：“请你替我们请求你的养主为我们说明那头牛的情状。”他说：“的确他〔安拉〕说：那头牛确是不老不少，年龄适中的。你们遵命而行吧！”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他们说：“请你替我们请求你的养主为我们说明那头牛的毛色。”他说：“的确他〔安拉〕说：那头牛毛色纯黄，令见者喜悦。”</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他们说：“请你替我们请求你的养主为我们说明那头牛的情状，因为在我们看来，牛都是相似的，如果安拉意欲，我们必获指导。”</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他说：“的确他〔安拉〕说：那头牛不是受过训练的，既不耕田地，又不转水车，确是全美无斑的。”他们说：“现在你揭示真相了。”他们就宰了那头牛，但非出于自愿。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当时，你们杀了一个人，你们互相抵赖。而安拉是要揭穿你们所隐讳的事实的。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故我说：“你们用它的一部分打他吧！”安拉如此使死者复活，并以他的迹象昭示你们，以便你们了解。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此后，你们的心变硬了，变得像石头一样，或比石头还硬。有些石头，河水从其中涌出；有些石头，自己破裂，而水泉从其中流出；有些石头为惧怕安拉而坠落。安拉绝不忽视你们的行为。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你们还企图他们会为你们而归信吗？他们当中有一派人，曾听到安拉的言语，他们既了解之后，便明知故犯地加以篡改。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当他们遇见信士们，就说：“我们已归信了。”他们彼此私下聚会的时候，他们却说：“你们把安拉所启示你们的告诉他们，使他们将来得在你们的养主那里据此与你们争论吗？难道你们不明理吗？”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难道他们不晓得安拉知道他们所隐讳的，和他们所表白的吗？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他们中有些文盲，不知经典，只知妄言，他们专事猜测。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哀哉！他们亲手写经，然后说：“这是安拉所降示的。”他们欲借此换取些微的代价。哀哉！他们亲手所写的。哀哉！他们自己所营谋的。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他们说:“火绝不接触我们，除非若干有数的日子。”你说:“安拉是绝不爽约的，你们曾与安拉缔约呢？还是假借安拉的名义而说出自己所不知道的事呢？”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不然，凡作恶而为其罪孽所包罗者，此等人都是火狱的居民，他们将永居其中。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归信而且行善者，此等人是乐园的居民，他们将永居其中。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当时，我与伊司拉仪的后裔缔约，说：“你们应当只崇拜安拉，并当孝敬父母，和睦亲戚，怜恤孤儿，赈济贫民，对人说善言，谨守拜功，完纳天课。”然后，你们除少数人外，都违背约言，你们是常常爽约的。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84.</w:t>
              <w:tab/>
              <w:t xml:space="preserve">当时，我与你们缔约，说：“你们不要自相残杀，不要把同族的人逐出你们的家园。”你们已经承诺，而且证实了。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85.</w:t>
              <w:tab/>
              <w:t xml:space="preserve">然后，你们自相残杀，而且把一部分同族的人逐出他们的家园，你们同恶相济，狼狈为奸地对付他们——如果他们被俘来归，你们却替他们赎身——驱逐他们对于你们就是不合法的。难道你们确信经典里的一部分律例，而不信另一部分吗？你们中作此事者，其报酬不外在今世生活中受辱，在复活日，被判受最严厉的刑罚。安拉绝不忽视你们的行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86.</w:t>
              <w:tab/>
              <w:t xml:space="preserve">这等人，是以后世换取了今世生活的，故，他们所受的刑罚，不被减轻，他们也不被援助。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87.</w:t>
              <w:tab/>
              <w:t xml:space="preserve">我确已把经典赏赐穆萨，并在他之后继续派遣许多使者，我把许多明证赏赐给麦尔彦之子尔撒，并以圣洁的鲁哈〔吉卜利里〕扶助他。难道每逢使者把你们的私心所不喜爱的东西带来给你们的时候，你们总是妄自尊大吗？一部分使者，被你们加以否认；一部分使者，被你们加以杀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88.</w:t>
              <w:tab/>
              <w:t xml:space="preserve">他们说：“我们的心是受蒙蔽的。”不然，安拉因他们不归信而诅咒了他们，故他们的信仰是很少的。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89.</w:t>
              <w:tab/>
              <w:t xml:space="preserve">当一部经典能证实他们所有的〔经典〕，从安拉降临他们的时候，〔他们不信它〕。以前他们常常祈祷，〔希望借它来〕克服不归信者，然而当他们业已认识的〔真理〕降临他们的时候，他们就否认了它。故安拉的诅咒于不归信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90.</w:t>
              <w:tab/>
              <w:t xml:space="preserve">他们因安拉把他的恩惠降给他所意欲的仆人，故他们心怀嫉妒，因而不信安拉所降示的〔经典。〕他们为此而出卖自己，他们所得的代价真恶劣。故他们应受加倍的谴怒。不归信者，将受凌辱的刑罚。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91.</w:t>
              <w:tab/>
              <w:t xml:space="preserve">当有人对他们说：“你们应当归信安拉所降示的一切。”他们就说：“我们只归信降示给我们的。”他们隐昧此后的一切，其实，它是真实的，能证实他们所有的〔经典〕。你说：“如果你们原是归信的人，那么，以前你们为什么杀害众先知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92.</w:t>
              <w:tab/>
              <w:t xml:space="preserve">穆萨确已昭示你们许多明证，然后你们在他之后却认犊为神，你们是不义的。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93.</w:t>
              <w:tab/>
              <w:t xml:space="preserve">当时，我与你们缔约，并将山岳树立在你们的上面，〔我说：〕“你们当坚守我所赐你们的〔经典〕，并当听从。”他们说：“我们听而不从。”他们不归信，故对犊之爱，已浸润了他们的心灵。你说：“如果你们是信士，那么，你们的信仰所命你们的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94.</w:t>
              <w:tab/>
              <w:t xml:space="preserve">你说：“如果在安拉那里的后世的安宅，是你们私有的，他人不得共享，那么，你们若是诚实的，你们就希望早死吧！”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95.</w:t>
              <w:tab/>
              <w:t xml:space="preserve">他们因为曾经犯罪，所以绝不希望早死。安拉对于不义的人，是全知的。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96.</w:t>
              <w:tab/>
              <w:t xml:space="preserve">你必发现他们比世人还贪生，比那以物配主的还贪生。他们中每个人，都愿享寿千岁，但他们纵享长寿，终不免要受刑罚。安拉是明察他们的行为的。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97.</w:t>
              <w:tab/>
              <w:t xml:space="preserve">你说：“凡与吉卜利里为敌者，都是因为他奉安拉的命令把启示降在你的心上，以证实古经，引导世人，并向信士们报喜。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98.</w:t>
              <w:tab/>
              <w:t xml:space="preserve">凡与安拉、和他的众天使、他的众使者，以及吉卜利里和米卡里为敌者，安拉确是与不归信者为敌的。”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99.</w:t>
              <w:tab/>
              <w:t xml:space="preserve">我确已降示你许多明显的迹象，只有罪人不信它。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100.</w:t>
              <w:tab/>
              <w:t xml:space="preserve">他们每逢缔结一项盟约，不是就有一部分人抛弃它吗？不然，他们大半是不归信的。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101.</w:t>
              <w:tab/>
              <w:t xml:space="preserve">当一个能证实他们所有的〔经典〕的使者，从安拉那里来临他们的时候，有经典的人中有一部分人，把安拉的经典抛弃在他们的背后，好像他们不知道一样。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102.</w:t>
              <w:tab/>
              <w:t xml:space="preserve">他们遵随众恶魔对于素莱曼的国权所宣读的诬蔑言论——素莱曼没有叛道，众恶魔却叛道了——他们教人魔术，并将巴比伦的两个天使哈鲁特和马鲁特所得的魔术教人。他们俩在教授任何人之前，必说：“我们只是试验，故你不可叛道。”他们就从他们俩学了可以离间夫妻的魔术，但不得安拉的许可，他们绝不能用魔术伤害任何人。他们学了对于自己有害而无益的东西。他们确已知道谁购取魔术，谁在后世绝无福分。他们只以此出卖自己，这代价真恶劣！假若他们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103.</w:t>
              <w:tab/>
              <w:t xml:space="preserve">假若他们归信，而且敬畏，那么，从安拉那里降下的报酬，必是更好的；假若他们知道。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104.</w:t>
              <w:tab/>
              <w:t xml:space="preserve">归信的人们啊！你们不要〔对使者〕说：“拉仪那”，你们应当说：“温助尔那”，你们应当听从。不归信者，将受痛苦的刑罚。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105.</w:t>
              <w:tab/>
              <w:t xml:space="preserve">不归信者——有经典的人和以物配主的人——都不愿有任何福利从你们的养主降于你们。安拉把他的慈恩专赐给他所意欲的人，安拉是有宏恩的。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106.</w:t>
              <w:tab/>
              <w:t xml:space="preserve">凡是我所废除的，或使人忘记的启示，我必以更好的或同样的启示代替它。难道你不知道安拉对于万事是全能的吗？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107.</w:t>
              <w:tab/>
              <w:t xml:space="preserve">难道你不知道安拉有天地的国权吗？除安拉之外，你们既没有任何保护者，又没有任何援助者。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108.</w:t>
              <w:tab/>
              <w:t xml:space="preserve">难道你们要诘难你们的使者，就如同以前穆萨遭诘难一样吗？以正信换取迷误的人，确已迷失正道了。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109.</w:t>
              <w:tab/>
              <w:t xml:space="preserve">有经典的人当中，有许多人惟愿使你们在继归信之后变成不归信者，这是因为他们在真理既明之后嫉视你们的缘故。但你们应当恕饶他们，原谅他们，直到安拉发布他的命令。安拉对于万事确是全能的。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110.</w:t>
              <w:tab/>
              <w:t xml:space="preserve">你们应当谨守拜功，完纳天课。凡你们为自己而行的善，你们将在安拉那里得到它。安拉确是明察你们的行为的。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111.</w:t>
              <w:tab/>
              <w:t xml:space="preserve">他们说：“除犹太教徒和基督教徒外，别的人绝不得入乐园。”这是他们的妄想。你说：“如果你们是诚实的，那么，你们拿出证据来吧！”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112.</w:t>
              <w:tab/>
              <w:t xml:space="preserve">不然，凡全体归顺安拉，而且行善者，将在他的养主那里享受报酬，他们将来没有恐惧，他们也不忧愁。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113.</w:t>
              <w:tab/>
              <w:t xml:space="preserve">犹太教徒和基督教徒，都是诵读天经的，犹太教徒却说：“基督教徒毫无凭据。”基督教徒也说：“犹太教徒毫无凭据。”无知识的人，他们也说过像他们的话。故复活日安拉将判决他们所争论的是非。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114.</w:t>
              <w:tab/>
              <w:t xml:space="preserve">阻止人入清真寺去念诵安拉的尊名，且图谋拆毁清真寺者，有谁比他还不义呢？这等人，不宜进清真寺去，除非在惶恐之中。他们在今世将受凌辱，他们在后世将受重大的刑罚。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115.</w:t>
              <w:tab/>
              <w:t xml:space="preserve">东方和西方都是安拉的；无论你们转向哪方，安拉的尊容就在那方。安拉确是宽大的，确是全知的。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116.</w:t>
              <w:tab/>
              <w:t xml:space="preserve">他们说：“安拉〔以人〕为子。”赞颂他，超绝万物！不然，天地万物，都是他的，一切都是服从他的。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117.</w:t>
              <w:tab/>
              <w:t xml:space="preserve">〔他〕是天地的创造者，当他判决一件事的时候，他只对那件事说声“有”，它就有了。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118.</w:t>
              <w:tab/>
              <w:t xml:space="preserve">无知者们说：“为什么安拉不和我们说话呢？为什么不有一种迹象降临我们呢？”他们之前的人也说过这样的话，他们的心是相似的。我确已为笃信的民众阐明许多迹象了。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119.</w:t>
              <w:tab/>
              <w:t xml:space="preserve">我确已本真理派遣你，作为报喜者和警告者。你对火狱的居民不负责任。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120.</w:t>
              <w:tab/>
              <w:t xml:space="preserve">犹太教徒和基督教徒绝不喜欢你，直到你顺从他们的宗教。你说：“安拉的指导，确是指导。”在知识降临你之后，如果你顺从他们的私欲，那么，你绝无任何保护者或援助者，以反抗安拉。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121.</w:t>
              <w:tab/>
              <w:t xml:space="preserve">蒙我赏赐经典而切实地加以遵守者，此等人，他们是信它的。不信它的人，此等人，他们是亏折的。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122.</w:t>
              <w:tab/>
              <w:t xml:space="preserve">伊司拉仪的后裔啊！你们应当铭记我所施于你们的恩典，并铭记我曾使你们超越世人。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123.</w:t>
              <w:tab/>
              <w:t xml:space="preserve">你们当防备将来有这样的一日，任何人不能替任何人帮一点忙，任何人的赎金，都不蒙接受，说情对于任何人都无裨益，他们也不获援助。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124.</w:t>
              <w:tab/>
              <w:t xml:space="preserve">当时，他的养主用若干诫命试验了易卜拉欣，他就实践了那些诫命。他〔安拉〕说：“我必定任命你为众人的师表。”他〔易卜拉欣〕说：“也从我的后裔中吧！”他〔安拉〕说：“我的任命，不包括不义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125.</w:t>
              <w:tab/>
              <w:t xml:space="preserve">当时，我以天房为众人的归宿地和安宁地。你们当以易卜拉欣的立足地为礼拜处。我命易卜拉欣和易司马仪说：“你们俩应当为旋绕致敬者、虔诚住守者、鞠躬叩头者，清除我的房屋。”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126.</w:t>
              <w:tab/>
              <w:t xml:space="preserve">当时，易卜拉欣说：“我的养主啊！求你使这里变成安宁的地方，求你以各种粮食供给这里的居民——他们中信安拉和末日的人。”他〔安拉〕说：“不归信者，我将使他暂时享受，然后强迫他去受火刑。那结果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127.</w:t>
              <w:tab/>
              <w:t xml:space="preserve">当时，易卜拉欣和易司马仪树起天房的基础，〔他们俩祈祷说；〕“我们的养主啊！求你接受我们的〔敬意〕，你确是全聪的，确是全知的。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128.</w:t>
              <w:tab/>
              <w:t xml:space="preserve">我们的养主啊！求你使我们变成你的两个顺民，并从我们的后裔中造成归顺你的民族，求你昭示我们朝觐的仪式，求你恕宥我们，你确是至宥的，确是至慈的。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129.</w:t>
              <w:tab/>
              <w:t xml:space="preserve">我们的养主啊！求你在他们中间派遣一个同族的使者，对他们宣读你的启示，教授他们天经和智慧，并且熏陶他们。你确是万能的，确是至睿的。”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130.</w:t>
              <w:tab/>
              <w:t xml:space="preserve">除妄自菲薄者外，谁愿鄙弃易卜拉欣的宗教呢？在今世，我确已拣选了他；在后世，他必居于善人之列。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131.</w:t>
              <w:tab/>
              <w:t xml:space="preserve">当时，他的养主对他说：“你归顺吧。”他说：“我已归顺众世界的养主了。”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132.</w:t>
              <w:tab/>
              <w:t xml:space="preserve">易卜拉欣和叶尔孤白都曾以此嘱咐自己的儿子说：“我的儿子们啊！安拉确已为你们拣选了这个宗教，所以你们只有成为归顺的人才可死亡。”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133.</w:t>
              <w:tab/>
              <w:t xml:space="preserve">当叶尔孤白临死的时候，你们在场吗？当时，他对他的儿子们说：“我死之后，你们将崇拜什么？”他们说：“我们将崇拜你所崇拜的，和你的祖先易卜拉欣、易司马仪、易司哈格所崇拜的——独一的主宰——我们只归顺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134.</w:t>
              <w:tab/>
              <w:t xml:space="preserve">那是已逝去的民族，他们得享受他们的行为的报酬，你们得享受你们的行为的报酬，你们对他们的行为不负责任。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135.</w:t>
              <w:tab/>
              <w:t xml:space="preserve">他们说：“你们应当变成犹太教徒或基督教徒，你们才能获得正道。”你说：“不然，〔我们遵循〕崇奉正教的易卜拉欣的宗教，他不是以物配主者。”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136.</w:t>
              <w:tab/>
              <w:t xml:space="preserve">你们说：“我们归信安拉，并且归信我们所受的启示，与易卜拉欣、易司马仪、易司哈格、叶尔孤白和各支派所受的启示，与穆萨和尔撒受赐的经典，与众先知受他们的养主所赐的经典；我们对他们中任何一个，都不加以歧视，我们只归顺他〔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137.</w:t>
              <w:tab/>
              <w:t xml:space="preserve">如果他们像你们一样归信，那么，他们确已遵循正道了；如果他们背弃正道，那么，他们只陷于反对中，安拉将替你抵御他们。他确是全聪的，确是全知的。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138.</w:t>
              <w:tab/>
              <w:t xml:space="preserve">〔你们当保持〕安拉的洗礼，有谁比安拉施洗得更好呢？“我们只崇拜他。”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139.</w:t>
              <w:tab/>
              <w:t xml:space="preserve">你说：“难道你们和我们争论安拉吗？其实，他是我们的养主，也是你们的养主；我们将受我们的行为的报酬，你们也将受你们的行为的报酬，我们只是忠于他的。”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140.</w:t>
              <w:tab/>
              <w:t xml:space="preserve">难道你们说过“易卜拉欣、易司马仪、易司哈格、叶尔孤白和各支派，都是犹太教徒，或基督教徒吗？”你说：“你们更有知识呢？还是安拉更有知识呢？自己手中有从安拉降示的证据，而加以隐讳的人，有谁比他还不义呢？安拉绝不忽视你们的行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141.</w:t>
              <w:tab/>
              <w:t xml:space="preserve">那是已逝去的民族，他们得享受他们的行为的报酬，你们也得享受你们的行为的报酬，你们对他们的行为不负责任。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142.</w:t>
              <w:tab/>
              <w:t xml:space="preserve">一般愚人将说：“他们为什么要背弃他们原来所对的朝向呢？”你说：“东方和西方，都是安拉的，他把他所意欲的人引上正路。”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143.</w:t>
              <w:tab/>
              <w:t xml:space="preserve">我这样使你们成为一个中正的民族，以便你们成为世人的作证者，而使者成为你们的作证者。我以你原来所对的方向为朝向，只为辨别谁是顺从使者的，谁是背叛的。这确是一件难事，但在安拉所引导的人，却不难。安拉不至使你们的信仰徒劳无酬。安拉对于世人，确是至爱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144.</w:t>
              <w:tab/>
              <w:t xml:space="preserve">我确已见你反复地仰视天空，故，我必使你转向你所喜悦的朝向。你应当把你的脸转向禁寺。你们无论在哪里，都应当把你们的脸转向禁寺。曾受天经者必定知道这是从他们的养主降示的真理，安拉绝不忽视他们的行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145.</w:t>
              <w:tab/>
              <w:t xml:space="preserve">即使你以一切迹象昭示曾受天经者，他们必不顺从你的朝向，你也绝不顺从他们的朝向；他们各守自己的朝向，互不相从。在知识降临你之后，如果你顺从他们的私欲，那么，你必定是不义者。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146.</w:t>
              <w:tab/>
              <w:t xml:space="preserve">蒙我赏赐经典的人，认识他，犹如认识自己的儿女一样。他们中有一派人，的确明知故犯地隐讳真理。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147.</w:t>
              <w:tab/>
              <w:t xml:space="preserve">真理是从你的养主降示的，故你绝不要怀疑。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148.</w:t>
              <w:tab/>
              <w:t xml:space="preserve">各人都有自己所对的方向，故你们当争先为善。你们无论在哪里，安拉将要把你们集合起来，安拉对于万事，确是全能的。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149.</w:t>
              <w:tab/>
              <w:t xml:space="preserve">你无论从哪里出去，都应当把你的脸转向禁寺。这确是从你的养主降示的真理。安拉绝不忽视你们的行为。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150.</w:t>
              <w:tab/>
              <w:t xml:space="preserve">你无论从哪里出去，都应当把你的脸转向禁寺。你们无论在哪里，都应当把你们的脸转向它，以免他人对你们有所借口。惟他们中不义的人除外，但你们不要畏惧他们，你们当畏惧我，以便我成全我所施于你们的恩典，以便你们遵循正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151.</w:t>
              <w:tab/>
              <w:t xml:space="preserve">犹如我给你们派遣你们族中的一个使者，他对你们宣读我的迹象，他熏陶你们，他教授你们天经和智慧，他并将你们所不知道的教授你们。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152.</w:t>
              <w:tab/>
              <w:t xml:space="preserve">故你们当记忆我，我就记忆你们；你们当感谢我；你们不要孤负我。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153.</w:t>
              <w:tab/>
              <w:t xml:space="preserve">归信的人们啊！你们当借坚忍和拜功，而求佑助。安拉确是与坚忍者同在的。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154.</w:t>
              <w:tab/>
              <w:t xml:space="preserve">为主道而被戕害的人，你们不要说他们是死的；其实，他们是活的，但你们不知觉。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155.</w:t>
              <w:tab/>
              <w:t xml:space="preserve">我必以些微的恐惧和饥馑，以及资产、生命、收获等的损失，试验你们，你当向坚忍的人报喜。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156.</w:t>
              <w:tab/>
              <w:t xml:space="preserve">他们遭难的时候，说：“我们确是安拉所有的，我们必定只归依他。”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157.</w:t>
              <w:tab/>
              <w:t xml:space="preserve">这等人，是蒙他们的养主的赞美和慈恩的；这等人，确是遵循正道的。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158.</w:t>
              <w:tab/>
              <w:t xml:space="preserve">赛法和麦尔维，确是安拉的标识。举行大朝或小朝的人，无妨游此两山。自愿行善者，〔必得善报〕，因为安拉确是厚报的，确是全知的。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159.</w:t>
              <w:tab/>
              <w:t xml:space="preserve">我在经典中为世人阐明正道之后，隐讳我所降示的明证和正道的人，此等人，安拉弃绝他们，一般诅咒者，都诅咒他们。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160.</w:t>
              <w:tab/>
              <w:t xml:space="preserve">惟悔罪自新，阐明真理的人，此等人，我将赦宥他们。我是至宥的，是至慈的。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161.</w:t>
              <w:tab/>
              <w:t xml:space="preserve">终身不归信、临死还不归信的人，此等人，必受安拉的弃绝，必受天使和人类全体的诅咒。</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162.</w:t>
              <w:tab/>
              <w:t xml:space="preserve">他们将永居火狱，他们不蒙减刑，他们不获宽限。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163.</w:t>
              <w:tab/>
              <w:t xml:space="preserve">你们所当崇拜的，是唯一的主宰；除他外，绝无应受崇拜的；他是至仁的，是至慈的。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164.</w:t>
              <w:tab/>
              <w:t xml:space="preserve">天地的创造，昼夜的轮流，利人航海的船舶，安拉从天上降下雨水，借它而使已死的大地复生，并在大地上散布各种动物，与风向的改变，天地间受制的云，对于能了解的人看来，此中确有许多迹象。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165.</w:t>
              <w:tab/>
              <w:t xml:space="preserve">有些人，在安拉之外，另择一些匹敌；他们敬爱那些匹敌，像敬爱安拉一样——归信的人们，对于敬爱安拉，尤为恳挚——当不义的人，看见刑罚的时候，假若他们知道一切能力都是安拉的，安拉是刑罚严厉的。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166.</w:t>
              <w:tab/>
              <w:t xml:space="preserve">当时，被随从的人，看见刑罚，而与随从的人绝交，他们彼此间的关系，都断绝了。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167.</w:t>
              <w:tab/>
              <w:t xml:space="preserve">随从的人，将说：“但愿我们得返尘世，那么，我们将与他们绝交，犹如他们与我们绝交一样。”安拉将这样以他们的行为昭示他们，使他们感到悔恨，他们绝不能逃出火狱。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168.</w:t>
              <w:tab/>
              <w:t xml:space="preserve">众人啊！你们可以吃大地上所有合法而且佳美的食物，你们不要随从恶魔的步伐，他确是你们的明敌。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169.</w:t>
              <w:tab/>
              <w:t xml:space="preserve">他只以罪恶和丑事命令你们，并教你们假借安拉的名义，而说出你们所不知道的。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170.</w:t>
              <w:tab/>
              <w:t xml:space="preserve">如果有人对他们说：“你们应当遵守安拉所降示的经典。”他们就说：“不然，我们要遵守我们祖先的遗教。”即使他们的祖先无知无识，不循正道〔他们仍要遵守他们的遗教〕吗？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171.</w:t>
              <w:tab/>
              <w:t xml:space="preserve">不归信的人们的比喻，就如同那只听到喊叫和吆喝声者，都是聋的，是哑的，是瞎的，故他们不明理。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172.</w:t>
              <w:tab/>
              <w:t xml:space="preserve">归信的人们啊！你们可以吃我所供给你们的佳美的食物，你们当感谢安拉，如果你们只崇拜他。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173.</w:t>
              <w:tab/>
              <w:t xml:space="preserve">他只禁止你们吃自死物、血液、猪肉、以及诵非安拉之名而宰的动物；凡为势所迫，非出自愿，且不过分的人，〔虽吃禁物，〕毫无罪过。因为安拉确是至赦的，确是至慈的。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174.</w:t>
              <w:tab/>
              <w:t xml:space="preserve">隐讳安拉所降示的经典，而以廉价出卖它的人，只是把火吞到肚子里去，在复活日，安拉既不和他们说话，又不涤除他们的罪恶，他们将受痛苦的刑罚。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175.</w:t>
              <w:tab/>
              <w:t xml:space="preserve">这等人，以正道换取迷误，以赦宥换取刑罚，他们真能忍受火刑！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176.</w:t>
              <w:tab/>
              <w:t xml:space="preserve">这是因为安拉已降示了包含真理的经典，违背经典的人，确已陷于长远的分裂之中。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177.</w:t>
              <w:tab/>
              <w:t xml:space="preserve">你们把自己的脸转向东方和西方，都不是正义。但正义是信安拉、信末日、信众天使、信天经、信众先知，并将所爱的财产施济亲戚、孤儿、贫民、旅客、乞丐和赎取奴隶者，并谨守拜功，完纳天课者，当他们立约时履行自己的约言者，在穷困、患难和战争时坚韧者。这等人，确是忠贞的；这等人，确是敬畏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178.</w:t>
              <w:tab/>
              <w:t xml:space="preserve">归信的人们啊！杀人偿命已成为你们的定制，公民抵偿公民，奴隶抵偿奴隶，妇女抵偿妇女。如果尸亲有所宽赦，那么，一方应依例提出要求，一方应依礼给予赔偿，这是你们的养主所降示的减轻和慈恩。事后，过分的人，将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179.</w:t>
              <w:tab/>
              <w:t xml:space="preserve">有理智的人们啊！在抵罪律中，对你们有生命的保障，以便你们敬畏。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180.</w:t>
              <w:tab/>
              <w:t xml:space="preserve">你们当中，若有人在临死的时候，还有遗产，那么，应当为双亲和至亲而秉公遗嘱。这已成你们的定制，这是敬畏者应尽的义务。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181.</w:t>
              <w:tab/>
              <w:t xml:space="preserve">既闻遗嘱之后，谁将遗嘱加以更改，谁负更改的罪过。安拉确是全聪的，确是全知的。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182.</w:t>
              <w:tab/>
              <w:t xml:space="preserve">若恐遗嘱者偏私或枉法，而为其亲属调解，那是毫无罪过的。安拉确是至赦的，确是至慈的。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183.</w:t>
              <w:tab/>
              <w:t xml:space="preserve">归信的人们啊！斋戒已成为你们的定制，犹如它曾为前人的定制一样，以便你们敬畏。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184.</w:t>
              <w:tab/>
              <w:t xml:space="preserve">〔故你们当斋戒〕有数的若干日。你们中有害病或旅行的人，当依所缺的日数补斋。难以斋戒者，当纳罚赎，即以一餐饭，施给一个贫民。自愿行善者，必获更多的善报。斋戒对于你们是更好的，如果你们知道。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185.</w:t>
              <w:tab/>
              <w:t xml:space="preserve">赖买丹月中，开始降示《古兰经》，指导世人，昭示明证，以便遵循正道，分别真伪，故你们中谁遇此月中，他就应当斋戒。害病或旅行的人，当依所缺的日数补斋。安拉要你们便利，不要你们困难，以便你们补足所缺的日数，以便你们赞颂安拉引导你们，以便你们感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186.</w:t>
              <w:tab/>
              <w:t xml:space="preserve">如果我的仆人向你询问我，我确是临近的，我确是答应祈祷者的祈祷的，当他祈祷我的时候。所以教他们响应我，信仰我，以便他们遵循正道。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187.</w:t>
              <w:tab/>
              <w:t xml:space="preserve">斋戒的夜间，准你们和妻室交接。她们是你们的衣服，你们是她们的衣服。安拉已知道你们自欺，而恕饶你们，赦免你们。现在，你们可以和她们交接，可以求安拉为你们注定的〔子女〕，可以吃，可以饮，至黎明时天边的黑线和白线对你们截然划分。然后整日斋戒，至于夜间。你们在清真寺里幽居的时候，不要和她们交接。这是安拉的法度，你们不要临近它。安拉这样为世人阐明他的迹象，以便他们敬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188.</w:t>
              <w:tab/>
              <w:t xml:space="preserve">你们不要借诈术而侵蚀别人的财产，也不要以它贿赂官吏们，以便你们明知故犯地借罪行而侵蚀别人的一部分财产。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189.</w:t>
              <w:tab/>
              <w:t xml:space="preserve">他们向你询问新月的情状，你说：“新月是人事和朝觐的时计。”正义绝不是从房屋后面〔穿洞〕进去，但正义是敬畏。你们当从门户走进房屋，当敬畏安拉，以便你们成功。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190.</w:t>
              <w:tab/>
              <w:t xml:space="preserve">你们当为主道而抵抗进攻你们的人，你们不要过分，因为安拉必定不喜爱过分者。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191.</w:t>
              <w:tab/>
              <w:t xml:space="preserve">你们在哪里发现他们，就在那里杀戮他们；并将他们逐出境外，犹如他们从前驱逐你们一样，迫害是比杀戮更残酷的。你们不要在禁寺附近和他们战斗，直到他们在那里进攻你们；如果他们进攻你们，你们就应当杀戮他们。不归信者的报酬是这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192.</w:t>
              <w:tab/>
              <w:t xml:space="preserve">如果他们停战，那么，安拉确是至赦的，确是至慈的。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193.</w:t>
              <w:tab/>
              <w:t xml:space="preserve">你们当杀戮他们，直到迫害消除，而宗教专为安拉；如果他们停战，那么，除不义者外，你们绝不要侵犯任何人。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194.</w:t>
              <w:tab/>
              <w:t xml:space="preserve">禁月抵偿禁月，凡应当尊敬的事物，都是互相抵偿的。谁侵犯你们，你们可以同样的方法报复谁。你们当敬畏安拉，当知道安拉是与敬畏者同在的。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195.</w:t>
              <w:tab/>
              <w:t xml:space="preserve">你们当为主道而施舍，你们不要自投于灭亡。你们应当行善，安拉的确喜爱行善的人。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196.</w:t>
              <w:tab/>
              <w:t xml:space="preserve">你们当为安拉而完成大朝和小朝。如果你们被困于中途，那么，应当献一只易得的牺牲。你们不要剃发，直到牺牲到达其定所。你们当中谁为生病或头部有疾而剃发，谁当以斋戒，或施舍，或献牲，作为罚赎。当你们平安的时候，凡在小朝后享受到大朝的人，都应当献一只易得的牺牲。凡不能献牲的，都应当在大朝期间斋戒三日，归家后斋戒七日，共计十日。这是家眷不在禁寺区域内的人所应尽的义务。你们当敬畏安拉，你们当知道安拉的刑罚是严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197.</w:t>
              <w:tab/>
              <w:t xml:space="preserve">朝觐是几个可知的月份。凡在这几个月内决计朝觐的人，在朝觐中当戒除淫辞、恶言和争辩。凡你们所行的善功，安拉都是知道的。你们当备好旅费，因为最好的旅费是敬畏。有理智的人啊！你们当敬畏我。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198.</w:t>
              <w:tab/>
              <w:t xml:space="preserve">寻求你们的养主的恩惠，对于你们是无罪的。你们从阿赖法特结队而行的时候，当在禁标附近记念安拉，你们当记念他，因为他曾教导你们，从前你们确是迷误的。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199.</w:t>
              <w:tab/>
              <w:t xml:space="preserve">然后，你们从众人结队而行的地方结队而行，你们当向安拉求饶。安拉确是至赦的，确是至慈的。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200.</w:t>
              <w:tab/>
              <w:t xml:space="preserve">当你们做完你们的功课的时候，当记念安拉，犹如记念你们的祖先一样，或记念得更多些。人们中有人说：“我们的养主啊！求你在今世赏赐我们。”他在后世，绝无福分。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201.</w:t>
              <w:tab/>
              <w:t xml:space="preserve">他们中有人说：“我们的养主啊！求你在今世赏赐我们美好的〔生活〕，在后世也赏赐我们美好的〔生活〕，求你保护我们，免受火狱的刑罚。”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202.</w:t>
              <w:tab/>
              <w:t xml:space="preserve">这等人，将因他们的营求而享受一部分的报酬。安拉是清算神速的主。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203.</w:t>
              <w:tab/>
              <w:t xml:space="preserve">你们当在数日内记念安拉，在两日内仓促起程的人，毫无罪过；延迟的人，也无罪过。〔抉择的权利〕专归敬畏的人。你们当敬畏安拉，当知道你们只被集合在他那里。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204.</w:t>
              <w:tab/>
              <w:t xml:space="preserve">有人谈论今世的生活，他的言论，使你赞叹，他还求安拉作证他的存心。其实，他是最强悍的仇敌。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205.</w:t>
              <w:tab/>
              <w:t xml:space="preserve">他转脸之后，图谋不轨，蹂躏禾稼，伤害牲畜。安拉是不喜作恶的。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206.</w:t>
              <w:tab/>
              <w:t xml:space="preserve">如果有人对他说：“你当敬畏安拉”，他就因羞愤而犯罪。火狱将使他满足，那卧褥真恶劣。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207.</w:t>
              <w:tab/>
              <w:t xml:space="preserve">有人为求安拉的喜悦而自愿捐躯。安拉是仁爱众仆的。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208.</w:t>
              <w:tab/>
              <w:t xml:space="preserve">归信的人们啊！你们当全体入在和平教中，你们不要跟随恶魔的步伐，他确是你们的明敌。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209.</w:t>
              <w:tab/>
              <w:t xml:space="preserve">如果你们在明证降临之后背离正道，那么，你们当知道安拉是万能的，是至睿的。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210.</w:t>
              <w:tab/>
              <w:t xml:space="preserve">他们只等待安拉在云荫中与众天使同齐来临他们，事情将被判决。一切事情，只归安拉安排。</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211.</w:t>
              <w:tab/>
              <w:t xml:space="preserve">你问伊司拉仪的后裔，我赏赐过他们若干明显的迹象。安拉的恩典降临之后，凡加以变更的人，〔安拉必定惩罚他，〕因为安拉的刑罚确是严厉的。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212.</w:t>
              <w:tab/>
              <w:t xml:space="preserve">不归信的人，为今世的生活所迷惑，他们嘲笑归信者，复活日，敬畏者将在他们之上。安拉将无量地供给他所意欲者。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213.</w:t>
              <w:tab/>
              <w:t xml:space="preserve">世人原是一个民族，〔嗣后，他们信仰分歧，〕故安拉派众先知作报喜者和警告者，且降示他们包含真理的经典，以便他为世人判决他们所争论的是非。惟曾受天经的人，在明证降临之后，为互相嫉妒，而对天经意见分歧，故安拉依自己的意旨而引导归信的人，俾得明瞭他们所争论的真理。安拉引导他所意欲的人走上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214.</w:t>
              <w:tab/>
              <w:t xml:space="preserve">你们还没有遭遇前人所遭遇的患难，就猜想自己得入乐园了吗？前人曾遭受穷困和患难，曾受震惊，甚至使者和归信的人都说：“安拉的援助什么时候降临呢？”真的，安拉的援助，确是临近的。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215.</w:t>
              <w:tab/>
              <w:t xml:space="preserve">他们问你他们应该怎样费用，你说：“你们所费用的财产，当费用于父母、至亲、孤儿、贫民、旅客。你们无论行什么善功，都确是安拉所全知的。”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216.</w:t>
              <w:tab/>
              <w:t xml:space="preserve">战争已成为你们的定制，而战争是你们所厌恶的。也许你们厌恶某件事，而那件事对你们是有益的；或许你们喜爱某件事，而那件事对于你们是有害的。安拉知道，你们确不知道。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217.</w:t>
              <w:tab/>
              <w:t xml:space="preserve">他们问你禁月内可以作战吗？你说：“禁月内作战是大罪；妨碍主道，不信他，妨碍去禁寺，驱逐禁寺区的居民出境，这些行为，在安拉看来，其罪更大。迫害是比杀戮还残酷的。”如果他们能力充足，势必继续进攻你们，务使你们叛教。你们中谁背叛正教，至死还不归信，谁的善功在今世和后世完全无效。这等人，是火狱的居民，他们将永居其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218.</w:t>
              <w:tab/>
              <w:t xml:space="preserve">归信的人，离别故乡并且为主道而奋斗的人，这等人他们的确希望安拉的慈恩。安拉是至赦的，是至慈的。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219.</w:t>
              <w:tab/>
              <w:t xml:space="preserve">他们问你酒和赌博〔的律例〕，你说：“这两件事都包含着大罪，对于世人也有许多利益，而其罪过比利益还大。”他们问你他们应该施舍什么，你说：“富余的。”安拉这样为你们阐明一切迹象，以便你们思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220.</w:t>
              <w:tab/>
              <w:t xml:space="preserve">今世和后世的〔事务〕。他们问你怎样待遇孤儿，你说：“为他们改善是更好的。如果你们与他们合伙，那么，他们是你们的教胞。安拉能辨别破坏的人和改善的人。假若安拉意欲，他必使你们烦难。”安拉确是万能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221.</w:t>
              <w:tab/>
              <w:t xml:space="preserve">你们不要娶以物配主的妇女，直到她们归信。已归信的奴婢，的确胜过以物配主的妇女，即使她使你们爱慕她。你们不要把自己的女儿嫁给以物配主的男人，直到他们归信。已归信的奴仆，的确胜过以物配主的男人，即使他使你们爱慕他。这等人叫你们入火狱，安拉凭他的意欲叫你们入乐园，并得到赦宥。他为世人阐明他的迹象，以便他们觉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222.</w:t>
              <w:tab/>
              <w:t xml:space="preserve">他们问你月经的〔律例〕，你说：“月经是有害的，故在经期中你们应当离开妻子，不要与她们交接，直到她们清洁。当她们洗净的时候，你们可以在安拉所命你们的部位与她们交接。”安拉的确喜爱悔罪的人，的确喜爱洁净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223.</w:t>
              <w:tab/>
              <w:t xml:space="preserve">你们的妻子好比是你们的田地，你们可以随意耕种。你们当预先为自己而行善。你们当敬畏安拉，当知道你们将与他相会。你当向信士们报喜。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224.</w:t>
              <w:tab/>
              <w:t xml:space="preserve">你们不要为自己的盟誓而以安拉为障碍，以致不能行善，不能敬畏，不能在人之间做调解。安拉是全聪的，是全知的。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225.</w:t>
              <w:tab/>
              <w:t xml:space="preserve">安拉不为无意的誓言而责备你们，但为有意的誓言而责备你们。安拉是至赦的，是至容的。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226.</w:t>
              <w:tab/>
              <w:t xml:space="preserve">盟誓不与妻子交接的人，当期待四个月；如果他们回心转意，那么，安拉确是至赦的，确是至慈的。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227.</w:t>
              <w:tab/>
              <w:t xml:space="preserve">如果他们决心休妻，那么，安拉确是全聪的，确是全知的。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228.</w:t>
              <w:tab/>
              <w:t xml:space="preserve">被休的妇人，当期待三次月经。她们不得隐讳安拉造化在她们的子宫里的东西，如果她们确信安拉和末日。在等待的期间，她们的丈夫是宜当挽留她们的，如果他们愿意重修旧好。她们应享合理的权利，也应尽合理的义务。男人的权利，比她们高一级。安拉是万能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229.</w:t>
              <w:tab/>
              <w:t xml:space="preserve">休妻是两次，此后应当以善意挽留〔她们〕，或以优礼解放〔她们〕。你们已经给过她们的财产，丝毫不得取回，除非夫妻两人恐怕不能遵守安拉的法度。如果你们恐怕他们俩不能遵守安拉的法度，那么，她以财产赎身，对于他们俩是毫无罪过的。这是安拉的法度，你们不要违犯它。谁违犯安拉的法度，谁是不义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230.</w:t>
              <w:tab/>
              <w:t xml:space="preserve">如果他休了她，那么，她以后不可以做他的妻子，直到她嫁给其他的男人。如果后夫又休了她，那么，她再嫁前夫，对于他们俩是毫无罪过的，如果他们俩猜想自己能遵守安拉的法度。这是安拉的法度，他为有知识的民众而阐明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231.</w:t>
              <w:tab/>
              <w:t xml:space="preserve">当你们休妻，而她们待婚满期的时候，你们当以善意挽留她们，或以优礼解放她们；不要为妨害她们而加以挽留，以便你们侵害她们。谁做了这件事，谁确已自欺了。你们不要把安拉的迹象当做笑柄，你们当铭记安拉所赐你们的恩惠，铭记他降示你们天经和智慧，用以教训你们。你们当敬畏安拉，当知道安拉对于万物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232.</w:t>
              <w:tab/>
              <w:t xml:space="preserve">如果你们休妻，而她们待婚期满，那么，当她们依礼而互相同意的时候，你们不要阻止她们嫁给她们的丈夫。这是用来规劝你们中确信安拉和后世的人的。这对于你们是更清白的，是更纯洁的。安拉知道，你们却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233.</w:t>
              <w:tab/>
              <w:t xml:space="preserve">做母亲的，应当替欲哺满乳期的人，哺乳自己的婴儿两周岁。做父亲的，应当照例供给她们衣食。每个人只依他的能力而受责成。不要使做母亲的为自己的婴儿而吃亏，也不要使做父亲的为自己的婴儿而吃亏。〔如果做父亲的死了，〕继承人应负同样的责任。如果做父母的欲依协议而断乳，那么，他们俩毫无罪过。如果你们另雇乳母哺乳你们的婴儿，那么，你们毫无罪过，但须交付照例应给的工资。你们应当敬畏安拉，当知道，安拉是明察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234.</w:t>
              <w:tab/>
              <w:t xml:space="preserve">你们中弃世而遗留妻子的人，他们的妻子当期待四个月零十日。待婚满期的时候，她们关于自身的合理的行为，对于你们毫无罪过。安拉对于你们的行为是彻知的。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235.</w:t>
              <w:tab/>
              <w:t xml:space="preserve">你们用含蓄的言词，向待婚的妇女求婚，或将你们的意思隐藏在心里，对于你们都是毫无罪过的。安拉已知道你们不久要向她们提及婚约，〔故准你们对她们有所表示，〕但不要与她们订密约，只可说合理的话，不要缔结婚约，直到守制满期。你们当晓得安拉知道你们的心事，故你们当防备他；并当知道安拉是至赦的，是至容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236.</w:t>
              <w:tab/>
              <w:t xml:space="preserve">你们的妻子，在你们未与她们交接，也未为她们决定聘仪的期间，如果你们休了她们，那对于你们是毫无罪过的，但须以离仪赠与她们。离仪的厚薄，当斟酌丈夫的贫富，依例而赠与。这是善人所应尽的义务。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237.</w:t>
              <w:tab/>
              <w:t xml:space="preserve">在与她们交接之前，在为她们决定聘仪之后，如果你们休了她们，那么，应当以所定聘仪的半数赠与她们，除非她们加以宽免，或手缔婚约的人加以宽免；宽免是更近于敬畏的。你们不要忘记互惠。安拉确是明察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238.</w:t>
              <w:tab/>
              <w:t xml:space="preserve">你们当谨守许多拜功，和最中间的拜功，你们当为安拉而服从地立正。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239.</w:t>
              <w:tab/>
              <w:t xml:space="preserve">如果你们有所畏惧，那么，可以步行着或骑乘着〔做礼拜〕。当你们安全的时候，当依你们原本不知而他〔安拉〕所教你们的礼仪记念安拉。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240.</w:t>
              <w:tab/>
              <w:t xml:space="preserve">你们中弃世而遗留妻子的人，当为妻室而遗嘱，当供给她们一年的衣食，不可将她们驱逐出去。如果她们自愿出去，那么，她们关于自身的合礼的行为，对于你们是毫无罪过的。安拉是万能的，是至睿的。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241.</w:t>
              <w:tab/>
              <w:t xml:space="preserve">凡被休的妇女，都应得一份照例的离仪，这是敬畏的人应尽的义务。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242.</w:t>
              <w:tab/>
              <w:t xml:space="preserve">安拉为你们这样阐明他的迹象，以便你们了解。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243.</w:t>
              <w:tab/>
              <w:t xml:space="preserve">你没有知道，那为怕死而整千整万的从自己家里逃亡出去的人吗？安拉曾对他们说：“你们死亡吧。”嗣后，又使他们复活。安拉对于世人确是有恩惠的，但世人大半不感谢。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244.</w:t>
              <w:tab/>
              <w:t xml:space="preserve">你们当为主道而战斗，当知道安拉是全聪的，是全知的。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245.</w:t>
              <w:tab/>
              <w:t xml:space="preserve">谁以善债借给安拉，他将以许多倍偿还他。安拉能使人窘迫，能使人宽裕，你们只被召归于他。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246.</w:t>
              <w:tab/>
              <w:t xml:space="preserve">你不知道穆萨之后伊司拉仪的后裔中的权贵吗？当时他们对一个同族的先知说：“请你替我们立一个国王，我们就为主道而战斗。”他说：“如果战斗成为你们的定制，你们会不战斗吗？”他们说：“我们已被〔敌人〕逐出故乡，父子离散，我们怎能不为主道而战斗呢？”战斗已成为他们的定制的时候，他们除少数人外，都违背命令了。安拉是全知不义的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247.</w:t>
              <w:tab/>
              <w:t xml:space="preserve">他们的先知对他们说：“安拉确已为你们立塔鲁特为国王了。”他们说：“他怎么配做我们的国王呢？我们是比他更配做国王的，况且他没有丰富的财产。”他说：“安拉确已选他为你们的领袖，并且加赐他渊博的学识和健壮的体魄。”安拉常常把国权赏赐自己所意欲的人。安拉是宽大的，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248.</w:t>
              <w:tab/>
              <w:t xml:space="preserve">他们的先知对他们说：“他的国权的迹象，是约柜降临你们，约柜里有从你们的养主降下的宁静，与穆萨的门徒和哈伦的门徒的遗物，众天使载负着它。对于你们，此中确有一种迹象，如果你们是信士。”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249.</w:t>
              <w:tab/>
              <w:t xml:space="preserve">当塔鲁特统率军队出发的时候，他说：“安拉必定以一条河试验你们，谁饮河水，谁不是我的部属；谁不尝河水，谁确是我的部属。”只用手捧一捧水的人〔不算违抗命令〕。嗣后，他们除少数人外，都饮了河水。当他和同他归信的人一起渡过河的时候，他们说：“今日我们绝无能力敌对查鲁特和他的军队。”有些将士确信将来必与安拉相会，他们说：“少数的部队，赖安拉的佑助，往往战胜多数的部队。安拉是与坚忍者同在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250.</w:t>
              <w:tab/>
              <w:t xml:space="preserve">当他们出去与查鲁特和他的军队交战的时候，他们祈祷说：“我们的养主啊！求你把坚忍注入我们〔的心中〕，求你坚定我们的步伐，求你援助我们战胜不归信的民众。”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251.</w:t>
              <w:tab/>
              <w:t xml:space="preserve">他们借安拉的佑助而打败敌人。达五德杀死查鲁特，安拉把国权和智慧赏赐他，并把自己所意欲的〔知识〕教授他。要不是安拉以世人互相抵制，那么，大地必定紊乱了。但安拉对于众世界是有恩惠的。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252.</w:t>
              <w:tab/>
              <w:t xml:space="preserve">这些是安拉的迹象，我本真理而对你宣读它。你确是众使者之一。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253.</w:t>
              <w:tab/>
              <w:t xml:space="preserve">这些使者，我使他们互相超越；他们中有曾与安拉说话的，有安拉提升他们若干等级的。我曾以许多明证赏赐麦尔彦之子尔撒，并且以圣洁的鲁哈〔吉卜利里〕扶助他。假若安拉意欲，他们的信徒在明证降临之后，必不互相残杀，但他们意见分歧，他们中有归信的，有不归信的。假若安拉意欲，他们必不互相攻击，但安拉是为所欲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254.</w:t>
              <w:tab/>
              <w:t xml:space="preserve">归信的人们啊！没有买卖，没有友谊，不许说情的日子降临之前，你们当分舍我赐给你们的〔财产〕。不归信的人，他们确是不义的。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255.</w:t>
              <w:tab/>
              <w:t xml:space="preserve">安拉，除他外绝无应受崇拜的；他是永生不灭的，是维护万物的；瞌睡不能侵犯他，睡眠不能克服他；天地万物都是他的；不经他的许可，谁能在他那里替人说情呢？他知道他们面前的和他们后面的一切；除他所意欲的外，他们绝不能深悉一点他的知识；他的库尔西包罗天地。天地的维持，不能使他疲倦。他是至高的，是至大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256.</w:t>
              <w:tab/>
              <w:t xml:space="preserve">对于宗教，绝无强迫，因为正邪确已分明了。谁不信恶魔而信安拉，谁确已把握住坚实的、绝不断折的把柄。安拉是全聪的，是全知的。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257.</w:t>
              <w:tab/>
              <w:t xml:space="preserve">安拉是归信的人的保佑者，他使他们从重重黑暗走入光明；不归信的人的保佑者是恶魔，他们使他们从光明走入重重黑暗。这等人，是火狱的居民，他们将永居其中。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258.</w:t>
              <w:tab/>
              <w:t xml:space="preserve">难道你没有看见那个人吗？安拉把国权赏赐他，故他与易卜拉欣争论他的养主。当时，易卜拉欣说：“我的养主能使死者生，能使生者死。”他说：“我也能使死者生，能使生者死。”易卜拉欣说：“安拉的确能使太阳从东方升起，你使它从西方升起吧。”那个不归信的人，就哑口无言了。安拉不引导不义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259.</w:t>
              <w:tab/>
              <w:t xml:space="preserve">或〔难道你没有看见〕像那个人吗？他经过一个荒凉的颓废的城镇，他说：“安拉怎样使这个已死的城市复活呢？”故安拉使他在死亡的状态下逗留了一百年，然后使他复活。他说：“你逗留了多久？”他说：“我逗留了一日，或不到一日。”他说：“不然，你已逗留了一百年。你看你的饮食，没有腐败。你看你的驴子。我要以你为世人的迹象。你看这些骸骨，我怎样配合它，然后，怎样以肉套在它的上面。”当他明白这件事的时候，他说：“我知道安拉对于万事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260.</w:t>
              <w:tab/>
              <w:t xml:space="preserve">当时，易卜拉欣说：“我的养主啊！求你昭示我你怎样使死者复活。”他〔安拉〕说：“难道你不信吗？”他说：“不然，但只是为了使我的心安定。”他〔安拉〕说：“你取四只鸟，使它们倾向你，然后，你在每座山上安置它们中的一部分，然后，你叫唤它们，它们就飞到你的面前来。你当知道安拉是万能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261.</w:t>
              <w:tab/>
              <w:t xml:space="preserve">为主道而施舍自己财产的人，譬如〔一个农夫，播下〕一粒谷种，发出七穗，每穗结一百颗谷粒。安拉加倍地报酬他所意欲的人，安拉是宽大的，是全知的。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262.</w:t>
              <w:tab/>
              <w:t xml:space="preserve">那些为主道而施舍自己的财产，且施后他们既不示惠也不损害受施的人，这等人，在他们的养主那里，要享受他们的报酬，他们将来没有恐惧，他们也不忧愁。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263.</w:t>
              <w:tab/>
              <w:t xml:space="preserve">与其在施舍之后，损害受施的人，不如一句善言和谅解，并赦宥他的烦扰。安拉是自足的，是至容的。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264.</w:t>
              <w:tab/>
              <w:t xml:space="preserve">归信的人们啊！你们不要以示惠和伤害毁掉你们的施舍，犹如为沽名而施舍自己的财产，并不信安拉和后世的人一样。他譬如一个光滑的石头，上面铺着一层浮土，一阵大雨过后，使它变得又硬又滑。他们不能获得他们所营生的任何一点。安拉是不引导不归信的民众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265.</w:t>
              <w:tab/>
              <w:t xml:space="preserve">他们施舍自己的财产，以求安拉的喜悦并确定自身信仰的人，譬如高原上的园圃，它得大雨，便加倍结实。如果不得大雨，小雨也足以滋润。安拉是明察你们的行为的。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266.</w:t>
              <w:tab/>
              <w:t xml:space="preserve">你们中有谁喜欢自己有一个种满椰枣和葡萄，下临诸河，能出产很多果实的园圃，在自己已老迈，而儿女还是弱小的时候，遭遇挟火的旋风，把自己的园圃，烧毁无遗呢？安拉为你们这样阐明许多迹象，以便你们思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267.</w:t>
              <w:tab/>
              <w:t xml:space="preserve">归信的人们啊！你们当分舍自己所获得的美品，和我为你们从地下出产的物品，不要择取那除非闭着眼睛，连你们自己也不愿收受的劣质物品，用以施舍。你们当知道安拉是自足的，是可颂的。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268.</w:t>
              <w:tab/>
              <w:t xml:space="preserve">恶魔以贫乏恐吓你们，以丑事命令你们；安拉却应许你们发自他的赦宥和恩惠。安拉是宽大的，是全知的。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269.</w:t>
              <w:tab/>
              <w:t xml:space="preserve">他以智慧赋予他所意欲的人；谁禀赋智慧，谁确已获得许多福利。惟有理智的人，才会觉悟。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270.</w:t>
              <w:tab/>
              <w:t xml:space="preserve">凡你们所施的费用，或你们所发的誓愿，都确是安拉所知道它的。不义的人，绝没有任何援助者。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271.</w:t>
              <w:tab/>
              <w:t xml:space="preserve">如果你们公开地施舍，它是很好的；如果你们秘密地施济贫民，它对于你们是更好的。它能消除你们的一部分罪恶。安拉是彻知你们的行为的。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272.</w:t>
              <w:tab/>
              <w:t xml:space="preserve">引导他们，不是你的责任，但安拉引导他所意欲的人。你们所施舍的任何美物，都是有利于你们自己的，你们只可为求安拉的喜悦而施舍。你们所施舍的任何美物，你们都将享受完全的报酬，你们不受亏枉。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273.</w:t>
              <w:tab/>
              <w:t xml:space="preserve">〔施舍〕应归那些贫民，他们献身于主道，不能到远方去谋生；不明他们的真相的人，以为他们是富足的，因为他们不肯向人乞讨。你从他们的仪表可以认识他们，他们不会呶呶不休地向人乞讨。你们所施舍的任何美物，确是安拉知道它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274.</w:t>
              <w:tab/>
              <w:t xml:space="preserve">不分昼夜，不拘隐显地施舍他们的财物的人们，将在他们的养主那里享受报酬，他们将来没有恐惧，他们也不忧愁。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275.</w:t>
              <w:tab/>
              <w:t xml:space="preserve">那些吃利息的人，他们只能像中了魔的人一样，疯疯癫癫地站起来。这是因为他们说：“买卖恰像利息。”安拉准许买卖，而禁止利息。奉到他的养主的教训后，就遵守禁令的，得已往不咎，他的事归安拉判决。再犯的人，此等人是火狱的居民，他们将永居其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276.</w:t>
              <w:tab/>
              <w:t xml:space="preserve">安拉褫夺利息，增加赈物。安拉不喜爱一切辜恩的罪人。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277.</w:t>
              <w:tab/>
              <w:t xml:space="preserve">的确那些归信而且行善，并谨守拜功，完纳天课的人，将在他们的养主那里享受报酬，他们将来没有恐惧，他们也不会忧愁。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278.</w:t>
              <w:tab/>
              <w:t xml:space="preserve">归信的人们啊！如果你们真是信士，那么，你们当敬畏安拉，当放弃余欠的利息。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279.</w:t>
              <w:tab/>
              <w:t xml:space="preserve">如果你们不遵从，那么，你们当知道安拉和他的使者将对你们宣战。如果你们悔罪，那么，你们得收回你们的资本，你们不致亏枉别人，你们也不致受亏枉。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280.</w:t>
              <w:tab/>
              <w:t xml:space="preserve">如果债务者是窘迫的，那么，你们应当待他到宽裕的时候；你们若把他所欠的债施舍给他，那对于你们是更好的，如果你们知道。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281.</w:t>
              <w:tab/>
              <w:t xml:space="preserve">你们当防备将来有一日，你们要被召归于安拉，然后人人都得享受自己行为的完全的报酬而他们不受亏枉。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282.</w:t>
              <w:tab/>
              <w:t xml:space="preserve">归信的人们啊！你们彼此间成立定期借贷的时候，你们应当写一张借券，请一个会写字的人，秉公代写。代书人不得拒绝，当遵照安拉所教他的方法而书写。由他书写，由债务者口授，〔他口授时〕当敬畏安拉——他的养主——不要减少债额一丝毫。如果债务者是愚蠢的，或老弱的，或不能亲自口授的，那么，叫他的监护人秉公地替他口授。你们当从你们的男人中邀请两个人作证；如果没有两个男人，那么，从你们所认可的证人中请一个男人和两个女人作证。这个女人遗忘的时候，那个女人可以提醒她。证人被邀请的时候，不得拒绝。无论债额多寡，不可厌烦，都要写在借券上，并写明偿还的日期。在安拉看来，这是最公平的，最易作证的，最可祛疑的。但你们彼此间的现款交易，虽不写买卖契约，对于你们是毫无罪过的。你们成立商业契约的时候，宜请证人，对代书者和作证者，不得加以妨害；否则，就是你们犯罪。你们应当敬畏安拉，安拉教诲你们，安拉是全知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283.</w:t>
              <w:tab/>
              <w:t xml:space="preserve">如果你们在旅行中〔借贷〕，而且没有代书的人，那么，可交出抵押品；如果你们中有一人信托另一人，那么，受信托的人，当交出他所受的信托物，当敬畏安拉——他的养主。你们不要隐讳见证，谁隐讳见证，谁的心确是有罪的。安拉是全知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284.</w:t>
              <w:tab/>
              <w:t xml:space="preserve">天地万物，都是安拉的。你们的心事，无论加以表白，或加以隐讳，安拉都要依它而清算你们。然后，要赦宥谁，就赦宥谁；要惩罚谁，就惩罚谁。安拉对于万事是全能的。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285.</w:t>
              <w:tab/>
              <w:t xml:space="preserve">使者确信他的养主所降示于他的，信士们也已确信，人人都确信安拉和他的众天使，他的一切经典和他的众使者。〔他们说：〕“我们对于他的任何使者，都不加以歧视。”他们说：“我们听从了，我们恳求你赦宥。我们的养主啊！你是最后的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286.</w:t>
              <w:tab/>
              <w:t xml:space="preserve">安拉只依各人的能力而加以责成。各人要享受自己所行善功的奖赏，要遭遇自己所作罪恶的惩罚。“我们的养主啊！求你不要惩罚我们，如果我们遗忘或错误。我们的养主啊！求你不要使我们荷负重担，犹如你使古人荷负它一样。我们的养主啊！求你不要使我们担负我们所不能胜任的。求你恕饶我们，求你赦宥我们，求你怜悯我们。你是我们的保佑者，求你援助我们，以防御不归信的民众。”</w:t>
            </w:r>
          </w:p>
        </w:tc>
      </w:tr>
    </w:tbl>
    <w:p>
      <w:pPr>
        <w:sectPr>
          <w:headerReference w:type="even" r:id="rId22"/>
          <w:headerReference w:type="default" r:id="rId23"/>
          <w:headerReference w:type="first" r:id="rId24"/>
          <w:footerReference w:type="even" r:id="rId25"/>
          <w:footerReference w:type="default" r:id="rId26"/>
          <w:footerReference w:type="first" r:id="rId27"/>
          <w:footnotePr>
            <w:numRestart w:val="eachPage"/>
          </w:footnotePr>
          <w:pgSz w:w="8420" w:h="11900" w:orient="portrait"/>
          <w:pgMar w:top="567" w:right="567" w:bottom="567" w:left="850" w:header="284" w:footer="0" w:gutter="0"/>
        </w:sectPr>
      </w:pPr>
    </w:p>
    <w:p>
      <w:r>
        <w:pict>
          <v:shape id="_x0000_s1027" type="#_x0000_t202" style="width:350.12pt;height:48.26pt;margin-top:9pt;margin-left:42.53pt;mso-position-horizontal-relative:page;position:absolute;z-index:251660288" stroked="f">
            <v:fill r:id="rId15" o:title="" type="frame"/>
            <v:textbox>
              <w:txbxContent>
                <w:p>
                  <w:pPr>
                    <w:pStyle w:val="Heading1"/>
                    <w:spacing w:before="223" w:beforeAutospacing="0" w:after="0" w:afterAutospacing="0"/>
                    <w:jc w:val="center"/>
                  </w:pPr>
                  <w:bookmarkStart w:id="2" w:name="_Toc_1_3_0000000003"/>
                  <w:r>
                    <w:rPr>
                      <w:rFonts w:ascii="Times New Roman" w:eastAsia="Times New Roman" w:hAnsi="Times New Roman" w:cs="Times New Roman"/>
                      <w:b/>
                      <w:sz w:val="26"/>
                    </w:rPr>
                    <w:t xml:space="preserve">阿黎仪姆兰</w:t>
                  </w:r>
                  <w:bookmarkEnd w:id="2"/>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艾列弗，俩目，米目。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安拉，除他外绝无应受崇拜的；他是永生不灭的，是维护万物的。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他降示你这部包含真理的经典，以证实它前面的；他曾降示《讨拉特》和《引支勒》</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于此经之前，以作世人的向导，又降示证据。不信安拉的迹象的人，必定要受严厉的刑罚。安拉是万能的，是惩恶的。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的确安拉是天地间任何物都不能瞒过他的。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你们在子宫里的时候，他随意地以形状赋予你们。除他外绝无应受崇拜的。是万能的，是至睿的。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他降示你这部经典，其中有许多明确的节文，是全经的基本；还有别的许多隐微的节文。心存邪念的人，遵从隐微的节文，企图淆惑人心，探求经义的究竟。只有安拉才知道经义的究竟。学问精通的人们说：“我们已确信它，明确的和隐微的，都是从我们的养主那里降示的。惟有理智的人，才会觉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我们的养主啊！在你引导我们之后，求你不要使我们的心背离正道，求你把从你那里发出的恩惠赏赐我们，你确是博施的。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我们的养主啊！在无疑之日，你必定集合世人。安拉确是不爽约的。”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不归信者他们所有的财产和子嗣，对安拉〔的刑罚〕，不能裨益他们一丝毫。这等人是火狱的燃料。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〔他们的情状〕犹如法老的百姓和他们以前的各民族的情状一样，他们否认我的迹象，故安拉因他们的罪恶而惩治他们。安拉的刑罚是严厉的。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你对不归信者说：“你们将被克服，将被集合于火狱。那卧褥真恶劣！”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你们确已得到一种迹象，在交战的两军之中；一军是为主道而战的，一军是不归信的，眼见这一军有自己的两倍。安拉以他自己的佑助扶助他所意欲的人。对于有眼光的人，此中确有一种鉴戒。</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迷惑世人的，是令人爱好的事物，如女人、儿女、成堆的金银、骏马、牲畜、禾稼等。这些是今世生活的享受，而安拉那里，却有优美的归宿。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你说：“我告诉你们比这更佳美的，好吗？敬畏者得在他们的养主那里，享受下临诸河的乐园，他们得永居其中，并获得纯洁的配偶和安拉的喜悦。”安拉是明察众仆的。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他们说：“我们的养主啊！我们确已归信了，求你赦宥我们的罪过，求你使我们得免于火狱的刑罚。”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他们是坚忍的，是诚实的，是顺从的，是好施的，是在五更时求饶的。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安拉秉公作证：除他外，绝无应受崇拜的；众天使和一般学者，也这样作证：除他外，绝无应受崇拜的，他是万能的，是至睿的。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安拉那里〔所喜悦〕的宗教，确是伊斯兰教。曾受天经的人们由于互相嫉妒，只在知识降临他们之后，才发生了分歧，谁不信安拉的迹象，那么，安拉确是清算神速的。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如果他们与你争论，你就说：“我已全体归顺安拉，顺从我的人，也归顺安拉。”你对曾受天经的人和不识字的人说：“你们已经归顺了吗？”如果他们归顺，那么，他们已遵循正道。如果他们背弃，那么，你只负通知的责任。安拉是明察众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对于不信安拉的迹象，而且枉杀众先知，枉杀以正义命人者的人，你应当以痛苦的刑罚向他们报喜。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这等人他们的善功，在今世和后世，完全无效，他们绝没有援助者。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难道你没有看见曾受一部分天经的人吗？别人召他们去依据安拉的经典而判决争执时，然后，他们中有一部分人就拒绝接受，他们是常常背道而驰的。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这是因为他们说：“火绝不接触我们，除非若干有数的日子。”他们所捏造的，在他们的宗教方面，已欺骗了他们。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在毫无可疑的一日，我将集合他们，人人都得享受自己行为的完全的报酬，他们毫无亏枉。他们会怎样呢？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你说：“安拉啊！国权的主宰啊！你要把国权赏赐谁，就赏赐谁；你要把国权从谁手中夺去，就从谁手中夺去；你要使谁尊贵，就使谁尊贵；你要使谁卑贱，就使谁卑贱；福利只在你的手里；你对于万事，确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你使夜入昼，使昼入夜；你从无生物中取出生物，从生物中取出无生物；你无量地供给你所意欲的人。”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归信的人，不可舍信士们而以不归信者为盟友；谁犯此禁令，谁不得安拉的保佑，除非你们对他们有所畏惧〔而假意应酬〕。安拉使你们防备他自己，安拉是最后的归宿。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你说：“你们的心事，无论加以隐讳，或加以表白，安拉都是知道的。他知道天地万物。安拉对于万事是全能的。”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在那日，人人都要发现自己所作善恶的记录陈列在自己面前。人人都要希望在自己和那日之间，有很远的距离。安拉使你们防备他自己，安拉是仁爱众仆的。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你说：“如果你们喜爱安拉，就当顺从我；安拉就喜爱你们，就赦宥你们的罪过。安拉是至赦的，是至慈的。”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你说：“你们当服从安拉和使者。”如果他们违背正道，那么，安拉确是不喜爱不归信的人的。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安拉确已拣选阿丹、努哈、易卜拉欣的后裔，和仪姆兰的后裔，而使他们超越世人。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那些后裔，是一贯的血统。安拉是全聪的，是全知的。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当时，仪姆兰的女人说：“我的养主啊！我誓愿以我腹里所怀的，奉献你，求你接受我的奉献。你确是全聪的，确是全知的。”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当她生了一个女孩的时候，她说：“我确已生了一个女孩。”安拉是知道她所生下的。男孩不像女孩一样。“我确已把她叫名麦尔彦，我求你保佑她和她的后裔，免受被弃绝的恶魔的骚扰。”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她的养主完美地接受了她，并使她健全的生长，且使宰凯里雅抚育她。宰凯里雅每次进内殿去看她，都发现她面前有给养，他说：“麦尔彦啊！你怎么会有这个呢？”她说：“这是从安拉那里的。”安拉必定无量地供给他所意欲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在那里，宰凯里雅就祈祷他的养主，说：“我的养主啊！求你从你那里赏赐我一个善良的子嗣。你确是听取祈祷的。”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正当宰凯里雅站在内殿中祈祷的时候，天使喊叫他说：“安拉以叶哈雅向你报喜，他要证实从安拉发出的一句话，要长成尊贵的、克己的人，要变成一个善良的先知。”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他说：“我的养主啊！我确已老迈了，我的妻子是不会生育的，我怎么会有儿子呢？”他〔天使〕说：“安拉如此为所欲为。”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宰凯里雅说：“我的养主啊！求你为我预定一种迹象。”他说：“你的迹象是你三日不说话，只做手势。你当多多的记念你的养主，你当朝夕赞他超绝。”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当时，天使说：“麦尔彦啊！安拉确已拣选你，使你纯洁，使你超越全世界的妇女。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麦尔彦啊！你当顺服你的养主，你当叩头，你当与鞠躬的人一同鞠躬。”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这是关于幽玄的消息，我把它启示你。当他们用拈阄法决定谁当抚养麦尔彦的时候，你没有在场，他们争论的时候，你也没有在场。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当时，天使说：“麦尔彦啊！安拉的确把从他发出的一句话向你报喜。他的名字是麦尔彦之子麦西哈·尔撒，在今世和后世都是有面子的，是属亲近者的。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他在摇篮里在壮年时都要对人说话，他将来是一个善人。”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她说：“我的养主啊！任何人都没有和我接触过，我怎么会有儿子呢？”他说：“安拉要如此创造他所意欲的。当他判决一件事的时候，他只对那件事说声‘有’，它就有了。”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他要教他书写和智慧，《讨拉特》和《引支勒》，</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并作为使者派遣给伊司拉仪的后裔。〔尔撒说：〕“我确已把你们的养主所降示的一种迹象，带来给你们了。我必定为你们用泥做一个像鸟样的东西，我吹口气在里面，它就奉安拉的命令而飞动。我奉安拉的命令，能医治天然盲、大麻疯，又能使死者复活，又能把你们所吃的和你们储藏在家里的食物告诉你们。对于你们，此中确有一种迹象，如果你们是归信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并以证实在我之前降示的《讨拉特》，并为你们解除一部分禁令。我已昭示你们从你们的养主发出的一种迹象，故你们应当敬畏安拉，应当服从我。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安拉确是我的养主，也确是你们的养主，故你们应当崇拜他。这是正路。”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当尔撒确知众人不归信的时候，他说：“谁为安拉而协助我？”众门徒说：“我们为安拉而协助你，我们已确信安拉，求你作证我们是归顺者。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我们的养主啊！我们已确信你所降示的经典，我们已顺从使者，求你使我们加入作证者的行列。”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他们用计谋，安拉也用计谋，安拉是最善于用计谋的。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当时，安拉对尔撒说：“我必定要拿走你，要把你擢升到我那里，要为你涤清不归信者的诬蔑，要使紧跟随你的人，在不归信的人之上，直到复活日。然后你们只归于我，我要为你们判决你们所争论的是非。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至于不归信的人，我要在今世和后世，严厉地惩罚他们，他们绝没有任何援助者。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至于归信而且行善的人，他〔安拉〕要使他们享受完全的报酬。安拉不喜爱不义的人。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这是我对你宣读的迹象，和睿智的教训。”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在安拉看来，尔撒确是像阿丹一样的。他用土创造阿丹，然后他对他说：“有”，他就有了。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〔这是〕从你的养主降示的真理，故你不要怀疑。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在知识降临你之后，凡与你争论此事的人，你都可以对他们说：“你们来吧！让我们召集我们各自的孩子，我们的妇女和你们的妇女，我们的自身和你们的自身，然后让我们祈祷安拉弃绝说谎的人。”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这确是真实的故事。除安拉外，绝无应受崇拜的。安拉确是万能的，确是至睿的。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如果他们背弃正道，那么，安拉对于作恶的人，确是全知的。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你说：“有经典的人啊！你们来吧，让我们共同遵守一种双方认为公平的信条：我们大家只崇拜安拉，不以任何物配他，除安拉外，不以同类为主宰。”如果他们背弃这种信条，那么，你们说：“请你们作证我们是归顺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有经典的人啊！你们为什么就易卜拉欣而加以辩论呢？《讨拉特》和《引支勒》是在他弃世之后才降示的。难道你们不了解吗？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呵！你们这等人，你们自己知道的，固然可以辩论，怎么连自己所不知道的，也要加以辩论呢？安拉知道，你们却不知道。”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易卜拉欣既不是犹太教徒，也不是基督教徒。他是一个崇信正教、归顺〔安拉〕的人，他不是以物配主的人。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与易卜拉欣最亲密的，确是顺从他的人，和这个先知，和归信的人。安拉是信士们的保佑者。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有经典的人中有一部分人，希望使你们迷误，其实，他们只能使自己迷误，他们却不自觉。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有经典的人啊！你们明知安拉的迹象是真实的，你们为什么不信那些迹象呢？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有经典的人啊！你们为什么明知故犯地以伪乱真，隐讳真理呢？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有经典的人中有一部分人说：“你们可以在早晨表示确信信士们所受的启示，而在晚夕表示不信，〔你们这样做，〕他们或许叛教。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你们不要相信任何人，除非他遵从你们的宗教。——你说：“引导确是安拉的引导”——是因为会有人获得如同你们所受赐的，或他们会在你们的养主面前与你们辩论吗？你说：“恩惠在安拉的掌握之中，他把它赐予他所意欲的人；安拉宽大、全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他为自己的慈恩而特选他所意欲的人。安拉是有宏恩的。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有经典的人中有这样的人：如果你托付他一千两黄金，他会交还你；他们中也有这样的人：如果你托付他一枚金币，他也不交还你，除非你一再追究它。这是因为他们说：“我们不为不识字的人而受处分。”他们明知故犯地假借安拉的名义而造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诚然，凡信守其约并敬畏的人——安拉确是喜爱敬畏者的。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以安拉的盟约和自己的盟誓换取些微代价的人，此等人在后世他们没有任何福分，复活日，安拉不和他们说话，不理睬他们，不涤清他们的罪恶，他们将受痛苦的刑罚。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他们中确有一部分人，篡改天经，以便你们把曾经篡改的当做天经，其实，那不是天经。他们说：“这是从安拉那里降示的。”其实，那不是从安拉那里降示的，他们明知故犯地假借安拉的名义而造谣。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一个人既蒙安拉赏赐经典、智慧和圣品，他不致对世人说：“你们做我的奴仆，不要做安拉的奴仆。”但〔他必说：〕“你们当成为虔诚事主的人，因为你们教授天经，诵习天经。”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他也不致教你们以众天使和众先知为主宰。你们既归顺之后，他怎能教你们不归信呢？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当时，安拉与众先知缔约说：“我已赏赐你们经典和智慧，以后有一个使者来证实你们所有的经典，你们必须确信他，必须辅助他。”他说：“你们承认吗？你们愿意为此事而与我缔约吗？”他们说：“我们承认了。”他说：“那么，你们作证吧，我也和你们一同作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此后，凡背弃〔约言〕的，此等人都是罪人。”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难道他们要舍安拉的宗教而寻求别的宗教吗？同时天地万物，不论自愿与否，都归顺他，他们将来只被召归于他。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84.</w:t>
              <w:tab/>
              <w:t xml:space="preserve">你说：“我们确信安拉，确信我们所受的启示，与易卜拉欣、易司马仪、易司哈格、叶尔孤白和各支派所受的启示，与穆萨、尔撒和众先知所受赐于他们的养主的经典，我们对于他们中的任何人，都不加以歧视，我们只归顺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85.</w:t>
              <w:tab/>
              <w:t xml:space="preserve">舍伊斯兰教而寻求别的宗教的人，他所寻求的宗教，绝不被接受，他在后世，是亏折的。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86.</w:t>
              <w:tab/>
              <w:t xml:space="preserve">既表示归信，又作证使者的真实，且眼见明证的降临，然后表示不信，这样的民众，安拉怎么能引导他们呢？安拉是不引导不义的民众的。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87.</w:t>
              <w:tab/>
              <w:t xml:space="preserve">这等人的报应，是遭受安拉的弃绝与天使和人类的共同的诅咒；</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88.</w:t>
              <w:tab/>
              <w:t xml:space="preserve">将永居火狱中，他们不蒙减刑，他们也不蒙缓刑。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89.</w:t>
              <w:tab/>
              <w:t xml:space="preserve">惟后来悔过自新的人，〔将蒙赦宥，〕因为安拉确是至赦的，确是至慈的。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90.</w:t>
              <w:tab/>
              <w:t xml:space="preserve">归信之后，又复不信，且变本加厉的人，他们的忏悔绝不被接受。这等人确是迷误的。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91.</w:t>
              <w:tab/>
              <w:t xml:space="preserve">在世时没有归信，临死时仍不归信的人，即使以满地的黄金赎罪，也不被接受，这等人将受痛苦的刑罚，他们绝没有任何援助者。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92.</w:t>
              <w:tab/>
              <w:t xml:space="preserve">你们绝不能获得全善，直到你们分舍自己所爱的事物。你们所施舍的，无论是什么，确是安拉所知道的。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93.</w:t>
              <w:tab/>
              <w:t xml:space="preserve">一切食物，对于伊司拉仪的后裔，原是合法的。除非在降示《讨拉特》之前伊司拉仪为自己所禁除的食物。你说：“你们拿《讨拉特》来当面诵读吧，如果你们是诚实的。”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94.</w:t>
              <w:tab/>
              <w:t xml:space="preserve">此后，凡假借安拉的名义而造谣的人，此等人他们都是不义的。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95.</w:t>
              <w:tab/>
              <w:t xml:space="preserve">你说：“安拉所说的是实话，故，你们应当遵守崇奉正统的易卜拉欣的宗教，他不是以物配主者。”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96.</w:t>
              <w:tab/>
              <w:t xml:space="preserve">为世人而创设的最古的清真寺，确是在麦加的那所吉祥的〔天房〕，世人的向导。</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97.</w:t>
              <w:tab/>
              <w:t xml:space="preserve">其中有许多明证，如易卜拉欣的立足地。凡入其中的人都得安宁。凡能到它〔天房〕的人，都有为安拉而朝觐天房的义务。不归信的人，〔无损于安拉，〕因为安拉确是无求于众世界的。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98.</w:t>
              <w:tab/>
              <w:t xml:space="preserve">你说：“有经典的人啊！安拉是见证你们的行为的，你们为什么不信安拉的迹象呢？”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99.</w:t>
              <w:tab/>
              <w:t xml:space="preserve">你说：“有经典的人啊！你们既是见证者，为什么你们要阻止归信的人入安拉的大道，并试图歪曲它呢？安拉绝不忽视你们的行为。”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100.</w:t>
              <w:tab/>
              <w:t xml:space="preserve">归信的人们啊！如果你们顺从曾受天经的一部分人，那么，他们将使你们在归信之后变成不归信的人。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101.</w:t>
              <w:tab/>
              <w:t xml:space="preserve">你们常常听见别人对你们宣读安拉的迹象，使者又与你们相处，你们怎么不归信呢？谁信托安拉，谁确已被引导于正路。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102.</w:t>
              <w:tab/>
              <w:t xml:space="preserve">归信的人们啊！你们当真实地敬畏安拉，你们绝不能去死，除非你们成为穆斯林。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103.</w:t>
              <w:tab/>
              <w:t xml:space="preserve">你们当全体坚持安拉的绳索，不要自己分裂。你们当铭记安拉所赐你们的恩典，当时，你们原是仇敌，而他〔安拉〕联合了你们的心，你们借他的恩典才变成教胞；你们原是在一个火坑的边缘上的，是他〔安拉〕使你们脱离那个火坑。安拉如此为你们阐明他的迹象，以便你们遵循正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104.</w:t>
              <w:tab/>
              <w:t xml:space="preserve">你们中当有一部分人，导人于至善。并劝善戒恶；这等人，确是成功的。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105.</w:t>
              <w:tab/>
              <w:t xml:space="preserve">你们不要像那样的人：在明证降临他们之后，自己分裂，常常争论。那等人，他们将受重大的刑罚。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106.</w:t>
              <w:tab/>
              <w:t xml:space="preserve">在那日，有些脸将变成白皙的，有些脸将变成黧黑的。至于脸色变黑的人，〔天使将对他们说：〕“你们既归信之后又叛教了吗？因为你们叛教而你们尝试刑罚吧。”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107.</w:t>
              <w:tab/>
              <w:t xml:space="preserve">至于脸色变白的人，将入于安拉的慈恩内，他们将永居其中。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108.</w:t>
              <w:tab/>
              <w:t xml:space="preserve">这是安拉的迹象，本着真理，我对你宣读它，安拉不欲亏枉众生。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109.</w:t>
              <w:tab/>
              <w:t xml:space="preserve">天地万物都是安拉的，万事只归安拉。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110.</w:t>
              <w:tab/>
              <w:t xml:space="preserve">你们是为世人而被产生的最优秀的民族，你们劝善戒恶，确信安拉。假若有经典的人能归信，那对于他们是更好的。他们中有一部分是信士，他们的大部分是罪人。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111.</w:t>
              <w:tab/>
              <w:t xml:space="preserve">除恶言外，他们绝不能伤害你们。如果他们和你们交战，他们将要败北，他们且不获援助。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112.</w:t>
              <w:tab/>
              <w:t xml:space="preserve">他们无论在哪里出现，都要陷于卑贱之中，除非借安拉的和约与众人的和约〔方能安居〕，他们应受安拉的谴怒，他们要陷于困苦之中。这是因为他们不信安拉的迹象，而且枉杀众先知，这又是因为他们违抗了的，并他们原本就超越法度。</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113.</w:t>
              <w:tab/>
              <w:t xml:space="preserve">他们不是一律的。有经典的人中有一派正人，他们在夜间诵读安拉的经典，他们为〔安拉〕而叩头。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114.</w:t>
              <w:tab/>
              <w:t xml:space="preserve">他们确信安拉和末日，他们劝善戒恶，争先行善。这等人是善人。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115.</w:t>
              <w:tab/>
              <w:t xml:space="preserve">他们无论行什么善功，绝不至于徒劳无酬。安拉是全知敬畏者的。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116.</w:t>
              <w:tab/>
              <w:t xml:space="preserve">不归信的人，他们的财产和子嗣，对安拉的刑罚，绝不能裨益他们一丝毫。这等人是火狱的居民，他们将永居其中。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117.</w:t>
              <w:tab/>
              <w:t xml:space="preserve">他们在今世生活中所施舍的，譬如寒风吹向自欺的民众的禾稼上，就把它毁灭了。安拉没有亏枉他们，但他们自欺。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118.</w:t>
              <w:tab/>
              <w:t xml:space="preserve">归信的人们啊！你们不要以不同教的人为心腹，他们不遗余力谋害你们，他们希望你们遭难，他们的口中已吐露怨恨，他们的胸中所隐讳的，尤为恶毒。我确已为你们阐明许多迹象，如果你们是能了解的。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119.</w:t>
              <w:tab/>
              <w:t xml:space="preserve">哎！你们这些人呀！你们喜爱他们，他们却不喜爱你们，你们确信一切天经，而他们遇见你们就说：“我们已归信了。”他们私相聚会的时候，为怨恨你们而咬自己的指头。你说：“你们为怨恨而死亡吧！”安拉确是全知心事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120.</w:t>
              <w:tab/>
              <w:t xml:space="preserve">你们获得福利，他们就忧愁；你们遭遇祸患，他们就快乐。如果你们坚忍而且敬畏，那么，他们的计谋就不能伤你们一丝毫。安拉确是周知他们的行为的。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121.</w:t>
              <w:tab/>
              <w:t xml:space="preserve">当时，你在早晨从家里出去，把信士们布置在阵地上。安拉是全聪的，是全知的。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122.</w:t>
              <w:tab/>
              <w:t xml:space="preserve">当时，你们中有两伙人要想示弱，但是安拉是他俩的保佑者。信士们只信托安拉吧！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123.</w:t>
              <w:tab/>
              <w:t xml:space="preserve">白德尔之役，你们是无势力的，而安拉确已援助了你们。故你们应当敬畏安拉，以便你们感谢。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124.</w:t>
              <w:tab/>
              <w:t xml:space="preserve">当时，你对信士们说：“你们的养主让被降临的三千天使来援助你们，还不够吗？”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125.</w:t>
              <w:tab/>
              <w:t xml:space="preserve">不然，如果你们坚忍，并且敬畏，而敌人立刻来攻你们，那么，你们的养主，将使有标识的五千天使来援助你们。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126.</w:t>
              <w:tab/>
              <w:t xml:space="preserve">安拉只以这应许对你们报喜，以便你们的心境因此而安定。援助只是从万能的、至睿的安拉那里降下的。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127.</w:t>
              <w:tab/>
              <w:t xml:space="preserve">〔他援助你们〕，以便对于不归信的人，或剪除一部分，或全都加以凌辱，以便他们失败而归。</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128.</w:t>
              <w:tab/>
              <w:t xml:space="preserve">他们确是不义的，他〔安拉〕或加以赦宥，或加以惩罚，你对于这件事，是无权过问的。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129.</w:t>
              <w:tab/>
              <w:t xml:space="preserve">天地万物，都是安拉的。他要恕饶谁，就恕饶谁；要惩罚谁，就惩罚谁。安拉是至赦的，是至慈的。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130.</w:t>
              <w:tab/>
              <w:t xml:space="preserve">归信的人们啊！你们不要吃重复加倍的利息，你们当敬畏安拉，以便你们成功。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131.</w:t>
              <w:tab/>
              <w:t xml:space="preserve">你们当防备那已为不归信的人而预备了的火狱。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132.</w:t>
              <w:tab/>
              <w:t xml:space="preserve">你们当服从安拉和使者，以便你们蒙受怜恤。</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133.</w:t>
              <w:tab/>
              <w:t xml:space="preserve">你们当争先趋赴从你们的养主发出的赦宥，和那与天地同宽的、已为敬畏者预备好的乐园。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134.</w:t>
              <w:tab/>
              <w:t xml:space="preserve">敬畏的人，在康乐时施舍，在艰难时也施舍，且能抑怒、又能恕人。安拉是喜爱行善者的。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135.</w:t>
              <w:tab/>
              <w:t xml:space="preserve">敬畏者，当他们做了丑事或自欺的时候，他们就会记起安拉，且为自己的罪恶而求饶——除安拉外，谁能赦宥罪恶呢？——他们没有明知故犯地怙恶不悛。</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136.</w:t>
              <w:tab/>
              <w:t xml:space="preserve">这等人他们的报酬，是从他们的养主发出的赦宥，和下临诸河的乐园，他们得永居其中。遵行者的报酬真优美！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137.</w:t>
              <w:tab/>
              <w:t xml:space="preserve">有许多常道，已在你们之前逝去了。故你们当在大地上旅行，以观察否认〔真理〕者的结局是怎样的。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138.</w:t>
              <w:tab/>
              <w:t xml:space="preserve">这是对于世人的一种宣示，也是对于敬畏者的一种向导和教训。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139.</w:t>
              <w:tab/>
              <w:t xml:space="preserve">你们不要灰心，你们不要忧愁，你们必占优势，如果你们是归信的人。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140.</w:t>
              <w:tab/>
              <w:t xml:space="preserve">如果你们遭受创伤，那么，敌人确已遭受同样的创伤了。我使气运周流于世人之间，以便安拉甄别归信的人，而从你们中择取一部分烈士，安拉不喜爱不义的人。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141.</w:t>
              <w:tab/>
              <w:t xml:space="preserve">以便安拉净化归信的人，而毁灭不归信的人。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142.</w:t>
              <w:tab/>
              <w:t xml:space="preserve">安拉还没有甄别你们中奋斗的人和坚忍的人，难道你们就以为自己得入乐园吗？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143.</w:t>
              <w:tab/>
              <w:t xml:space="preserve">遭遇死亡之前，你们确已希望死亡，现在你们确已亲眼见到死亡了。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144.</w:t>
              <w:tab/>
              <w:t xml:space="preserve">穆罕默德只是一个使者，在他之前，有许多使者，确已逝去了。如果他病故或阵亡，难道你们就要叛教吗？叛教的人，绝不能伤损安拉一丝毫。安拉将报酬感谢的人。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145.</w:t>
              <w:tab/>
              <w:t xml:space="preserve">不得安拉的许可，任何人都不会死亡。〔安拉〕已注定各人的寿限了。谁想获得今世的报酬，我给谁今世的报酬；谁想获得后世的报酬，我给谁后世的报酬。我将报酬感谢的人。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146.</w:t>
              <w:tab/>
              <w:t xml:space="preserve">有多少先知，曾有许多明哲和他们一同作战，那些明哲没有为在主道上所遭遇的艰难而灰心，他们没有懈怠，他们没有屈服。安拉是喜爱坚忍者的。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147.</w:t>
              <w:tab/>
              <w:t xml:space="preserve">他们没有别的话，只说：“我们的养主啊！求你赦宥我们的罪恶，和我们的过失，求你坚定我们的步伐，求你援助我们以对抗不归信的民众。”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148.</w:t>
              <w:tab/>
              <w:t xml:space="preserve">故安拉将今世的报酬和后世优美的报酬赏赐他们，安拉是喜爱行善者的。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149.</w:t>
              <w:tab/>
              <w:t xml:space="preserve">归信的人们啊！如果你们顺从不归信的人，他们将使你们背叛，以致你们变成亏折的人。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150.</w:t>
              <w:tab/>
              <w:t xml:space="preserve">不然，安拉是你们的保佑者，是最优的援助者。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151.</w:t>
              <w:tab/>
              <w:t xml:space="preserve">我要把恐惧投在不归信者的心中，因为他们以他〔安拉〕所未证实的〔偶像〕配安拉，他们的归宿是火狱。不义者的归宿真恶劣。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152.</w:t>
              <w:tab/>
              <w:t xml:space="preserve">你们奉他〔安拉〕的命令而歼灭敌军之初，安拉确已对你们实践他的约言，直到他使你们看见你们所喜爱的〔战利品〕之后，你们竟示弱、内争、违抗〔使者的〕命令。你们中有贪恋今世的，有企图后世的。嗣后，他使你们离开他们〔敌人〕，以便他试验你们。他确已饶恕你们。安拉对于信士们是有恩惠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153.</w:t>
              <w:tab/>
              <w:t xml:space="preserve">当时，你们败北远遁，你们不敢回顾任何人，——而使者在你们的后面喊叫你们，他〔安拉〕便以重重忧患报答你们，以免你们为自己所丧失的战利品和所遭遇的惨败而惋惜。安拉是彻知你们的行为的。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154.</w:t>
              <w:tab/>
              <w:t xml:space="preserve">在忧患之后，他又降安宁给你们，使你们中一部分人瞌睡；另一部分人则为自身而焦虑，他们像蒙昧时代的人一样，对安拉妄加猜测，他们说：“我们有一点胜利的希望吗？”你说：“一切事情，的确都是安拉所主持的。”他们的心里怀着不敢对你表示的恶意；他们说：“假若我们有一点胜利的希望，我们的同胞不致阵亡在这里。”你说：“假若你们坐在家里，那么，命中注定要阵亡的人，必定外出，走到他们阵亡的地方。〔安拉这样做，〕以便他试验你们的心事，锻炼你们心中的信仰。安拉是全知心事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155.</w:t>
              <w:tab/>
              <w:t xml:space="preserve">两军交战之日，你们中败北的人，只因他们犯过，故恶魔使他们失足。安拉确已恕饶他们。安拉确是至赦的，确是至容的。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156.</w:t>
              <w:tab/>
              <w:t xml:space="preserve">归信的人们啊！你们不要像不归信的人一样，当他们的同胞出门病故，或阵亡前线的时候，他们说：“假若他们同我们坐在家里，那么，他们不致病故或阵亡。”〔你们不要像他们那样说，〕以便安拉使那成为他们心中〔独有〕的悔恨。安拉能使死人复活，能使活人死亡。安拉是明察他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157.</w:t>
              <w:tab/>
              <w:t xml:space="preserve">如果你们为主道而阵亡，或病故，那么，从安拉发出的赦宥和慈恩，必定比他们所聚集的〔财产〕更宝贵。</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158.</w:t>
              <w:tab/>
              <w:t xml:space="preserve">如果你们病故，或阵亡，那么，你们必定被集合到安拉那里。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159.</w:t>
              <w:tab/>
              <w:t xml:space="preserve">只因为从安拉发出的慈恩，你温和地对待他们。假若你是粗暴的，内心残暴的，那么，他们必定离你而分散。故你当恕饶他们，当为他们求饶，当与他们商议公事。你既决计行事，就当信托安拉。安拉的确喜爱信托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160.</w:t>
              <w:tab/>
              <w:t xml:space="preserve">如果安拉援助你们，那么，绝没有人能战胜你们。如果他弃绝你们，那么，在他〔弃绝你们〕之后，谁能援助你们呢？叫信士们只信托安拉！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161.</w:t>
              <w:tab/>
              <w:t xml:space="preserve">任何先知，都不致于侵蚀公物。谁侵蚀公物，在复活日，谁要把他所侵蚀的公物拿出来。然后，人人都得享受自己行为的完全的报酬，他们不受亏枉。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162.</w:t>
              <w:tab/>
              <w:t xml:space="preserve">难道追求安拉喜悦的人，像应受安拉谴怒的人吗？他的归宿是火狱，那归宿真恶劣。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163.</w:t>
              <w:tab/>
              <w:t xml:space="preserve">在安拉看来他们分为许多等级。安拉是明察他们的行为的。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164.</w:t>
              <w:tab/>
              <w:t xml:space="preserve">安拉确已施恩于信士们，因为他曾在他们中派遣了一个同族的使者，对他们宣读他的迹象，并且熏陶他们，教授他们天经和智慧，以前，他们确是在明显的迷误中的。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165.</w:t>
              <w:tab/>
              <w:t xml:space="preserve">你们所遭受的损失，只有你们所加给〔敌人的损失〕的一半，你们怎么还说：“这是从哪里来的呢？”你说：“这是你们自作自受的。”安拉对于万事确是全能的。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166.</w:t>
              <w:tab/>
              <w:t xml:space="preserve">两军交战之日，你们所遭受的损失，是依据安拉的意旨的，他要认识确信的人，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167.</w:t>
              <w:tab/>
              <w:t xml:space="preserve">也要认识伪信的人。有人对他们说：“你们来吧，来为主道而作战，或来自卫吧！”他们说：“假若我们会打仗，我们必定追随你们。”在那日，与其说他们是归信的人，不如说他们是不归信的人。他们口里所说的，并不是他们心里所想的。安拉是最知道他们所隐讳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168.</w:t>
              <w:tab/>
              <w:t xml:space="preserve">他们不肯参加战斗，却对自己的教胞说：“假若他们顺从我们，他们不会阵亡。”你说：“你们为自身抵御死亡吧，如果你们是诚实的。”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169.</w:t>
              <w:tab/>
              <w:t xml:space="preserve">为主道而阵亡的人，你绝不要认为他们是死的，其实，他们是活着的，他们在安拉那里享受给养。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170.</w:t>
              <w:tab/>
              <w:t xml:space="preserve">他们喜欢安拉赏赐给自己的恩惠，他们又给那些还未赶上他们〔留在人间〕的教胞报喜讯：他们将来没有恐惧，他们也不忧愁。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171.</w:t>
              <w:tab/>
              <w:t xml:space="preserve">他们喜欢从安拉发出的赏赐和恩惠，并且喜欢安拉不使信士们徒劳无酬。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172.</w:t>
              <w:tab/>
              <w:t xml:space="preserve">他们遭受创伤之后仍应安拉和使者的召唤。他们中行善而且敬畏的人，得享受重大的报酬。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173.</w:t>
              <w:tab/>
              <w:t xml:space="preserve">有人曾对他们说：“人们确已为进攻你们而集合了，故你们应当畏惧他们。”这却增加了他们的信念，他们说：“安拉是使我们满足的，他是优美的监护者！”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174.</w:t>
              <w:tab/>
              <w:t xml:space="preserve">他们带着从安拉发出的赏赐和恩惠转回来，他们没有遭受任何损失，他们追求安拉的喜悦。安拉是有宏恩的。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175.</w:t>
              <w:tab/>
              <w:t xml:space="preserve">那个恶魔，只图你们畏惧他的党羽，故你们不要畏惧他们，你们当畏惧我，如果你们是归信的人。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176.</w:t>
              <w:tab/>
              <w:t xml:space="preserve">争先投入迷信的人们，不要让他们使你忧愁。他们绝不能损伤安拉一丝毫。安拉欲使他们在后世没有福分；他们将受重大的刑罚。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177.</w:t>
              <w:tab/>
              <w:t xml:space="preserve">以正信换取迷信的人，他们必定不能损伤安拉一丝毫，他们将受痛苦的刑罚。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178.</w:t>
              <w:tab/>
              <w:t xml:space="preserve">不归信的人绝不要认为我优容他们，对于他们更为有利。我优容他们，只是要他们的罪恶加多。他们将受凌辱的刑罚。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179.</w:t>
              <w:tab/>
              <w:t xml:space="preserve">安拉不至于让信士们常在你们的现状之下，〔但他试验你们〕，直到他甄别恶劣的与善良的。安拉不至于使你们窥见幽玄，但安拉要从他的众使者中拣选他所意欲的人。故你们当确信安拉和他的众使者。如果你们归信，而且敬畏，那么，你们将受重大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180.</w:t>
              <w:tab/>
              <w:t xml:space="preserve">吝惜安拉所赐的恩惠的人，绝不要认为他们的吝惜，对于他们是有益的，其实，那对于他们是有害的，复活日，他们所吝惜的〔财产〕，要像一个项圈一样，套在他们的颈项上。天地间的遗产，只是安拉的。安拉是彻知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181.</w:t>
              <w:tab/>
              <w:t xml:space="preserve">安拉确已听见有些人说：“安拉确是贫穷的，我们却是富足的。”我要记录他们所说的话，和他们枉杀众先知的行为。我要说：“你们尝试烧灼的刑罚吧。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182.</w:t>
              <w:tab/>
              <w:t xml:space="preserve">这是因为你们曾经犯罪，又因为安拉绝不是亏枉众仆的。”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183.</w:t>
              <w:tab/>
              <w:t xml:space="preserve">他们曾说：“安拉确已命令我们不可确信任何使者，直到他昭示火所焚化的供物。”你说：“在我之前，有许多使者已昭示你们许多明证，并昭示你们所要求的；如果你们是诚实的，你们为什么要杀害他们呢？”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184.</w:t>
              <w:tab/>
              <w:t xml:space="preserve">如果他们否认你，那么，在你之前，有许多使者都已被否认过，他们都曾已昭示许多明证、典籍和灿烂的经典。</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185.</w:t>
              <w:tab/>
              <w:t xml:space="preserve">每个生命都要尝死的滋味。在复活日，你们才得享受你们的完全的报酬。谁得远离火狱，而入乐园，谁已成功。今世的生活，只是虚幻的享受。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186.</w:t>
              <w:tab/>
              <w:t xml:space="preserve">你们在财产方面和身体方面必定要受试验，你们必定要从曾受天经的人和以物配主的人的那里听到许多恶言，如果你们坚忍，而且敬畏，那么，这确是应该决心做的事情。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187.</w:t>
              <w:tab/>
              <w:t xml:space="preserve">当时，安拉与曾受天经的人缔约，〔说〕：“你们必为世人阐明天经，你们不可隐讳它。”但他们把它抛在他们的背后，并以它换取些微的代价。他们所换取的真恶劣！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188.</w:t>
              <w:tab/>
              <w:t xml:space="preserve">有些人对于自己做过的事，他们洋洋得意；对于自己未曾做过的事，他们爱受赞颂，你绝不要认为他们将脱离刑罚，其实，他们将受痛苦的刑罚。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189.</w:t>
              <w:tab/>
              <w:t xml:space="preserve">天地的国权归安拉所有。安拉对于万事是全能的。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190.</w:t>
              <w:tab/>
              <w:t xml:space="preserve">天地的创造，昼夜的轮流，在有理智的人看来，此中确有许多迹象。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191.</w:t>
              <w:tab/>
              <w:t xml:space="preserve">他们站着，坐着，躺着记念安拉，并思维天地的创造，〔他们说：〕“我们的养主啊！你没有徒然地创造这个世界。我们赞颂你超绝万物，求你保护我们，免受火狱的刑罚。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192.</w:t>
              <w:tab/>
              <w:t xml:space="preserve">我们的养主啊！你使谁入火狱，你确已凌辱谁了。不义的人，绝没有援助者。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193.</w:t>
              <w:tab/>
              <w:t xml:space="preserve">我们的养主啊！我们确已听见一个召唤的人，召人于正信，〔他说：〕‘你们当确信你们的养主。’我们就确信了。我们的养主啊！求你赦宥我们的罪恶，求你消除我们的过失，求你使我们与义人们死在一处。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194.</w:t>
              <w:tab/>
              <w:t xml:space="preserve">我们的养主啊！你曾借众使者的口而应许我们的恩惠，求你把它赏赐我们，求你在复活日不要凌辱我们。你确是不爽约的。”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195.</w:t>
              <w:tab/>
              <w:t xml:space="preserve">他们的养主应答了他们：“我绝不使你们中任何一个工作者徒劳无酬，无论他是男的，还是女的——男女是相生的——迁居异乡者、被人驱逐者、为我的道路而受害者、参加战斗者、被敌杀害者，我必消除他们的过失，我必使他们进那下临诸河的乐园。”这是从安拉发出的报酬。安拉在他那里，有优美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196.</w:t>
              <w:tab/>
              <w:t xml:space="preserve">不归信的人，在地方上往来四方，自由发展，不要让你受欺骗。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197.</w:t>
              <w:tab/>
              <w:t xml:space="preserve">〔那是〕些微的享受，然后他们的归宿是火狱。那卧褥真恶劣！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198.</w:t>
              <w:tab/>
              <w:t xml:space="preserve">敬畏他们的养主的人，却得享受下临诸河的乐园，而永居其中。这是从安拉那里发出的款待。在安拉那里的恩典，对于义人是更有益的。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199.</w:t>
              <w:tab/>
              <w:t xml:space="preserve">有经典的人中，的确有人信仰安拉，信仰你们所受的启示，和他们所受的启示；同时，他们是敬事安拉的，他们不以安拉的迹象换取些微的代价。这等人，将在他们的养主那里享受他们的报酬。安拉确是清算神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200.</w:t>
              <w:tab/>
              <w:t xml:space="preserve">归信的人们啊！你们当坚忍，当奋斗，当戒备，当敬畏安拉，以便你们成功。</w:t>
            </w:r>
          </w:p>
        </w:tc>
      </w:tr>
    </w:tbl>
    <w:p>
      <w:pPr>
        <w:sectPr>
          <w:headerReference w:type="even" r:id="rId28"/>
          <w:headerReference w:type="default" r:id="rId29"/>
          <w:headerReference w:type="first" r:id="rId30"/>
          <w:footerReference w:type="even" r:id="rId31"/>
          <w:footerReference w:type="default" r:id="rId32"/>
          <w:footerReference w:type="first" r:id="rId33"/>
          <w:footnotePr>
            <w:numRestart w:val="eachPage"/>
          </w:footnotePr>
          <w:pgSz w:w="8420" w:h="11900" w:orient="portrait"/>
          <w:pgMar w:top="567" w:right="567" w:bottom="567" w:left="850" w:header="284" w:footer="0" w:gutter="0"/>
        </w:sectPr>
      </w:pPr>
    </w:p>
    <w:p>
      <w:r>
        <w:pict>
          <v:shape id="_x0000_s1028" type="#_x0000_t202" style="width:350.12pt;height:48.26pt;margin-top:9pt;margin-left:42.53pt;mso-position-horizontal-relative:page;position:absolute;z-index:251661312" stroked="f">
            <v:fill r:id="rId15" o:title="" type="frame"/>
            <v:textbox>
              <w:txbxContent>
                <w:p>
                  <w:pPr>
                    <w:pStyle w:val="Heading1"/>
                    <w:spacing w:before="223" w:beforeAutospacing="0" w:after="0" w:afterAutospacing="0"/>
                    <w:jc w:val="center"/>
                  </w:pPr>
                  <w:bookmarkStart w:id="3" w:name="_Toc_1_3_0000000004"/>
                  <w:r>
                    <w:rPr>
                      <w:rFonts w:ascii="Times New Roman" w:eastAsia="Times New Roman" w:hAnsi="Times New Roman" w:cs="Times New Roman"/>
                      <w:b/>
                      <w:sz w:val="26"/>
                    </w:rPr>
                    <w:t xml:space="preserve">尼萨仪</w:t>
                  </w:r>
                  <w:bookmarkEnd w:id="3"/>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众人啊！你们当敬畏你们的养主，他从一个人创造你们，并从他身上创造了他的配偶，并且从他们俩创造许多男人和女人。你们当敬畏安拉——你们常借他的名义，而要求彼此间的权利——当尊重血亲。安拉确是监视你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你们应当把孤儿的财产交还他们，不要以〔你们的〕恶劣的〔财产〕，换取〔他们的〕佳美的〔财产〕；也不要把他们的财产并入你们的财产，而加以吞蚀。这确是大罪。</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如果你们恐怕不能公平对待孤儿，那么，你们可以择娶你们爱悦的女人，各娶两妻、三妻、四妻；如果你们恐怕不能公平地待遇她们，那么，你们只可以各娶一妻，或以你们的女奴为满足。这是更近于公平的。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你们应当把妇女的聘仪，当做一份赠品，交给她们。如果她们心甘情愿地把一部分聘仪让给你们，那么，你们可以乐意地加以接受和享用。</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你们的财产，本是安拉给你们用来维持生计的，你们不要把它交给愚人，你们当以财产的利润供给他们的衣食。你们当对他们说温和的言语。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你们当试验孤儿，直到他们达到适婚年龄。当你们看见他们能处理财产的时候，应当把他们的财产交还他们；不要在他们还没有长大的时候，赶快浪费地消耗他们的财产。富裕的监护人，应当廉洁自持；贫穷的监护人，可以取合理的生活费。你们把他们的财产交还他们的时候，应当请人作见证。安拉足为监察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男子得享受父母和至亲所遗财产的一部分，女子也得享受父母和至亲所遗财产的一部分，无论他们所遗财产多寡，各人应得法定的部分。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析产的时候，如有亲戚、孤儿、贫民在场，你们当以一部分遗产周济他们，并对他们说温和的言语。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假若自己遗下幼弱的后裔，自己就会为他们而忧虑；这等人，应当也为别人的孤儿而忧虑，应当敬畏安拉，应当〔对临终的病人〕说正当的话。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侵吞孤儿的财产的人，只是把火吞在自己的肚腹里，他们将入在烈火之中。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安拉为你们的子女而命令你们。一个男子，得两个女子的份子。如果亡人有两个以上的女子，那么，她们共得遗产的三分之二；如果只有一个女子，那么，她得二分之一。如果亡人有子女，那么，亡人的父母各得遗产的六分之一。如果他没有子女，只有父母承受遗产，那么，他母亲得三分之一。如果他有几个兄弟姐妹，那么，他母亲得六分之一。〔这种分配，〕须在交付亡人所嘱的遗赠或清偿亡人所欠的债务之后。——你们的父母和子女，谁对于你们是更有裨益的，你们不知道——这是从安拉降示的定制。安拉确是全知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如果你们的妻室没有子女，那么，你们得受她们的遗产的二分之一。如果她们有子女，那么，你们得受她们的遗产的四分之一。〔这种分配，〕须在交付亡人所嘱的遗赠或清偿亡人所欠的债务之后。如果你们没有子女，那么，你们的妻室得你们遗产的四分之一。如果你们有子女，那么，她们得你们遗产的八分之－。〔这种分配，〕须在交付亡人所嘱的遗赠或清偿亡人所欠的债务之后。如果被继承的男子或女子，上无父母，下无子女，只有〔同母异父的〕一个弟兄和一个姐妹，那么，他和她，各得遗产的六分之一。如果被继承者有〔同母异父的〕更多的兄弟和姐妹，那么，他们和她们，均分遗产的三分之一。〔这种分配〕，须在交付亡人所嘱的遗赠或清偿亡人所欠的债务之后，但留遗嘱的时候，不得妨害〔继承人的权利〕。这是从安拉发出的命令。安拉是全知的，是至容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这些是安拉的法度。谁服从安拉和他的使者，他〔安拉〕将使谁入那下临诸河的乐园，而永居其中。这是伟大的成功。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谁违抗安拉和他的使者，并超越他的法度，他〔安拉〕将使谁入火狱，而永居其中，他将受凌辱的刑罚。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你们的妇女，若作丑事，你们当在你们的男人中寻求四个人对她们作见证，如果他们已作见证，你们就应当把她们拘留在家里，直到她们死亡，或安拉为她们开辟一条出路。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你们的男人，若作丑事，你们应当责备他们俩，如果他们俩悔罪自新，你们就应当原谅他们俩。安拉确是至宥的，确是至慈的。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安拉只赦宥无知而作恶，不久就悔罪的人。这等人，安拉将赦宥他们。安拉是全知的，是至睿的。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终身作恶，临死才说：“现在我确已悔罪”的人，不蒙赦宥；临死还不归信的人，也不蒙赦宥。这等人，我已为他们预备了痛苦的刑罚。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归信的人们啊！你们不得强占妇女，当作遗产，也不得压迫她们，以便你们收回你们所给她们的一部分聘仪，除非她们作了明显的丑事。你们当善待她们。如果你们厌恶她们，〔那么，你们应当忍受她们，〕因为，或许你们厌恶一件事，而安拉在那件事中安置下许多福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如果你们休一个妻室，而另娶一个妻室，即使你们已给过前妻一千两黄金，你们也不要取回一丝毫。难道你们要加以诬蔑和亏枉而把它取回吗？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你们怎能把它取回呢？你们既已同床共枕，而且她们与你们缔结过一个坚实的盟约。</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你们不要娶你们的父亲娶过的妇女，但已往的不受惩罚。这确是一件丑事，确是一种可恨的行为，这种习俗真恶劣！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安拉〕严禁你们娶你们的母亲、女儿、姐妹、姑母、姨母、侄女、外甥女、乳母、同乳姐妹、岳母、以及在你们的家中你们所抚育的继女，即你们曾与她们的母亲同房的，如果你们与她们的母亲没有同房，那么，你们无妨娶她们。〔安拉〕还严禁你们娶你们亲生儿子的媳妇，和同时娶两姐妹，但已往的〔不受惩罚〕。安拉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他又严禁你们娶〕有丈夫的妇女，但你们所管辖的妇女除外。安拉以此为你们的定制。除此以外，一切妇女，对于你们是合法的，你们可以借自己的财产而谋与妇女结合，但你们应当是贞节的，不可是淫荡的。既与你们成婚的妇女，你们应当把已决定的聘仪交给她们。既决定聘仪之后，你们双方同意的事，对于你们是毫无罪过的。安拉确是全知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你们当中在能力方面谁不能娶归信的自由女，谁可以娶教友所管辖的归信的奴婢。安拉是知道你们的信仰的。你们彼此是同教的，故你们取得她们的主人许可后，可娶她们为妻室，你们应当把她们的聘仪照例交给她们，但她们应当是贞节的，不可是淫荡的，也不可是有情人的。她们既婚之后，如果作了丑事，那么，她们应受自由女所应受的刑罚的一半。这是特许你们中恐陷于奸淫的人规定的。你们能坚忍，那对于你们是更好的。安拉是至赦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安拉欲为你们阐明礼义，并指示你们先民的法程，且赦宥你们。安拉是全知的，是至睿的。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安拉欲赦宥你们，而顺从私欲者，却欲你们违背真理。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安拉欲减轻你们的负担。人是被造成懦弱的。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归信的人们啊！你们不要借诈术而侵蚀别人的财产，惟借双方同意的交易而获得的除外。你们不要自杀，安拉确是怜恤你们的。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谁为过分和不义而犯此严禁，我要把谁投入火狱，这对于安拉是容易的。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如果你们远离你们所受禁的一切大罪，我就赦宥你们的一切罪过，并使你们得入一个尊贵的境地。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安拉使你们互相超越，〔你们当安分守己，〕不要妄冀非分。男人将因他们的行为而受报酬，妇女也将因她们的行为而受报酬。你们应当祈求安拉把他的恩惠赏赐你们。安拉确是全知万物的。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我为每个人规定了继承人，继承父母和近亲的遗产。与你们缔结过盟约的那些人，你们应当把他们应得的份额交付给他们。安拉确是见证万物的。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男人是维护妇女的，因为安拉使他们的一部分优越一部分，又因为他们所费的财产。贤淑的女子是服从的，是借安拉的保佑而保守贞操的。你们怕她们执拗的妇女，你们可以劝诫她们，可以和她们同床异被，可以打她们。如果她们服从你们，那么，你们不要再想法欺负她们。安拉确是至高的，确是至大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如果你们怕夫妻不睦，那么，你们当从他们俩的亲戚中各推一个公正人，如果两个公正人欲加以和解，那么，安拉必使夫妻和睦。安拉确是全知的，确是彻知的。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你们当崇拜安拉，不要以任何物配他，当孝敬父母，当优待亲戚，当怜恤孤儿，当救济贫民，当亲爱近邻、远邻和伴侣，当款待旅客，当宽待奴仆。安拉的确不喜爱傲慢的、矜夸的人。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他们中有自己吝啬，并教人吝啬，且隐讳安拉所赐他们的恩惠的人，我已为〔他们这等〕不归信的人预备了凌辱的刑罚。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他们中有为沽名钓誉而施舍财产的，他们不信安拉，也不信末日。谁以恶魔为伴侣，谁的伴侣真恶劣！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假如他们确信安拉和末日，并分舍安拉所赐予他们的财物，这对于他们有什么妨害呢？安拉是全知他们的。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安拉必不亏枉人一丝毫。如果人有一丝毫善功，他要加倍地酬劳他，并且以他那里的重大的报酬赏赐他。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当我从每个民族中召来一个见证者，并召你来作证这等人的时候，〔他们的情状〕将怎样呢？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不归信而且违抗使者的人，在那日将希望自己永远埋没在地下，他们不能隐瞒安拉任何一句话。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归信的人们啊！你们在酒醉的时候不要接近礼拜，直到你们知道自己所说的是什么话。除了过路的人以外，在不洁的时候不要入礼拜殿，直到你们沐浴。如果你们有病，或旅行，或如厕，或性交，而不能得到水，那么，你们可趋向洁净的地面，而摩你们的脸和手。安拉确是至恕的，确是至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你没有看见吗？曾受一部分天经的人以正道换取迷误，而且希望你们迷失正道。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安拉是最了解你们的敌人的。安拉足为保佑者，安拉足为援助者。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犹太教徒中有一群人篡改经文，他们说：“我们听而不从”，“愿你听而不闻”，“拉仪那”，这是因为巧言谩骂，诽谤正教。假若他们说：“我们既听且从”，“你听吧”，“温助尔那”，这对他们是更好的，是更正的。但安拉因他们不归信而弃绝他们，故他们除少数人外都不归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曾受天经的人啊！你们当趁早归信我所降示的，能证实你们之前所奉的，以免我将涂抹改变许多面目，使其扭向背后，或我弃绝他们，如同弃绝了安息日之徒那样。安拉的命令是绝对要执行的。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安拉必不赦宥以物配主的罪恶，他为自己所意欲的人而赦宥比这差一等的罪过。谁以物配主，谁已犯大罪了。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难道你没有看见自称清白的人吗？不然，安拉使他所意欲的人清白，他们不受一丝毫的亏枉。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你看：他们怎样假借安拉的名义而造谣！这足以为明白的罪恶。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难道你没有看见吗？曾受一部分天经的人，确信偶像和恶魔。他们指着不归信的人说：“这等人的道路，比归信者的道路还要正当些。”</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这等人，是安拉所弃绝的。安拉弃绝谁，你绝不能为谁发现他有任何援助者。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难道他们有一部分国权吗？假若他们有，那么，他们不给别人一丝毫。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难道他们嫉妒别人享受安拉所赐的恩惠吗？我确已赏赐易卜拉欣的后裔天经和智慧，我又赏赐他们一个广大的国土。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他们中有确信他的，有拒绝他的。火狱是足以惩治的。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不信我的迹象的人，我必定使他们入火狱，每当他们的皮肤烧焦的时候，我另换一套皮肤给他们，以便他们尝试刑罚。安拉确是万能的，确是至睿的。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归信而且行善者，我将使他们入下临诸河的乐园，而永居其中。他们在乐园里有纯洁的配偶，我将使他们入于永恒的庇荫中。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安拉的确命令你们把一切受信托的事物交给应受的人，安拉又命令你们替众人判决的时候要秉公判决。安拉用来劝诫你们的事物真优美！安拉确是全聪的，确是全明的。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归信的人们啊！你们当服从安拉，应当服从使者和你们中的主事人，如果你们为一件事而争执，你们使那件事归安拉和使者〔判决〕，如果你们确信安拉和末日的话。这对于你们是裨益更多的，也是最美好的解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难道你没有看见吗？自称确信降示你的经典和在你之前降示的经典的人，他们欲向恶魔起诉——同时他们已奉令不要信仰他——而恶魔欲使他们深入迷误中。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如果有人对他们说：“你们来向安拉降示的经典和使者起诉吧”，你会看到伪信者回避你。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因为曾经犯了罪而遭遇灾难，然后，他们会来见你而指安拉发誓说：“我们只图亲善与和解。”在那时，你将怎么办呢？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这等人，安拉是知道他们的心事的，故你当宽恕他们，当劝诫他们，当对他们说惊心动魄的话。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我派遣使者，只为要人奉安拉的命令而服从他。他们自欺的时候，假若他们来见你，而且向安拉求饶，使者也替他们求饶，那么，他们必发现安拉是至宥的，是至慈的。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指你的养主发誓，他们不归信，直到他们请你判决他们之间的纷争，而他们的心里对于你的判决毫无芥蒂，并且他们完全顺服。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假若我命令他们说：“你们自杀或离乡吧！”他们除少数人外，都不遵命。假若他们遵行自己所受的劝诫，这对于他们必定是裨益更多的，使他们的信仰更加坚定的。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如果那样，我必定赏赐他们从我那里发出的重大的报酬，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我必定指引他们一条正路。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凡服从安拉和使者的人，都与安拉所施恩的众先知、忠信的人、众烈士、善良的人同在。这等人，是很好的伙伴。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这是从安拉发出的恩惠。安拉足为全知者。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归信的人们啊！你们当有戒备，故当部分动员，或全体动员。</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你们中的确有人逗留在后方，如果你们遭遇灾难，他就说：“安拉确已施恩于我，因为我没有同他们在前方。”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如果从安拉发出的恩惠降临你们，他必定说：——在你们与他之间好像没有一点友谊一样——“但愿我曾与他们同在前方，而获得伟大的成功。”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那么，就让那些为获取后世而卖掉今世生活的人，为安拉的道路而战吧！谁为安拉的道路而战斗，以致杀身成仁，或杀敌致果，我将赏赐他重大的报酬。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你们怎么不为安拉的道路和〔解救〕老弱妇孺而抗战呢？他们常说：“我们的养主啊！求你从这个虐民所居的城市里把我们救出去。求你从你那里为我们委任一个保护者，求你从你那里为我们委任一个援助者。”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归信者，他们为安拉的道路而战；不归信者，他们为魔道而战。故你们当对恶魔的党羽作战。恶魔的计策，确是脆弱的。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难道你没有看见吗？有人曾对他们说：“你们当制止自己的武力，当谨守拜功，当完纳天课。”当〔安拉〕以作战为他们的定制的时候，他们中有一部分人畏惧敌人，犹如畏惧安拉，乃至更加畏惧。他们说：“我们的养主啊！你为什么以作战为我们的定制呢？你为什么不让我们延迟到一个临近的日期呢？”你说：“今世的享受，是些微的；后世的报酬，对于敬畏者，是更好的。你们不受－丝毫亏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你们无论在什么地方，死亡总要追及你们，即使你们在高大的堡垒里。如果他们获得福利，他们就说：“这是安拉所降赐的。”如果他们遭遇祸患，他们就说：“这是你所招致的。”你说：“祸福都是安拉所降的，”这些民众，怎么几乎一句话都不懂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凡你所享的福利，都是安拉降赐的；凡你所遭的祸患，都是你自讨的。我派遣你作为世人的使者，安拉足为见证。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谁服从使者，谁确已服从安拉；谁违背〔使者，你不要管谁〕，因为我没有派你做他们的监护者。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他们说：“遵命。”当他们从你面前出去的时候，他们中一部分人就阴谋变更你所说的话，安拉是要记录他们的阴谋的。故你不要理睬他们，当信托安拉。安拉足为受托者。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难道他们没有研究《古兰经》吗？假如它不是安拉所启示的，他们必定发现其中有许多差别。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当安全或恐惧的消息到达他们的时候，他们就加以传播，假若他们把消息报告使者和他们中主事的人，那么，他们中能推理的人，必定知道当如何应付。假若没有安拉所赐你们的恩惠和慈恩，那么，你们除少数人外，必已顺从恶魔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84.</w:t>
              <w:tab/>
              <w:t xml:space="preserve">你当为主道而抗战，你只负你自己的行为的责任，你当鼓励信士们努力抗战，安拉定要阻止不归信者的战斗力。安拉的势力是更强大的，他的惩罚是更严厉的。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85.</w:t>
              <w:tab/>
              <w:t xml:space="preserve">谁为善事而说情，谁就得一份善报；谁为恶事说情，谁就受一份恶报。安拉对于万事是全能的。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86.</w:t>
              <w:tab/>
              <w:t xml:space="preserve">有人以祝词祝贺你们的时候，你们当以更好的祝词祝贺他，或以同样的祝词回答他。安拉确是监察万物的。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87.</w:t>
              <w:tab/>
              <w:t xml:space="preserve">安拉——除他外，绝无应受崇拜的——在毫无疑义的复活日必集合你们。言词方面，谁比安拉更诚实呢？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88.</w:t>
              <w:tab/>
              <w:t xml:space="preserve">你们怎么因诈伪者而分为两派呢？同时，安拉已为他们的营谋而使他们倒行逆施了，安拉已使他们迷误了，难道你们还想引导他们吗？安拉使谁迷误，你绝不能替谁发现一条归正的道路。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89.</w:t>
              <w:tab/>
              <w:t xml:space="preserve">他们希望你们像他们那样不归信，而使你们成为和他们一样的。故你们不可以他们为盟友，直到他们为安拉的道路而迁移。如果他们违背正道，那么，你们在哪里发现他们，就在那里捕杀他们，你们不要以他们为盟友，也不要以他们为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90.</w:t>
              <w:tab/>
              <w:t xml:space="preserve">除非他们逃到曾与你们缔约的民众那里，或来归顺你们，既不愿对你们作战，又不愿对他们的宗族作战。假若安拉意欲，他必使他们占优势，而他们必进攻你们。如果他们退避你们，而不进攻你们，并且投降你们，那么，安拉绝不许你们进攻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91.</w:t>
              <w:tab/>
              <w:t xml:space="preserve">你们将发现别的许多人，想从你们获得安全，也想从他们的宗族获得安全。他们每逢被召于迫害，他们都冒昧地参加。如果他们不退避你们，不投降你们，不停止作战，那么，你们在哪里发现他们，就当在那里捕杀他们。这等人，我已授予你们消灭他们的明确权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92.</w:t>
              <w:tab/>
              <w:t xml:space="preserve">信士不至于杀害信士，除非是误杀。谁误杀一个信士，谁当释放一个归信的奴隶，并以血锾交付尸亲，除非他们自愿让与。被杀的信士，如果他的宗族是你们的敌人，那么，凶手应当释放一个归信的奴隶。如果被杀者的宗族是你们的盟友，那么，凶手应当以血锾交付尸亲，并释放一个归信的奴隶。谁不能释放奴隶，谁当连续斋戒两月，这是因为安拉准许他悔过自新。安拉是全知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93.</w:t>
              <w:tab/>
              <w:t xml:space="preserve">谁故意杀害一个信士，谁要受火狱的报酬，而永居其中，且受安拉的谴怒和弃绝，安拉已为他预备重大的刑罚。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94.</w:t>
              <w:tab/>
              <w:t xml:space="preserve">归信的人们啊！当你们为主道而出征的时候，你们当事事审慎，你们不要对向你们表示和平的人说：“你不是信士。”你们欲图今世生活的浮利，但在安拉那里有丰富的福利。以前，你们是像那样的。但安拉施恩于你们，故你们应当事事审慎。安拉确是彻知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95.</w:t>
              <w:tab/>
              <w:t xml:space="preserve">没有残疾而安坐家中的信士，与凭自己的财产和生命为主道而奋斗的信士，彼此是不相等的。凭自己的财产和生命而奋斗的人，安拉使他们超过安坐家中的人一级。安拉应许这两种人要受最优厚的报酬。安拉要使奋斗的人的报酬远超于安坐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96.</w:t>
              <w:tab/>
              <w:t xml:space="preserve">从他〔安拉〕发出的许多品级、赦宥和慈恩。安拉是至赦的，是至慈的。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97.</w:t>
              <w:tab/>
              <w:t xml:space="preserve">那些被天使收去命魂的自亏者，他们〔众天使〕必定问：“你们曾处境如何？”他们说：“我们在地方上是被遭压迫的。”他们问：“难道安拉的大地不够宽广而容你们迁移？”这等人的归宿是火狱，那归宿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98.</w:t>
              <w:tab/>
              <w:t xml:space="preserve">惟老弱和妇孺，他们既无能为力，又找不到出路。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99.</w:t>
              <w:tab/>
              <w:t xml:space="preserve">这等人，安拉将会恕饶他们。安拉是至恕的，是至赦的。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100.</w:t>
              <w:tab/>
              <w:t xml:space="preserve">谁为主道而迁移，谁在大地上发现许多出路，和丰富的财源。谁从家中出走，欲迁至安拉和他的使者那里，而中途死亡，安拉必报酬谁。安拉是至赦的，是至慈的。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101.</w:t>
              <w:tab/>
              <w:t xml:space="preserve">当你们在大地上旅行的时候，减短拜功，对于你们是无罪的，如果你们恐怕不归信者迫害你们。不归信者，确是你们的明显的仇敌。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102.</w:t>
              <w:tab/>
              <w:t xml:space="preserve">当你在他们之间，而你欲带领他们礼拜的时候，教他们中的一队人同你立正，并教他们携带武器。当他们礼拜的时候，叫另一队人防守在你们后面；然后，教还没有礼拜的那一队人来同你礼拜，教他们也要谨慎戒备，并携带武器。不归信的人，希望你们忽视你们的武器和物资，而乘机袭击你们。如果你们为雨水或疾病而感觉烦难，那么，放下武器对于你们是无罪的。你们当谨慎戒备。安拉确已为不归信的人而预备凌辱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103.</w:t>
              <w:tab/>
              <w:t xml:space="preserve">当你们完成拜功的时候，你们当站着、坐着、躺着记念安拉。当你们安宁的时候，你们当谨守拜功。拜功对于信士，确是定时的义务。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104.</w:t>
              <w:tab/>
              <w:t xml:space="preserve">你们对于追逐敌人，不要懈怠；如果你们感到痛苦，那么，他们确是像你们一样感到痛苦的；你们希望从安拉那里获得他们所不能希望的报酬。安拉是全知的，是至睿的。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105.</w:t>
              <w:tab/>
              <w:t xml:space="preserve">我确已降示你包含真理的经典，以便你据安拉所昭示你的〔律例〕，而替众人判决。你不要替奸人做辩护人。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106.</w:t>
              <w:tab/>
              <w:t xml:space="preserve">你当向安拉求饶。安拉确是至赦的，确是至慈的。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107.</w:t>
              <w:tab/>
              <w:t xml:space="preserve">你不要替自欺者辩护。安拉的确不喜爱奸诈的犯罪者。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108.</w:t>
              <w:tab/>
              <w:t xml:space="preserve">他们躲避世人，而不躲避安拉。其实，当他们策划〔安拉〕所不喜悦的计谋的时候，〔安拉〕是与他们同在的，安拉是周知他们的行为的。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109.</w:t>
              <w:tab/>
              <w:t xml:space="preserve">你们这些人啊！在今世生活中，你们替他们辩护，复活日，谁将向安拉替他们做辩护呢？或谁又能做他们的监护者呢？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110.</w:t>
              <w:tab/>
              <w:t xml:space="preserve">谁作恶或自欺，然后向安拉求饶，谁将发现安拉是至赦的，是至慈的。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111.</w:t>
              <w:tab/>
              <w:t xml:space="preserve">谁犯罪，谁自食其果。安拉是全知的，是至睿的。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112.</w:t>
              <w:tab/>
              <w:t xml:space="preserve">谁犯过或犯罪，然后以那种罪过侮蔑无辜者，谁确已负诽谤和明显的罪恶的责任。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113.</w:t>
              <w:tab/>
              <w:t xml:space="preserve">假若没有安拉赐你恩惠和慈恩，那么，他们中的一部分人，必欲使你迷误。他们只能使自己迷误，他们不能伤害你一丝毫。安拉降示你天经和智慧，并以你所不知道的〔义理〕教导你。安拉赐你的恩惠是重大的。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114.</w:t>
              <w:tab/>
              <w:t xml:space="preserve">他们的秘密谈话，大半是无益的。劝人施舍，或劝人行善，或劝人和解者〔的秘密谈话〕除外。谁为求安拉的喜悦而作此事，我要赏赐谁重大的报酬。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115.</w:t>
              <w:tab/>
              <w:t xml:space="preserve">谁在认清正道之后反对使者，而遵循非信士的道路，我将听谁自便，并使他入于火狱中，那是一个恶劣的归宿。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116.</w:t>
              <w:tab/>
              <w:t xml:space="preserve">安拉必不赦宥以物配主的罪恶，他为自己所意欲的人赦宥比这差一等的罪过，谁以物配主，谁已深陷迷误了。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117.</w:t>
              <w:tab/>
              <w:t xml:space="preserve">除他〔安拉〕外，他们只祈祷女神，只祈祷无善的恶魔。</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118.</w:t>
              <w:tab/>
              <w:t xml:space="preserve">愿安拉弃绝他！他说：“我必定要从你的仆人中占有一定的数量。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119.</w:t>
              <w:tab/>
              <w:t xml:space="preserve">我必使他们迷误，我必使他们妄想，我必命令他们割裂牲畜的耳朵，我必命令他们变更安拉的所造物。”谁舍安拉而以恶魔为主宰，谁确已遭受明显的亏折。</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120.</w:t>
              <w:tab/>
              <w:t xml:space="preserve">他应许他们，并使他们妄想——恶魔只为诱惑而应许他们——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121.</w:t>
              <w:tab/>
              <w:t xml:space="preserve">这等人的归宿是火狱，他们无处逃避。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122.</w:t>
              <w:tab/>
              <w:t xml:space="preserve">归信而且行善者，我将使他们入于下临诸河的乐园，而永居其中。安拉的应许是真实的。言语方面，谁比安拉更诚实呢？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123.</w:t>
              <w:tab/>
              <w:t xml:space="preserve">〔他的应许，〕不是借你们的妄想可以获得的，也不是借有经人的妄想可以获得的。谁作恶，谁受恶报，除安拉外，他不能为自己找到任何保护者，和任何援助者。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124.</w:t>
              <w:tab/>
              <w:t xml:space="preserve">行善的男女，只要是信士此等人得入乐园，他们不受丝毫的亏枉。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125.</w:t>
              <w:tab/>
              <w:t xml:space="preserve">全体归顺安拉，且乐善好施，并遵守崇正的易卜拉欣的宗教的人，宗教方面，有谁比他更优美呢？安拉曾把易卜拉欣当做至交。</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126.</w:t>
              <w:tab/>
              <w:t xml:space="preserve">天地万物，只是安拉的。安拉是周知万物的。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127.</w:t>
              <w:tab/>
              <w:t xml:space="preserve">他们请你解释有关妇女的问题，你说：“安拉将为你们解释有关她们的问题，还有经典中对你们宣读的关于那些你们既不愿交付她们应得的〔遗产〕，又不愿娶她们为妻的孤女的问题，还有弱势儿童的问题，还有要你们公平对待孤儿。你们所行的善事，安拉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128.</w:t>
              <w:tab/>
              <w:t xml:space="preserve">如有妇女，恐遭丈夫的鄙弃或疏远，那么，他们俩的和解是无罪的。和解是更善的。人性是贪吝所支配的。如果你们行善而且敬畏，那么，安拉确是彻知你们的行为的。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129.</w:t>
              <w:tab/>
              <w:t xml:space="preserve">即使你们贪爱公平，你们也绝不能公平地待遇众妻，但你们不要完全偏向所爱的，而使被疏远的，如悬空中。如果你们加以和解，而且防备虐待，那么，安拉确是至赦的，确是至慈的。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130.</w:t>
              <w:tab/>
              <w:t xml:space="preserve">如果他们俩离婚，那么，安拉将借其宏恩而使他们俩互不相求。安拉是宽大的，是至睿的。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131.</w:t>
              <w:tab/>
              <w:t xml:space="preserve">天地万物，只是安拉的。我确已嘱咐在你们之前曾受天经的人，也嘱咐你们说：“你们当敬畏安拉。”如果你们辜恩，那么，你们须知天地万物只是安拉的，安拉是无求的，是可颂的。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132.</w:t>
              <w:tab/>
              <w:t xml:space="preserve">天地万物，只是安拉的。安拉足为监护者。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133.</w:t>
              <w:tab/>
              <w:t xml:space="preserve">如果他〔安拉〕意欲，他就毁灭你们这些人，而以别的民众代替你们。安拉对于这件事，是全能的。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134.</w:t>
              <w:tab/>
              <w:t xml:space="preserve">谁欲享今世的报酬，安拉那里有今世和后世的报酬。安拉是全聪的，是全明的。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135.</w:t>
              <w:tab/>
              <w:t xml:space="preserve">归信的人们啊！你们当维护公道，当为安拉而作证，即使不利于你们自身，和父母和至亲。无论被证的人，是富足的，还是贫穷的，〔你们都应当秉公作证。〕安拉是最宜于关切富翁和贫民的。你们不要顺从私欲，以致偏私。如果你们歪曲事实，或拒绝作证，那么，安拉确是彻知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136.</w:t>
              <w:tab/>
              <w:t xml:space="preserve">归信的人们啊！你们当确信安拉和他的使者，以及他所降示给他的使者的经典，和他以前所降示的经典。谁不信安拉、他的众天使、他的一切经典、他的众使者和末日，谁确已深入迷误了。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137.</w:t>
              <w:tab/>
              <w:t xml:space="preserve">先归信，后叛道，再归信，再叛道，而叛逆日增的人，安拉不会赦宥他们，也不会指引他们任何道路。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138.</w:t>
              <w:tab/>
              <w:t xml:space="preserve">你向伪信者报喜：他们将受痛苦的刑罚。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139.</w:t>
              <w:tab/>
              <w:t xml:space="preserve">他们舍归信者而以不归信者为盟友。他们想在不归信者面前求得权势吗？其实，一切权势全是安拉的。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140.</w:t>
              <w:tab/>
              <w:t xml:space="preserve">他确已在这经典中启示你们说：“当你们听见安拉的迹象被人否认而加以嘲笑的时候，你们不要与他们同座，直到他们谈论别的话。否则，你们必与他们同罪。”安拉必定把伪信者和不信者全体集合在火狱里。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141.</w:t>
              <w:tab/>
              <w:t xml:space="preserve">他们是期待你们遭遇灾难的。如果你们获得从安拉发出的胜利，他们就说：“难道我们没有和你们共同作战吗？”如果不归信者幸而战胜，他们就说：“难道我们没有帮助你们，并阻止归信者而保护你们吗？”故复活日安拉将替你们判决，安拉绝不让不归信者对归信的人有任何途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142.</w:t>
              <w:tab/>
              <w:t xml:space="preserve">伪信者们，的确在欺骗安拉，他将以他们的欺骗回报他们。当他们站起来去礼拜的时候，他们懒洋洋地站起来，他们沽名钓誉，他们只稍稍记念安拉。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143.</w:t>
              <w:tab/>
              <w:t xml:space="preserve">他们动摇于归信与不归信之间，既不归这等人，也不归那等人。安拉使谁迷误，你绝不能替谁发现一条归正的道路。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144.</w:t>
              <w:tab/>
              <w:t xml:space="preserve">归信的人们啊！你们不要舍归信者而以不归信者为盟友，你们欲为安拉立一个不利于你们的明证吗？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145.</w:t>
              <w:tab/>
              <w:t xml:space="preserve">伪信者必堕入火狱的最下层，你绝不能为他们发现任何援助者。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146.</w:t>
              <w:tab/>
              <w:t xml:space="preserve">惟悔罪自新，信托安拉，且为安拉而虔诚奉教的人，这等人是与信士们同等的。安拉将以重大的报酬赏赐信士们。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147.</w:t>
              <w:tab/>
              <w:t xml:space="preserve">如果你们感恩而且归信，安拉何必惩罚你们呢？安拉是博施的，全知的。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148.</w:t>
              <w:tab/>
              <w:t xml:space="preserve">安拉不喜爱扬人之非的行为，除非他是被人亏枉的。安拉是全聪的，是全知的。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149.</w:t>
              <w:tab/>
              <w:t xml:space="preserve">如果你们公开行善，或秘密行善，或恕饶罪行，〔这对于你们是更相宜的，〕因为安拉确是至恕的，确是全能的。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150.</w:t>
              <w:tab/>
              <w:t xml:space="preserve">不归信安拉和他的众使者，并且他们欲分离安拉和他的众使者，他们还说：“我们确信一部分使者，而不信另一部分。”他们欲在信否之间采取一条道路。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151.</w:t>
              <w:tab/>
              <w:t xml:space="preserve">这等人，确是不归信的。我已为不归信的人预备了凌辱的刑罚。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152.</w:t>
              <w:tab/>
              <w:t xml:space="preserve">确信安拉和他的众使者，而不歧视任何使者的人，他将以他们〔应得〕的报酬赏赐他们。安拉是至赦的，是至慈的。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153.</w:t>
              <w:tab/>
              <w:t xml:space="preserve">有经典的人，要求你从天上降示他们一部经典。他们确已向穆萨要求过比这更重大的事，他们说：“你使我们亲眼看见安拉吧。”急雷为他们的不义而袭击他们。在许多明证降临他们之后，他们又认犊为神，但我已恕饶这事。我曾赏赐穆萨一个明显的证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154.</w:t>
              <w:tab/>
              <w:t xml:space="preserve">为与他们缔约，我曾把山高耸在他们的上面，我曾对他们说：“你们应当叩头而入城门。”我又对他们说：“你们在安息日不要超过法度。”我曾与他们缔结一个严重的盟约。</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155.</w:t>
              <w:tab/>
              <w:t xml:space="preserve">〔我弃绝他们，〕因为他们破坏盟约，不信安拉的迹象，枉杀众先知，并且说：“我们的心是受蒙蔽的。”不然，安拉为他们不归信而封闭了他们的心，故他们除少数人外，都不归信。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156.</w:t>
              <w:tab/>
              <w:t xml:space="preserve">又因为他们不信〔尔撒〕，并且对麦尔彦捏造一个重大的诽谤。</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157.</w:t>
              <w:tab/>
              <w:t xml:space="preserve">又因为他们说：“我们确已杀死麦尔彦之子麦西哈·尔撒。”——安拉的使者。他们没有杀死他，也没有把他钉死在十字架上，但他们只是被混淆了。为尔撒而争论的人，对于他的被杀害，确是在迷惑之中。他们对于这件事，毫无认识，不过根据猜想罢了。他们没能确实地杀死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158.</w:t>
              <w:tab/>
              <w:t xml:space="preserve">不然，安拉已把他擢升到自己那里。安拉是万能的，是至睿的。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159.</w:t>
              <w:tab/>
              <w:t xml:space="preserve">有经典的人，在他未死之前，没有一个不信仰他的，在复活日他要作证他们。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160.</w:t>
              <w:tab/>
              <w:t xml:space="preserve">我禁止犹太教徒享受原来准许他们享受的许多佳美食物，因为他们多行不义，常常阻止人遵循主道，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161.</w:t>
              <w:tab/>
              <w:t xml:space="preserve">且违禁而取利息，并借诈术而侵蚀别人的钱财，我已为他们中不归信的人而预备痛苦的刑罚。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162.</w:t>
              <w:tab/>
              <w:t xml:space="preserve">但他们中学问渊博的，归信的人们确信降示你的经典，和在你之前所降示的经典——和谨守拜功的，完纳天课的，和确信安拉与末日的，这等人，我将赏赐他们重大的报酬。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163.</w:t>
              <w:tab/>
              <w:t xml:space="preserve">我确已启示你，犹如我启示努哈和在他之后的众先知一样，也犹如我启示易卜拉欣、易司马仪、易司哈格、叶尔孤白各支派，以及尔撒、安优卜、优努司、哈伦、素莱曼一样。我以《宰布尔》赏赐达五德。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164.</w:t>
              <w:tab/>
              <w:t xml:space="preserve">〔我确已派遣〕许多使者，他们中有我在以前已告诉你的，有我未告诉你的。安拉曾与穆萨对话。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165.</w:t>
              <w:tab/>
              <w:t xml:space="preserve">〔我曾派遣〕许多使者报喜信，传警告，以免派遣使者之后，世人对安拉有任何托辞。安拉是万能的，至睿的。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166.</w:t>
              <w:tab/>
              <w:t xml:space="preserve">但安拉作证他所降示你的经典是真实的——他降示此经时，自知其内容——众天使也同样作证。安拉足为见证。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167.</w:t>
              <w:tab/>
              <w:t xml:space="preserve">自己不归信，而且阻止别人遵循主道者，他们确已深入于迷误了。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168.</w:t>
              <w:tab/>
              <w:t xml:space="preserve">不信正道而且多行不义的人，安拉不致于赦宥他们，也不致于指引他们任何道路。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169.</w:t>
              <w:tab/>
              <w:t xml:space="preserve">除非是火狱的道路，他们将永居其中。这事对于安拉是容易的。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170.</w:t>
              <w:tab/>
              <w:t xml:space="preserve">众人啊！使者确已昭示你们从你们的养主降示的真理，故你们当确信他，这对于你们是有益的。如果你们不归信，〔那么，安拉是不需求你们的，〕因为天地万物，确是安拉的。安拉是全知的，是至睿的。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171.</w:t>
              <w:tab/>
              <w:t xml:space="preserve">有经典的人们啊！你们对于自己的宗教不要过分，对于安拉不要说无理的话，麦西哈·尔撒——麦尔彦之子，只是安拉的使者，只是他授予麦尔彦的一句话，只是从他发出的鲁哈。故你们当确信安拉和他的众使者，你们不要说三位。你们当停止谬说，这对于你们是有益的。安拉是独一的受拜的，赞颂他〔安拉〕，超绝万物，他绝无子嗣，天地万物只是他的。安拉足为见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172.</w:t>
              <w:tab/>
              <w:t xml:space="preserve">麦西哈绝不拒绝做安拉的奴仆，蒙主眷顾的众天使，也绝不拒绝做他〔安拉〕的奴仆。凡拒绝崇拜他〔安拉〕，而且妄自尊大的人，他要把他们全体集合到他那里。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173.</w:t>
              <w:tab/>
              <w:t xml:space="preserve">至于那些归信而且行善的人，他要使他们享受完全的报酬，并且把他的恩惠加赐他们。至于拒绝为仆，而且妄自尊大者，他要以痛苦的刑罚惩治他们。除安拉外，他们不能为自己获得任何保护者，也不能获得任何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174.</w:t>
              <w:tab/>
              <w:t xml:space="preserve">众人啊！来自你们养主的明证确已来临你们，我已降示你们一种显著的光明。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175.</w:t>
              <w:tab/>
              <w:t xml:space="preserve">至于那些确信安拉，而且坚持其天经的人，他〔安拉〕将使他们入在从他发出的慈恩和恩惠中，并指示他们向他的正路。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176.</w:t>
              <w:tab/>
              <w:t xml:space="preserve">他们请求你解释律例。你说：“安拉为你们解释关于孤独人的律例。如果一个男人死了，他没有儿女，只有一个姐姐或妹妹，那么，她得他的遗产的二分之一；如果她没有儿女，那他就继承她。如果他的继承人是两个姐姐或妹妹，那么，她们俩得遗产的三分之二；如果继承人是几个兄弟姐妹，那么，一个男人得两个女人的份子。安拉为你们阐明律例，以免你们迷误。安拉是全知万物的。”</w:t>
            </w:r>
          </w:p>
        </w:tc>
      </w:tr>
    </w:tbl>
    <w:p>
      <w:pPr>
        <w:sectPr>
          <w:headerReference w:type="even" r:id="rId34"/>
          <w:headerReference w:type="default" r:id="rId35"/>
          <w:headerReference w:type="first" r:id="rId36"/>
          <w:footerReference w:type="even" r:id="rId37"/>
          <w:footerReference w:type="default" r:id="rId38"/>
          <w:footerReference w:type="first" r:id="rId39"/>
          <w:footnotePr>
            <w:numRestart w:val="eachPage"/>
          </w:footnotePr>
          <w:pgSz w:w="8420" w:h="11900" w:orient="portrait"/>
          <w:pgMar w:top="567" w:right="567" w:bottom="567" w:left="850" w:header="284" w:footer="0" w:gutter="0"/>
        </w:sectPr>
      </w:pPr>
    </w:p>
    <w:p>
      <w:r>
        <w:pict>
          <v:shape id="_x0000_s1029" type="#_x0000_t202" style="width:350.12pt;height:48.26pt;margin-top:9pt;margin-left:42.53pt;mso-position-horizontal-relative:page;position:absolute;z-index:251662336" stroked="f">
            <v:fill r:id="rId15" o:title="" type="frame"/>
            <v:textbox>
              <w:txbxContent>
                <w:p>
                  <w:pPr>
                    <w:pStyle w:val="Heading1"/>
                    <w:spacing w:before="223" w:beforeAutospacing="0" w:after="0" w:afterAutospacing="0"/>
                    <w:jc w:val="center"/>
                  </w:pPr>
                  <w:bookmarkStart w:id="4" w:name="_Toc_1_3_0000000005"/>
                  <w:r>
                    <w:rPr>
                      <w:rFonts w:ascii="Times New Roman" w:eastAsia="Times New Roman" w:hAnsi="Times New Roman" w:cs="Times New Roman"/>
                      <w:b/>
                      <w:sz w:val="26"/>
                    </w:rPr>
                    <w:t xml:space="preserve">马以代</w:t>
                  </w:r>
                  <w:bookmarkEnd w:id="4"/>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归信的人们啊！你们当履行各种约言。除将对你们宣读者外，准许你们吃一切牲畜，但受戒期间，或在禁地境内，不要猎取飞禽走兽。安拉必定判决他所欲判决的。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归信的人们啊！你们不要亵渎安拉的标识和禁月，不要侵犯作牺牲用的牲畜，不要破坏那些牲畜的项圈，不要伤害朝觐禁寺以求他们的养主的恩惠和喜悦的人。当你们开戒的时候，可以打猎。有人曾阻止你们进禁寺，你们绝不要为怨恨他们而过分。你们当为正义和敬畏而互助，不要为罪恶和横暴而互助。你们当敬畏安拉，因为安拉的刑罚确是严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禁止你们吃自死物、血液、猪肉，以及诵非安拉之名而宰杀的、勒死的、捶死的、跌死的、觝死的、野兽吃剩的动物，但宰后才死的，仍然可吃；禁止你们吃在神石上宰杀的；禁止你们求签，那是罪恶。今天，不归信的人，对于〔消灭〕你们的宗教已经绝望了，故你们不要畏惧他们，你们当畏惧我。今天，我已为你们成全你们的宗教，我已完成我所赐你们的恩典，我已选择伊斯兰做你们的宗教。凡为饥荒所迫，而无意犯罪的，〔虽吃禁物，毫无罪过，〕因为安拉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他们问你准许他们吃什么，你说：“准许你们吃一切佳美的食物，你们曾遵安拉的教诲，而加以训练的鹰犬等所为你们捕获的动物，也是可以吃的；你们放纵鹰犬的时候，当对它诵念安拉之名，并当敬畏安拉。安拉确是清算神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今天，准许你们吃一切佳美的食物，曾受天经者的食物，对于你们是合法的，你们的食物，对于他们也是合法的。归信的自由女，和你们之前曾受天经的自由女，对于你们都是合法的，如果你们把她们的聘仪交给她们，但你们应当是贞节的，不可是淫荡的，也不可是有情人的。谁否认正信，谁的善功，确已无效了，他在后世，是亏折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归信的人们啊！当你们起身去礼拜的时候，你们当洗脸和手，洗至于肘，当摩头，当洗脚，洗至两踝。如果你们是不洁的，你们就当洗周身。如果你们害病或旅行，或从厕所来，或与妇女交接，而得不到水，你们就当趋向清洁的地面，而用一部分土摸脸和手。安拉不欲使你们烦难，但他欲使你们清洁，并完成他所赐你们的恩典，以便你们感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你们当铭记安拉所赐你们的恩典，和他与你们所缔的盟约。当时，你们曾说：“我们听从了。”你们当敬畏安拉。安拉确是全知心事的。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归信的人们啊！你们当尽忠报主，当秉公作证，你们绝不要因为怨恨一伙人而不公道，你们当公道，公道是最近于敬畏的。你们当敬畏安拉。安拉确是彻知你们的行为的。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归信而且行善的人，安拉应许他们得享赦宥和重大的报酬。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不归信而且否认我的迹象的人，此等人是火狱的居民。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归信的人们啊！你们当铭记安拉所赐你们的恩典。当时，有一伙人欲对你们施展武力。但他〔安拉〕为你们抵御他们的武力；你们当敬畏安拉。教信士们只信托安拉。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安拉与伊司拉仪的后裔确已缔约，并从他们中派出十二个首领。安拉说：“我确与你们同在。如果你们谨守拜功，完纳天课，确信我的众使者，并协助他们，并以善债借给安拉，我必勾销你们的罪恶，我必让你们进入下临诸河的乐园。此后，你们中谁不归信，谁已迷失了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只为他们破坏盟约，我弃绝了他们，并使他们的心变成坚硬的，他们篡改经文，并抛弃自己所受的一部分劝戒。除他们中的少数人外，你常常发见他们的奸诈，故你当饶恕他们，原谅他们。安拉确是喜爱行善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一些自称基督教徒的人，我曾与他们缔约，但他们抛弃自己所受的一部分劝诫，故我使他们互相敌视和仇恨，至于复活日。那时，安拉要把他们的行为告诉他们。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有经典的人们啊！我的使者确已来临你们，他要为你们阐明你们所隐讳的许多经文，并放弃许多〔不加以揭发〕。有一道光明，和一部明确的经典，确已从安拉降临你们。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安拉要借这部经典指引追求其喜悦的人走上平安的道路，依自己的意志把他们从重重黑暗引入光明，并将他们引入正路。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妄言安拉就是麦尔彦之子麦西哈的人，确已不归信了。你说：“如果他〔安拉〕欲毁灭麦西哈和他的母亲麦尔彦，以及大地上的一切人，那么，谁能干涉安拉一丝毫呢？”天地万物的国权，只是安拉的，他创造他所欲创造的。安拉对于万事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犹太教徒和基督教徒都说：“我们是安拉的儿子，是他心爱的人。”你说：“他为什么要因你们的罪过而惩治你们呢？”其实，你们是他所创造的人。他要赦宥谁，就赦宥谁；要惩罚谁，就惩罚谁。天地万物的国权，只是安拉的，他是最后的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有经典的人们呀！在众使者一度中断之后，我的使者确已来临你们，为你们阐明教义，以免你们将来说：“没有任何报喜者和警告者来临我们。”一个报喜者和警告者，确已来临你们了。安拉对于万事是全能的。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当时，穆萨对他的宗族说：“我的宗族呀！你们当记忆安拉所赐你们的恩典，当时，他在你们中派遣许多先知，并使你们人人自主，而且把没有给过全世界任何人的〔恩典〕给了你们。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我的宗族呀！你们当进入安拉为你们注定的圣地，你们不可败北，否则，你们要变成亏折的人。”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他们说：“穆萨呀！圣地中，的确有一个强大的种族，我们绝不进去，直到他们出来。如果他们出来，我们必定进去。”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敬畏者当中有两个人，曾蒙安拉的恩惠，他们俩说：“你们从城门进攻他们吧！你们攻进城门的时候，必能战胜他们。你们只应该信托安拉，如果你们是信士的话。”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他们说：“穆萨啊！他们在圣地的期间，我们绝不进去。你和你的养主去作战吧！我们必定要坐在这里。”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他说：“我的养主啊！除我自己和我哥哥外，我不能作主，我求你使我们和犯罪的民众分开。”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他〔安拉〕说：“在四十年内，他们不得进入圣地，他们要漂泊在旷野。故你不要哀悼犯罪的民众。”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你当如实地对他们讲述阿丹的两个儿子的故事。当时，他们俩各献一件供物，其中一个人的供物被接受了，而另外一个人的供物没被接受。后者就说：“我必杀掉你。”前者说：“安拉只接受敬畏者的。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如果你伸手来杀我，我绝不伸手去杀你，我的确畏惧安拉——众世界的养主。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我必定要你担负〔杀〕我的罪责，和你原有的罪恶，你将成为火狱的居民。这是不义者的报酬。”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他的私欲撺掇他杀他的弟弟。故他杀了他之后，变成了亏折的人。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安拉使一只乌鸦来掘地，以便指示他怎样掩埋他弟弟的尸体。他说：“伤哉！我怎不能像这只乌鸦那样，把我弟弟的尸体掩埋起来呢？”于是，他变成悔恨的人。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因此，我对伊司拉仪的后裔以此为定制：除因偿命或平乱外，凡枉杀一人的，如杀众人；凡救活一人的，如救活众人。我的众使者，确已昭示他们许多迹象。此后，他们中许多人，在地方上确是过分的。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敌对安拉和他的使者，而且扰乱地方的人，他们的报酬，只是处以死刑，或钉死在十字架上，或把手脚交互着割去，或驱逐出境。这是他们在今世所受的凌辱，他们在后世，将受重大的刑罚。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惟在你们能惩罚他们之前已经悔罪的人，你们须知安拉对于他们是至赦的，是至慈的。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归信的人们啊！你们当敬畏安拉，当寻求亲近他的媒介，当为他的道路而奋斗，以便你们成功。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不归信的人，假如大地上的一切都归他们所有，再加上同样的一份，而用全部财产去赎取复活日的刑罚，那么，他们的赎金不蒙接受，他们将受痛苦的刑罚。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他们想从火狱里出来，但他们绝不得出来，他们将受永恒的刑罚。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偷盗的男女，你们当割去他们俩的手，以报他们俩的罪行，以示安拉的惩戒。安拉是万能的，是至睿的。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谁在不义之后悔罪自新，安拉必赦宥谁。安拉确是至赦的，确是至慈的。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难道你不知道吗？安拉有天地的国权，他要惩罚谁，就惩罚谁；要赦宥谁，就赦宥谁。安拉对于万事是全能的。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使者啊！那些口称归信，而内心不信的人，和原奉犹太教的人，他们中都有争先叛道的人，你不要为他们的叛道而忧愁。〔他们〕是为造谣而倾听〔你的言论〕的，是替别的民众而探听〔消息〕的，那些民众，没有来看你，他们篡改经文，他们说：“如果给你们这个〔判决〕，你们就可以接受；如果不给你们这个，就慎勿接受。”安拉要惩罚谁，你绝不能为谁干涉安拉一丝毫。这等人，安拉不欲洗涤他们的心，他们在今世要受凌辱，在后世要受重大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他们〕是为造谣而倾听〔你的言论〕的，是吞食贿赂的。当他们来访问你的时候，你可以给他们判决，或拒绝他们。如果你拒绝他们，他们绝不能伤害你一丝毫。如果你给他们判决，你当秉公判决。安拉确是喜爱公道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他们有《讨拉特》，其中有安拉的律例，怎么还要请你判决，而后又违背你的判决呢？这等人，绝不是信士。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我确已降示《讨拉特》，其中有向导和光明，归顺安拉的众先知，曾依照它替犹太教徒进行判决，一般明哲和博士，也依照他们所奉命护持的天经而判决，并为其见证，故你们不要畏惧人，当畏惧我，不要以我的迹象去换取些微的代价。谁不依照安拉所降示的经典而判决，此等人他们是不归信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我在《讨拉特》中对他们制定以命偿命，以眼偿眼，以鼻偿鼻，以耳偿耳，以牙偿牙，一切创伤，都要抵偿。自愿不究的人，得以抵偿权自赎其罪责。凡不依安拉所降示的经典而判决的人，此等人他们是不义的。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我在众使者之后续派麦尔彦之子尔撒以证实在他之前的《讨拉特》，并赏赐他《引支勒》，其中有向导和光明，能证实在他之前的《讨拉特》，并作敬畏者的向导和劝谏。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信奉《引支勒》的人，当依安拉在《引支勒》中所降示的律例而判决。凡不依安拉所降示的经典而判决的人，此等人他们是犯罪的人。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我降示你这部包含真理的经典，以证实以前的一切天经，而监护之。故你当依安拉所降示的而在他们之间判决，你不要舍弃降临你的真理而顺从他们的私欲。我已为你们中每一个民族制定一种教律和法程。如果安拉意欲，他必使你们变成一个民族。但〔他把你们分成许多民族，〕以便他考验你们能不能遵守他所赐予你们的〔教律和法程〕。故你们当争先为善。你们全体都要归于安拉，他要把你们所争论的是非告诉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你当依安拉所降示的而在他们之间判决，你不要顺从他们的私欲，你当谨防他们引诱你违背安拉所降示你的一部分经典。如果他们违背正道，那么，你须知安拉欲因他们的一部分罪过，而惩罚他们。有许多人，确是犯罪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难道他们要求蒙昧时代的律例吗？在确信的民众看来，有谁比安拉更善于判决呢？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归信的人们啊！你们不要以犹太教徒和基督教徒为盟友。他们各为其同教的盟友。你们中谁以他们为盟友，谁是他们的同教。安拉必定不引导不义的民众。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你将看见有心病的人，将争先地去与他们亲善，还要托辞说：“我们恐怕遭遇厄运。”安拉将会降下胜利，或从他那里发出命令，而他们因为自己心中隐藏的阴谋，而变成悔恨的人。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归信的人说：“这等人，就是指安拉而发出最严重的盟誓，自称与你们同教的人吗？”他们的善功，已完全无效，故他们已变成亏折的人。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归信的人们啊！你们中凡叛教的人，安拉将以别的民众代替，他喜爱他们，他们也喜爱他。他们对信士是谦恭的，对外道是威严的，他们为主道而奋斗，不怕任何人的责备。这是安拉的恩惠，他用来赏赐他所意欲的人。安拉是宽大的，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你们的盟友，只是安拉和他的使者，和信士中谨守拜功，完纳天课，而且谦恭的人。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谁以安拉和他的使者，以及信士们为盟友，那么，安拉的同盟，他们确是优胜的。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归信的人们啊！在你们之前曾受天经的人，有的以你们的宗教为笑柄，为嬉戏，故你们不要以他们和不归信的人为盟友。你们当敬畏安拉，如果你们真是信士。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当你们召人来礼拜的时候，他们以你们的拜功为笑柄，为嬉戏。这是因为他们是不了解的民众。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你说：“有经典的人啊！你们责备我们，只为我们确信安拉，确信所降示给我们的，和之前所降示的，只为你们大半是犯罪的人。”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你说：“我告诉你们在安拉那里所受的报酬有比这更恶劣的，好吗？有等人曾受安拉的弃绝和谴怒，他使他们一部分变成猴子和猪，一部分崇拜恶魔，这等人，他们的地位是更恶劣的，他们更远地背离了正道。”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当他们来见你们的时候，他们说：“我们已归信了。”他们带着不信进来，又带着不信出去。安拉是知道他们的隐情的。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你看见他们中有许多人，急于作恶犯罪，超过法度，吞食贿赂，他们的行为真恶劣！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一般明哲和博士，怎么不禁戒他们妄言罪恶，吞食贿赂呢？他们的行为真恶劣！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犹太教徒说：“安拉的手是被拘束的。”但愿他们的手被拘束，但愿他们因为自己所说的恶言而被弃绝！其实，他的两只手是展开的，他要怎样费用，就怎样费用。从你的养主降示你的经典，必定要使他们多数的人更加横暴，更加不归信。我将仇视和怨恨，投在他们之间，直到复活日。每逢他们点燃战火的时候，安拉就扑灭它。他们在地方上肆意作恶。安拉不喜爱作恶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假若有经典的人归信而且敬畏，我必勾销他们的罪恶，我必使他们入恩泽的乐园。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假若他们遵守《讨拉特》和《引支勒》和他们的养主所降示他们的其它经典，那么，他们必得仰食头上的，俯食脚下的。他们中有一伙中和的人，他们中有许多行为恶劣的人。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使者啊！你当传达你的养主所降示你的全部经典。如果你不这样做，那么，你就是没有传达他的使命。安拉将保佑你免遭众人的杀害。安拉必定不引导不归信的民众。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你说：“有经典的人啊！你们没有什么信仰，直到你们遵守《讨拉特》和《引支勒》，以及你们的养主所降示你们的经典。”你的养主降示你的经典，必使他们中多数的人更加横暴，更加不归信。故你不要哀悼不归信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归信的人、犹太教徒、拜星教徒、基督教徒，凡确信安拉和末日，并且行善的人，他们将来必定没有恐惧，他们也不忧愁。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我与伊司拉仪的后裔确已订约，并派遣许多使者给他们，每逢使者带来他们不喜爱的东西的时候，他们就否认一部分，杀害一部分。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他们猜想没有祸害，故他们变成瞎的、聋的。嗣后，安拉赦宥了他们。嗣后，他们中许多人又变成了瞎的、聋的。安拉是明察他们的行为的。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妄言安拉就是麦尔彦之子麦西哈的人，确已不归信了。麦西哈曾说：“伊司拉仪的后裔啊！你们当崇拜安拉——我的养主，和你们的养主。谁以物配主，安拉必禁止谁入乐园，他的归宿是火狱。不义的人，绝没有任何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妄言安拉是三位的第三位，确已不归信了。除独一的主宰外，绝无应受崇拜的。如果他们不停止妄言，那么，他们中不归信的人，必遭痛苦的刑罚。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难道他们还不向安拉悔罪，求得宽恕吗？安拉是至赦的，是至慈的。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麦尔彦之子麦西哈，只是一个使者，在他之前，有许多使者确已逝去了。他母亲是一个诚实的人。他们俩也是吃饭的。你看我怎样为他们阐明一切迹象，然后，你看他们是如何悖谬的。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你说：“难道你们要舍安拉而崇拜那不能为你们主持祸福的么？”安拉确是全聪的，确是全知的。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你说：“有经典的人呀！你们对于自己的宗教，不要无理的过分。有一伙人，以前曾自己迷误，并使许多人迷误，而且背离正道，你们不要顺从他们的私欲。”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伊司拉仪的后裔中不归信的人，曾被借达五德和麦尔彦之子尔撤之舌所诅咒，那是由于他们的违抗和过分。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他们对于自己所作的恶事，不互相劝戒，他们的行为真恶劣。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你将看见他们中有许多人，以不归信的人为盟友；他们所为自己预备的，真恶劣。那就是自招安拉的厌恶，他们将永遭刑罚。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假若他们确信安拉和先知，以及降示他的经典，他们必定不以不归信的人为盟友，但他们多数是犯罪的。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你必定发现，对于归信者仇恨最深的是犹太教徒和以物配主的人；你必定发现，对于归信者最亲近的是自称基督教徒的人，因为他们当中有许多牧师和僧侣，还因为他们不自大。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当他们听见诵读降示使者的经典的时候，你看他们为自己所认识的真理而眼泪汪汪，他们说：“我们的养主啊！我们已归信了，求你把我们同作证真理的人记录在一处。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84.</w:t>
              <w:tab/>
              <w:t xml:space="preserve">我们是切望我们的养主使我们与善良的民众同进乐园的，我们怎能不信安拉和降临我们的真理呢！”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85.</w:t>
              <w:tab/>
              <w:t xml:space="preserve">因为他们所说的话，安拉要以下临诸河的乐园报酬他们，他们得永居其中。这是行善者所得的报酬。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86.</w:t>
              <w:tab/>
              <w:t xml:space="preserve">那些不归信，而且否认我的迹象的人，此等人都是火狱的居民。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87.</w:t>
              <w:tab/>
              <w:t xml:space="preserve">归信的人们啊！安拉已准许你们享受的佳美食物，你们不要把它当作禁物，你们不要过分。安拉的确不喜爱过分的人。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88.</w:t>
              <w:tab/>
              <w:t xml:space="preserve">你们当吃安拉所供给你们的合法而佳美的食物，你们当敬畏你们所信仰的安拉。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89.</w:t>
              <w:tab/>
              <w:t xml:space="preserve">安拉不为无意的誓言而责备你们，却为有意的誓言而责备你们。破坏誓言的罚金，是按自己家属的中等食量，供给十个贫民一餐的口粮，或以衣服赠送他们，或释放一个奴隶。无力济贫或释奴的人，当斋戒三日。这是你们发誓后破坏誓言时的罚金。你们应当信守自己的誓言。安拉为你们如此阐明他的迹象，以便你们感谢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90.</w:t>
              <w:tab/>
              <w:t xml:space="preserve">归信的人们啊！酒、赌博、偶像、求签，只是一种秽行，只是恶魔的行为，故你们当远离它，以便你们成功。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91.</w:t>
              <w:tab/>
              <w:t xml:space="preserve">恶魔惟愿你们因酒和赌博而互相仇恨，并且阻止你们记念安拉，和谨守拜功。你们将戒除〔酒和赌博〕吗？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92.</w:t>
              <w:tab/>
              <w:t xml:space="preserve">你们当服从安拉，当服从使者，当防备罪恶。如果你们违背命令，那么，你们须知我的使者只负明白的通知的责任。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93.</w:t>
              <w:tab/>
              <w:t xml:space="preserve">归信而且行善的人，对于已用的饮食，是毫无罪过的，如果他们敬畏而且归信，并努力为善；然后，敬畏而且归信；然后，敬畏而且行善。安拉是喜爱行善者的。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94.</w:t>
              <w:tab/>
              <w:t xml:space="preserve">归信的人们啊！安拉必以你们的手和枪所能猎取的若干飞禽走兽考验你们，以便安拉知道谁在背地里畏惧他。此后，谁超越法度，谁将受痛苦的刑罚。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95.</w:t>
              <w:tab/>
              <w:t xml:space="preserve">归信的人们啊！你们在受戒期间，或在禁地境内，不要宰杀猎物。你们中谁故意宰杀它，谁应以相当的牲畜赎罪，那只牲畜，须经你们中的两个公正人加以审定后，送到克尔白去作供物，或纳罚金，即施舍〔几个〕贫民一日的口粮，或代以相当的斋戒，以便他尝试犯戒的恶果。安拉已恕饶以往的罪过。再犯的人，安拉将惩罚他。安拉是万能的，是惩恶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96.</w:t>
              <w:tab/>
              <w:t xml:space="preserve">海里的动物和食物，对于你们是合法的，可以供你们和旅行者享受。你们在受戒期间，或在禁地境内，不要猎取飞禽走兽，你们当敬畏安拉——你们将被集合在他那里的主。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97.</w:t>
              <w:tab/>
              <w:t xml:space="preserve">安拉以克尔白——禁寺——为众人的纲维，又以禁月、供物、项圈，为众人的纲维，这是因为要使你们知道安拉全知天上的一切和地上的一切。安拉是全知万物的。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98.</w:t>
              <w:tab/>
              <w:t xml:space="preserve">你们应当知道安拉的刑罚是严厉的，安拉是至赦的，是至慈的。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99.</w:t>
              <w:tab/>
              <w:t xml:space="preserve">使者只负通知的责任。安拉知道你们所表现的，和你们所隐讳的。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100.</w:t>
              <w:tab/>
              <w:t xml:space="preserve">你说：“污秽的和清洁的，是不相等的，即使污秽的为数很多，使你赞叹。”有理智的人们啊！你们当敬畏安拉，以便你们成功。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101.</w:t>
              <w:tab/>
              <w:t xml:space="preserve">归信的人们啊！你们不要追问某些事，那些事物，一旦给你们明示，会使你们烦恼。当《古兰经》仍在降示之际，你们若询问，那么，就会给你们明示。安拉已对它以往不咎。安拉是至赦的，是至容的。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102.</w:t>
              <w:tab/>
              <w:t xml:space="preserve">在你们之前，有一些民众，曾询问过此类问题，嗣后，他们因此而变成不归信的人。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103.</w:t>
              <w:tab/>
              <w:t xml:space="preserve">安拉没有规定缺耳驼、逍遥驼、孪生羊、免役驼，但不归信的人，假借安拉的名义而造谣，他们大半是不了解的。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104.</w:t>
              <w:tab/>
              <w:t xml:space="preserve">如果有人对他们说：“你们来遵守安拉所降示的经典，来服从使者吧！”他们就说：“能满足我们的，是我们的祖先的宗教。”难道即使他们的祖先无知无识，不循正道？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105.</w:t>
              <w:tab/>
              <w:t xml:space="preserve">归信的人们啊！你们当保持自身的纯正。当你们遵守正道的时候，别人的迷误，不能损害你们。你们全体都要归于安拉，他将把你们的行为告诉你们。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106.</w:t>
              <w:tab/>
              <w:t xml:space="preserve">归信的人们啊！当你们中有人临终作遗嘱的时候，你们之间的作证，是你们〔教胞〕中两个公正人的作证，或别的两个外〔教〕人的作证，倘若你们旅行异乡，而病势垂危的时候。礼拜之后，你们留着这两个证人，如果你们怀疑他们俩的忠实，他们俩就奉安拉之名而发誓，说：“我们俩不以这个盟誓换取任何代价，即便他是我们俩的亲戚，我们俩也不隐讳安拉的证据，否则，我们俩必是犯罪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107.</w:t>
              <w:tab/>
              <w:t xml:space="preserve">如果发现他们俩涉嫌犯罪的，那么，就从与死者最亲近的人中另找别的两个人代替他们俩。然后他们俩应以安拉发誓：“我们俩的作证，是比他们俩的作证更真实的。我们俩没有超越法度否则，我们俩必是不义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108.</w:t>
              <w:tab/>
              <w:t xml:space="preserve">这种规定，更能使证人据实作证，或畏惧发誓之后誓言遭到拒绝。你们当敬畏安拉，当听从命令。安拉是不引导犯罪的民众的。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109.</w:t>
              <w:tab/>
              <w:t xml:space="preserve">安拉集合众使者的日子，将问他们说：“你们所得的答复是什么？”他们将说：“我们毫无知识。你确是深知幽玄的。”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110.</w:t>
              <w:tab/>
              <w:t xml:space="preserve">那时，安拉将说：“麦尔彦之子尔撒啊！你当记忆我所赐你和你母亲的恩典。”当时，我曾以圣洁的鲁哈〔吉卜利里〕扶助你，你在摇篮里、在壮年时，对人说话。当时，我曾教你书写、智慧、《讨拉特》和《引支勒》。当时，你奉我的命令，用泥捏一只像鸟样的东西，你吹气在里面，它就奉我的命令而飞动。你曾奉我的命令而治疗天然盲和大麻疯。你又奉我的命令而使死人复活。当时，我曾阻止伊司拉仪的后裔伤害你。当时，你曾昭示他们许多迹象，他们中不归信的人说：“这只是明显的魔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111.</w:t>
              <w:tab/>
              <w:t xml:space="preserve">当时，我启示众门徒说：“你们当信仰我和我的使者。”他们说：“我们已信仰了，求你作证我们是归顺的人。”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112.</w:t>
              <w:tab/>
              <w:t xml:space="preserve">当时，众门徒说：“麦尔彦之子尔撒啊，你的养主能从天上降筵席给我们吗？”他说：“你们当敬畏安拉，如果你们是信士的话。”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113.</w:t>
              <w:tab/>
              <w:t xml:space="preserve">他们说：“我们想吃筵席，而内心安静，并且知道你对我们说的，确是实话，而我们将为你的使命作见证。”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114.</w:t>
              <w:tab/>
              <w:t xml:space="preserve">麦尔彦之子尔撒说：“安拉啊！我们的养主啊！求你从天上降筵席给我们，以便我们先辈和后辈都以降筵之日为节日，并以筵席为你所降示的迹象。求你以给养赏赐我们，你是最善于供给的。”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115.</w:t>
              <w:tab/>
              <w:t xml:space="preserve">安拉说：“我必定把筵席降给你们。此后，你们中谁不归信，我要用一种绝不用于惩治全世界任何人的刑罚来惩治谁。”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116.</w:t>
              <w:tab/>
              <w:t xml:space="preserve">到那时，安拉将说：“麦尔彦之子尔撒啊！你曾对众人说过‘你们当舍安拉而以我和我母亲为两个受拜的吗’。”他说：“我赞颂你超绝万物，我不会说我不该说的话。如果我说了，那你一定知道。你知道我心里的，我却不知道你心里的。你确是深知一切幽玄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117.</w:t>
              <w:tab/>
              <w:t xml:space="preserve">我只对他们说过你所命我说的话，即：你们当崇拜安拉——我的养主，和你们的养主。我同他们相处期间，我是他们的见证。当你拿走我之后，监护他们的是你。你是万物的见证者。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118.</w:t>
              <w:tab/>
              <w:t xml:space="preserve">如果你要惩罚他们，那么，他们是你的奴仆〔由你惩罚〕；如果你赦宥他们，那么，你确是万能的，确是至睿的。”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119.</w:t>
              <w:tab/>
              <w:t xml:space="preserve">安拉将说：“这确是诚实有裨于诚实人的日子。他们得享受下临诸河的乐园，而永居其中。安拉喜悦他们，他们也喜悦他。这确是伟大的成功。”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120.</w:t>
              <w:tab/>
              <w:t xml:space="preserve">天地万物的国权只是安拉的，他对于万事是全能的。</w:t>
            </w:r>
          </w:p>
        </w:tc>
      </w:tr>
    </w:tbl>
    <w:p>
      <w:pPr>
        <w:sectPr>
          <w:headerReference w:type="even" r:id="rId40"/>
          <w:headerReference w:type="default" r:id="rId41"/>
          <w:headerReference w:type="first" r:id="rId42"/>
          <w:footerReference w:type="even" r:id="rId43"/>
          <w:footerReference w:type="default" r:id="rId44"/>
          <w:footerReference w:type="first" r:id="rId45"/>
          <w:footnotePr>
            <w:numRestart w:val="eachPage"/>
          </w:footnotePr>
          <w:pgSz w:w="8420" w:h="11900" w:orient="portrait"/>
          <w:pgMar w:top="567" w:right="567" w:bottom="567" w:left="850" w:header="284" w:footer="0" w:gutter="0"/>
        </w:sectPr>
      </w:pPr>
    </w:p>
    <w:p>
      <w:r>
        <w:pict>
          <v:shape id="_x0000_s1030" type="#_x0000_t202" style="width:350.12pt;height:48.26pt;margin-top:9pt;margin-left:42.53pt;mso-position-horizontal-relative:page;position:absolute;z-index:251663360" stroked="f">
            <v:fill r:id="rId15" o:title="" type="frame"/>
            <v:textbox>
              <w:txbxContent>
                <w:p>
                  <w:pPr>
                    <w:pStyle w:val="Heading1"/>
                    <w:spacing w:before="223" w:beforeAutospacing="0" w:after="0" w:afterAutospacing="0"/>
                    <w:jc w:val="center"/>
                  </w:pPr>
                  <w:bookmarkStart w:id="5" w:name="_Toc_1_3_0000000006"/>
                  <w:r>
                    <w:rPr>
                      <w:rFonts w:ascii="Times New Roman" w:eastAsia="Times New Roman" w:hAnsi="Times New Roman" w:cs="Times New Roman"/>
                      <w:b/>
                      <w:sz w:val="26"/>
                    </w:rPr>
                    <w:t xml:space="preserve">艾奈阿姆</w:t>
                  </w:r>
                  <w:bookmarkEnd w:id="5"/>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一切赞颂，全归安拉！他创造诸天和大地，造化重重黑暗和光明。然后，不归信的人，他们却以物配他们的养主。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他用泥创造你们，然后判定一个期限，他那里还有一个预定的期限，然后你们对于这点却是怀疑的。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在诸天和大地上，唯有安拉应受崇拜，他知道你们所隐讳的和你们所表白的，也知道你们所做的一切。</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他们的养主的任何一种迹象不降临他们则已，每次降临总是遭到他们的拒绝。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当真理已降临他们的时候，他们则加以否认。他们曾嘲笑的事物的消息，将降临他们。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难道他们不知道吗？在他们之前，我曾毁灭了许多世代，并且把没有赏赐你们的地位赏赐了他们，给他们以充足的雨水，使诸河流行在他们的下面。嗣后，我因他们的罪过而毁灭他们。在他们〔灭亡〕之后，我创造了别的世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假若我把一部写在纸上的经典降示你，而他们用手抚摩它，那么，不归信的人必定说：“这只是明显的魔术。”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他们说：“为什么没有一个天使降临他呢？”假若我降下一个天使，那么，他们的毁灭，必成定案，而他们不蒙宽待了。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假若我降下一个天使，我必使他变成一个人样，我必使他们陷于自己所作的蒙蔽之中。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在你之前，有许多使者，确已被人嘲笑，但嘲笑者所嘲笑的〔刑罚〕，已降临他们了。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你说：“你们当在大地上旅行，然后观察否认〔使者〕的结局是怎样的。”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你说：“天地万物是谁的？”你说：“是安拉的。”他曾以慈悯为自己的责任。他必在无疑的复活日集合你们。亏折自身的人，是不归信的。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凡居住在昼夜里的，都为他〔安拉〕所有。他是全聪的，是全知的。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你说：“难道我舍安拉而以他物为保佑者吗？他是天地的创造者，他能供养，而不受供养。”你说：“我已奉命做首先归顺的人，而绝不做以物配主的人。”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你说：“如果我违抗我的养主，我的确畏惧重大日的刑罚。”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在那日，谁得避免刑罚，谁确已蒙主的慈恩了。那是明显的成功。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如果安拉使你遭受灾难，那么，除他外绝无能解除的。如果他使你享受福利，〔那么，任何人不能干涉他，〕因为他对于万事是全能的。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他是在他的众仆之上统管的。他是至睿的，是彻知的。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你说：“什么事物是最大的见证？”你说：“安拉是我与你们之间的见证。这部《古兰经》，被启示给我，以便我用它来警告你们，和它所达到者。难道你们务必要作证还有别的许多主宰与安拉同等吗？”你说：“我不这样作证。”你说：“安拉是独一的主宰。你们用来配主的〔那些偶像〕，我与他们确是无关系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蒙我赏赐经典的人，认识他，犹如认识自己的儿女一样。亏折自身的人，是不信他的。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假借安拉的名义而造谣，或否认其迹象的人，有谁比他还不义呢？不义的人，必定不会成功。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在那日，我把他们全体集合起来，然后，我对以物配主的人说：“以前你们所妄称为我的伙伴的，如今在哪里呢？”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然后，他们唯一的托辞是：“指安拉——我们的养主发誓，我们没有以物配主。”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你看看他们怎样抵赖。他们以前伪造的〔伙伴〕已回避他们了。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他们中有倾听你的，我在他们的心上加蒙蔽，以免他们了解《古兰经》。又在他们的耳中造重听。他们即使看见一切迹象，他们也不会确信。等到他们来和你辩论的时候，不归信的人说：“这只是古人的神话。”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他们禁止别人信仰他，而自己也远离他，他们只是在毁灭自己，却不自觉。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当他们奉命站在火狱边上的时候，假若你看到他们的情状……。于是，他们说：“啊！但愿我们得复返人世，我们不再否认我们的养主的迹象，而我们要成为信士。”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不然，他们以前所隐讳的，已经为他们而暴露出来。即使他们得复返人世，他们仍必再犯他们以前所被禁戒的事。他们确是说谎的人。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他们说：“只有我们今世的生活，我们绝不被复活。”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当他们奉命站在他们的养主那里的时候，假若你看见他们的情状……。他〔安拉〕说：“难道这不是真实的吗？”他们将说：“不然，以我们的养主发誓！”他说：“你们尝试刑罚吧，因为你们从前不信它。”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否认与安拉相会的人，确已亏折了。等到复活时刻忽然降临的时候，他们才说：“呜呼痛哉！我们在尘世时疏忽了。”他们的背上，担负着自己的罪恶。他们所担负的，真恶劣！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今世的生活，只是嬉戏和娱乐。后世，对于敬畏的人，是更优美的。难道你们不了解吗？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我确已知道：他们所说的话必使你悲伤。他们不是否认你，那些不义的人，是在否认安拉的迹象。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在你之前，有许多使者，确已被人否认，但他们忍受他人的否认和迫害，直到我的援助降临他们。安拉的约言，不是任何人所能变更的。众使者的消息，有一部分确已降临你了。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如果他们的拒绝使你难堪，那么，如果你能找着一条入地的隧道，或一架登天的梯子，从而昭示他们一种迹象，〔你就这样做吧。〕假若安拉意欲，他必将他们集合在正道上，故你绝不要做无知的人。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只有会听话的人，响应你的号召。至于那些死人，安拉将来要使他们复活，然后，把他们集合在他那里。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他们说：“为什么没有一种迹象从他的养主降临他呢？”你说：“安拉确是能降示一种迹象的。”但他们大半不知道。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在大地上行走的兽类和用两翼飞翔的鸟类，都跟你们一样，各有族群的——我在天经里没有遗漏任何事物。然后，都要被集合在他们的养主那里。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否认我的迹象的人，是又聋又哑的，是在重重黑暗中的。安拉欲使谁误入迷途，就使谁误入迷途；欲使谁遵循正路，就使谁遵循正路。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你说：“如果你们是诚实的人，那么，你们告诉我吧：如果安拉的刑罚或复活的时刻降临你们，那么，你们要舍安拉而祈祷他物吗？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不然，你们只祈祷他〔安拉〕，如果他意欲，他就解除你们祈求他解除的〔灾难〕，你们将忘却你们所用来配他的〔一切偶像〕。”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在你之前，我确已派遣〔许多使者〕给各民族，〔他们否认使者的使命，〕故我以穷困和患难惩治他们，以便他们谦逊。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当我的惩罚降临的时候，他们为什么不谦逊呢？但他们的心坚硬，恶魔以他们的行为迷惑他们。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当他们忘却自己所受的劝告的时候，我为他们开辟一切福利之门，直到他们因自己所受的赏赐而狂喜的时候，我忽然惩治他们，而他们立刻变成沮丧的。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不义的民众，已被根绝了。一切赞颂，全归安拉——众世界的养主！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你说：“你们告诉我吧，如果安拉使你们失去听觉和视觉，而且封闭你们的心，那么，除安拉外，还有哪个主宰能使你们复原呢？”你看我是怎样阐述一切迹象的，然而，他们置之不顾。</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你说：“你们告诉我吧，如果安拉的刑罚忽然或显然降临你们，那么，除不义的民众外，还有谁会被毁灭呢？”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我只派遣众使者作报喜者和警告者。谁归信而且行善，谁在将来没有恐惧，他们也不忧愁。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否认我的迹象的人，他们将为犯罪而遭受刑罚。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你说：“我不对你们说：我有安拉的一切宝藏。我也不对你们说：我能知幽玄。我也不对你们说：我是一个天使。我只是遵从我所受的启示。”你说：“无眼的人与有眼的人是不是相等的？难道你们不该想想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有些人，害怕将来被集合在他们的养主那里，既无人保护，也无人说情，你当用此经去警告他们，以便他们敬畏。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早晚祈祷他们的养主，欲求其喜悦的人，你不要驱逐他们。你对于他们的被清算，毫无责任；他们对于你的被清算，也毫无责任。你何必驱逐他们，以至你变成不义的人。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我这样使他们互相考验，以便他们说：“难道这等人就是我们中特受安拉恩宠的人吗？”难道安拉不是最了解感谢者的吗？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确信我的迹象的人来见你的时候，你说：“祝你们平安。你们的养主，曾以慈悯为自己的责任。你们中谁无知地作恶，然后悔过自新，〔安拉必定赦宥谁〕，因为他确是至赦的，确是至慈的。”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我这样解释一切迹象，以便〔真理昭著〕，而罪人的道路变成明白的。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你说：“我确已奉到禁令，不得崇拜你们舍安拉而祈祷的。”你说：“我不顺从你们的私欲，否则，我必迷误，而绝不是遵循正道的人。”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你说：“我确是依据从我的养主降示的明证的，而你们却否认它。我不能主持你们要求早日实现的刑罚。一切判决，只归安拉，他依理而判决，他是最公正的判决者。”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你说：“假若我能主持你们要求早日实现的刑罚，那么，我与你们之间的事情，必定被判决了。”安拉是最了解不义者的。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他〔安拉〕那里，有幽玄的宝藏，只有他知道那些宝藏。他知道陆上和海中的一切。零落的叶子，没有一片是他不知道的。地面下重重黑暗中的谷粒，地面上一切翠绿的，和枯槁的草木，没有一样不详载在天经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他使你们在夜间死亡，他知道你们在白昼的行为。然后，他使你们在白昼复活，以便你们活到已定的寿限。然后，你们只归于他，他要将你们的行为告诉你们。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他是在他的众仆之上统管的，他派遣许多天使来保护你们。待死亡降临你们中的任何人的时候，我的众天使，将使他死亡，他们毫不疏忽。</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然后，〔世人〕要被送归安拉——他们的真主。真的，判决只归他，他是清算最神速的。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你说：“你们谦逊地和秘密地祈祷说：‘如果他拯救我们脱离这些苦难，我们必定感谢他。’谁能拯救你们脱离陆地和海洋的各种苦难呢？”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你说：“安拉拯救你们脱离这些苦难，和－切忧患。然后，你们又以物配他。”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你说：“他能使刑罚从你们的头上和脚下袭击你们，或使你们各宗派相混杂，从而使你们彼此尝试残害。”你看，我怎样阐述许多迹象，以便他们了解。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这部经是真理，而你的宗族否认它。你说：“我不是监护你们的。”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每一种预言，都有它实现的时间。你们不久会知道的。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当你看见他们谈论我的迹象的时候，你当避开他们，直到他们谈论别的事。如果恶魔使你忘记，那么，在记起之后，你不要再与不义的人同座。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敬畏的人，对于不义者的受清算，毫无关系，但须劝诫〔他们〕，他们或许敬畏。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把自己的宗教当作嬉戏和娱乐，而且为今世生活所欺骗的人，你可以任他们自便。你应当以它〔《古兰经》〕劝诫世人，以免任何人因自己的罪行而遭毁灭。他除安拉外没有保护者，也没有说情者，他无论怎样赎罪，总无效果。这等人，将为自己的罪行而遭毁灭。他们将为不归信而享受沸腾的饮料，和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你说：“难道我们舍安拉而祈祷那对于我们既无福又无祸的东西吗？在安拉引导我们之后，我们背叛正道，犹如在迷惑的情状下被恶魔引诱到无人烟的地方的人一样吗？”他有些朋友，叫他来遵循正道，说：“你到我们这里来吧！”〔他不听从，以致毁灭。〕你说：“安拉的引导，才是正导。我们奉命归顺众世界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又奉命说：“你们当谨守拜功，当敬畏他〔安拉〕。他就是将来要集合你们的。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他就是本真理而创造诸天和大地。在那日，他说‘有’，它〔世界〕就有了。他的话就是真理。号角被吹响之日，国权只归他。是全知幽明的，他是至睿的，是彻知的。”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当时，易卜拉欣对他的父亲阿宰尔说：“难道你要把偶像当作主宰吗？据我看来，你和你的宗族，的确在明显的迷误中。”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我这样使易卜拉欣看见天地的国权，以便他成为坚信的人。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当黑夜笼罩着他的时候，他看见一颗星宿，就说：“这是我的养主。”当那颗星宿没落的时候，他说：“我不爱没落的。”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当他看见月亮升起的时候，他说：“这是我的养主。”当月亮没落的时候，他说：“如果我的养主没有引导我，那么，我必定会成为迷误者。”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当他看见太阳升起的时候，他说：“这是我的养主；这是更大的。”当太阳没落的时候，他说：“我的宗族啊！我对于你们所用来配主的事物，是无关系的。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我确已崇正地把我的脸转向天地的创造者，我不是以物配主的人。”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他的宗族和他争论，他说：“他〔安拉〕确已引导我，而你们和我争论安拉吗？我对于你们用来配主的〔偶像〕，毫无畏惧，除非我的养主要我畏惧。我的养主的知识包容万物。难道你们不觉悟吗！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你们把他〔安拉〕所未证实的〔偶像〕匹配给安拉，还无所畏惧，我怎么会畏惧你们所用来配主的〔偶像〕呢！如果你们有知识，那么，我们这两伙人，究竟是哪一伙更应享安宁呢？”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归信〔安拉，〕而未以不义混淆其信仰的人，此等人永享安宁，而且是遵循正道的。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这是我的证据，我把它赏赐易卜拉欣，以便他驳斥他的宗族，我将我所意欲的人提升若干级。你的养主，确是至睿的，确是全知的。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84.</w:t>
              <w:tab/>
              <w:t xml:space="preserve">我赏赐他易司哈格和叶尔孤白，每个人我都加以引导。以前，我曾引导努哈，还引导过他的后裔达五德、素莱曼、安优卜、优素福、穆萨、哈伦，我这样报酬行善的人。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85.</w:t>
              <w:tab/>
              <w:t xml:space="preserve">〔我曾引导〕宰凯里雅、叶哈雅、尔撒和易勒雅斯，他们都是善人。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86.</w:t>
              <w:tab/>
              <w:t xml:space="preserve">〔我曾引导〕易司马仪、艾勒叶赛尔、优努斯和鲁特，我曾使他们超越世人。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87.</w:t>
              <w:tab/>
              <w:t xml:space="preserve">〔我曾引导〕他们的一部分祖先、后裔和弟兄，曾拣选他们，并指示他们正路。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88.</w:t>
              <w:tab/>
              <w:t xml:space="preserve">这是安拉的正道，他以它引导他所欲引导的仆人。假若他们以物配主，那么，他们的善功必定变成无效的。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89.</w:t>
              <w:tab/>
              <w:t xml:space="preserve">这等人，我曾把天经、智慧和圣品赏赐他们。如果这些人不信这些事物，那么，我就把这些事物委托一个对于它们不会不信的民众。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90.</w:t>
              <w:tab/>
              <w:t xml:space="preserve">这等人，是安拉引导的人，你应当效法他们走正道。你说：“我不为它〔这部经典〕而向你们索取报酬，它〔这部经典〕只是众世界的教训。”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91.</w:t>
              <w:tab/>
              <w:t xml:space="preserve">他们对于安拉没有真正的认识，当时，他们说：“安拉没有把任何物降示给任何人。”你说：“谁降示了穆萨所传授的，可以做世人的光明和向导的天经呢？你们把那部天经抄录在一些散纸上，你们发表一部分，隐藏大部分。你们曾受过自己和祖先所未认识的教训。”你说：“是安拉。”然后，你任随他们在他们的妄言中游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92.</w:t>
              <w:tab/>
              <w:t xml:space="preserve">这是我所降示的吉祥的经典，足以证实以前的天经，以便你去警告首邑〔麦加〕及其四周的居民。确信后世的人，都确信它，而且谨守拜功。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93.</w:t>
              <w:tab/>
              <w:t xml:space="preserve">假借安拉的名义而造谣的，自称奉到启示，其实，没有奉到任何启示的人，或妄言要像安拉那样降示天经的人，这等人谁比他们还不义呢？不义的人正在临死的苦痛中，众天使伸着手说：“你们拿出你们的灵魂吧！今天你们要受辱刑的报酬，因为你们曾假借安拉的名义而造谣，并藐视他的迹象。”那时，假若你看见他们的情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94.</w:t>
              <w:tab/>
              <w:t xml:space="preserve">你们确已孤孤单单地来见我，犹如我初次创造你们的时候一样。你们把我所赏赐你们的，抛弃在你们的背后，你们妄称为〔安拉〕的伙伴的，我不见他们同你们一道来替你们说情，你们之间的关系，确已断绝，你们所妄言的事，确已回避你们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95.</w:t>
              <w:tab/>
              <w:t xml:space="preserve">安拉确是使谷粒和果核绽开的，他从无生物中造出生物，从生物中造出无生物。这是安拉，你们怎么能悖谬呢？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96.</w:t>
              <w:tab/>
              <w:t xml:space="preserve">他使天破晓，他以夜间供人安息，以日月供人计时。这是万能者全知者的布置。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97.</w:t>
              <w:tab/>
              <w:t xml:space="preserve">他为你们创造诸星，以便你们在陆地和海洋的重重黑暗里借诸星而遵循正道。我为有知识的民众确已解释一切迹象了。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98.</w:t>
              <w:tab/>
              <w:t xml:space="preserve">他从一个人创造你们，然后，你们有住宿的地方，有寄存的地方，我已为能了解的民众解释了一切迹象。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99.</w:t>
              <w:tab/>
              <w:t xml:space="preserve">他从天上降下雨水，用雨水使一切植物发芽，长出翠绿的枝叶，结出累累的果实，从椰枣树的花被中结出一串串枣球，用雨水浇灌许多葡萄园，浇灌相似的和不相似的榟橔和石榴，当果树结果的时候，你们看看那些果实和成熟的情形吧。对于归信的民众，此中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100.</w:t>
              <w:tab/>
              <w:t xml:space="preserve">他〔安拉〕创造了他们〔精灵〕，而他们以精灵为安拉的伙伴，并且无知地替他捏造许多儿女。赞颂他〔安拉〕，超绝万物，他是超乎他们的叙述的！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101.</w:t>
              <w:tab/>
              <w:t xml:space="preserve">他是天地的创造者，他没有配偶，怎么会有儿女呢？他曾创造万物，他是全知万物的。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102.</w:t>
              <w:tab/>
              <w:t xml:space="preserve">这是安拉，你们的养主，除他外，绝无应受崇拜的。他是万物的创造者，故你们当崇拜他。他是万物的监护者。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103.</w:t>
              <w:tab/>
              <w:t xml:space="preserve">众目不能见他，他却能见众目。他是精明的，是彻知的。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104.</w:t>
              <w:tab/>
              <w:t xml:space="preserve">从你们的养主发出的许多明证，已降临你们，谁重视那些明证，谁自受其益；谁忽视那些明证，谁自受其害。我不是监护你们的。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105.</w:t>
              <w:tab/>
              <w:t xml:space="preserve">我这样阐述一切迹象，便导致他们说你曾研究过，以便我为有知识的民众阐明它〔《古兰经》〕。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106.</w:t>
              <w:tab/>
              <w:t xml:space="preserve">你当遵守你的养主所启示你的经典。除他外，绝无应受崇拜的。你当避开以物配主的人。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107.</w:t>
              <w:tab/>
              <w:t xml:space="preserve">假若安拉意欲，他们必不以物配主。我没有以你为他们的保护者，你也绝不是他们的监护者。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108.</w:t>
              <w:tab/>
              <w:t xml:space="preserve">你们不要辱骂他们舍安拉而祈祷的〔偶像〕，以免他们因过分和无知而辱骂安拉。我这样以每个民族的行为迷惑他们，然后，他们只归于他们的养主，而他要把他们生前的行为告诉他们。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109.</w:t>
              <w:tab/>
              <w:t xml:space="preserve">他们指安拉而发出最严重的盟誓，如果有一种迹象降临他们，那么，他们必定确信它。你说：“一切迹象，只在安拉那里。”你们怎么知道呢？当迹象降临的时候，他们或许不信它。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110.</w:t>
              <w:tab/>
              <w:t xml:space="preserve">我要翻转他们的心和眼，使他们和初次未信一样，我将任随他们彷徨在过分之中。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111.</w:t>
              <w:tab/>
              <w:t xml:space="preserve">即使我命众天使降临他们，即使死人能对他们说话，即使我把万物集合在他们的面前，除非安拉意欲，否则，他们不会归信，但他们大半是无知的。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112.</w:t>
              <w:tab/>
              <w:t xml:space="preserve">我这样以人类和精灵中的恶魔为每个先知的仇敌，他们为了欺骗而以花言巧语互相讽示——假若你的养主意欲，那么，他们不做这件事，故你应当任随他们及他们伪造的谎言——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113.</w:t>
              <w:tab/>
              <w:t xml:space="preserve">让不信后世的人的心倾向它〔他们的花言巧语〕，而且喜悦它，以使他们干他们所犯的罪恶。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114.</w:t>
              <w:tab/>
              <w:t xml:space="preserve">〔你说：〕“他〔安拉〕已降示你们详明的天经，难道我还要舍安拉而别求判决者吗？”蒙我赏赐经典的人，他们知道这是你的养主降示的，包含真理的经典，故你绝不要犹豫。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115.</w:t>
              <w:tab/>
              <w:t xml:space="preserve">你的养主的言辞，诚实极了，公平极了。绝没有人能变更他的言辞。他确是全聪的，确是全知的。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116.</w:t>
              <w:tab/>
              <w:t xml:space="preserve">如果你顺从大地上的大多数人，那么，他们会使你叛离主道。他们只凭猜测，他们尽说谎话。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117.</w:t>
              <w:tab/>
              <w:t xml:space="preserve">你的养主的确知道谁是叛离他的正道的，他的确知道谁是遵循正道的。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118.</w:t>
              <w:tab/>
              <w:t xml:space="preserve">如果你们确信他〔安拉〕的迹象，那么，你们应当吃那诵安拉之名而宰的。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119.</w:t>
              <w:tab/>
              <w:t xml:space="preserve">除为势所迫外，你们所当戒除的，他〔安拉〕已为你们阐明了，你们怎么不吃那诵安拉之名而宰的呢？有许多人，必因自己的私欲，而无知地使别人迷误。你的养主确是知道过分者的。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120.</w:t>
              <w:tab/>
              <w:t xml:space="preserve">你们应当抛弃明显的和隐微的罪恶。作恶的人，将因他们的犯罪而受报应。</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121.</w:t>
              <w:tab/>
              <w:t xml:space="preserve">你们不要吃那未诵安拉之名而宰的，那确是犯罪。恶魔必定讽示他们的朋友，以便他们和你们争论，如果你们顺从他们，那么，你们必是以物配主的人。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122.</w:t>
              <w:tab/>
              <w:t xml:space="preserve">一个人，原是死的，但我使他复活，并给他一道光明，他带着光明在人间行走，难道他与陷入重重黑暗中无法走出的人一样吗？不归信的人，这样为他们的行为所迷惑。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123.</w:t>
              <w:tab/>
              <w:t xml:space="preserve">我这样使每个城市都有一些罪魁，以便他们在那里用计谋，其实，他们的计谋，只害自己，但他们不自觉。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124.</w:t>
              <w:tab/>
              <w:t xml:space="preserve">当一种迹象降临他们的时候，他们说：“我们绝不信，直到我们得到安拉的众使者所受的〔使命〕。”安拉是最知道要把自己的使命安置在什么地方的。犯罪者，将因自己的计谋，而遭受安拉那里的屈辱，和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125.</w:t>
              <w:tab/>
              <w:t xml:space="preserve">安拉欲使谁遵循正道，就使谁的心胸为伊斯兰而敞开；他〔安拉〕欲使谁误入迷途，就使谁的心胸狭隘，〔要他归信，〕难如登天。安拉这样以刑罚加于不归信的人。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126.</w:t>
              <w:tab/>
              <w:t xml:space="preserve">这是你的养主的正路。我确已为觉悟的民众而解释一切迹象。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127.</w:t>
              <w:tab/>
              <w:t xml:space="preserve">他们在他们的养主那里，将为自己的善行而享受安宅，他〔安拉〕是他们的保佑者。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128.</w:t>
              <w:tab/>
              <w:t xml:space="preserve">他完全集合他们之日，〔将说：〕“众精灵啊！你们确已诱惑了许多人类。”他们的人类中的党羽将说：“我们的养主啊！我们已互相利用，而到了你为我们预定的期限！”他说：“火狱是你们的归宿，你们将永居其中，除非安拉意欲的〔若干时间〕外。”你的养主确是至睿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129.</w:t>
              <w:tab/>
              <w:t xml:space="preserve">我这样使不义的人因自己的行为而互相友善。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130.</w:t>
              <w:tab/>
              <w:t xml:space="preserve">“精灵和人类的群众啊！难道你们同族中的使者没有来对你们叙述我的迹象，并警告你们将有今日的会见吗？”他们说：“我们对自身已招认了。”尘世的生活欺骗了他们，他们将招认自己原是不归信的。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131.</w:t>
              <w:tab/>
              <w:t xml:space="preserve">这是因为你的养主绝大会因〔他们的〕的不义而毁灭那些城镇，而它们的居民还处于昏愦之中。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132.</w:t>
              <w:tab/>
              <w:t xml:space="preserve">〔行善的人和作恶的人〕都各有若干等第，〔以报应〕他们所行的〔善恶〕，你的养主并不忽视他们的行为。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133.</w:t>
              <w:tab/>
              <w:t xml:space="preserve">你的养主是自足的，是仁慈的。如果他意欲，他就使你们消逝，而以他所意欲的人继承你们，犹如从别的民族的后裔中使你们兴起一样。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134.</w:t>
              <w:tab/>
              <w:t xml:space="preserve">用来警告你们的一切，确是要来临的，你们绝不能逃避。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135.</w:t>
              <w:tab/>
              <w:t xml:space="preserve">你说：“我的宗族啊！你们当按你们的方式工作，我也是工作的。你们将知道谁获后世的善果。不义的人，必定不会成功。”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136.</w:t>
              <w:tab/>
              <w:t xml:space="preserve">他们把他〔安拉〕所创造的农产和牲畜，一份供献安拉，〔一份供献偶像，〕他们妄言：“这是安拉的，这是我们的配主的。”供献他们的配主的，不能拨归安拉；供献安拉的，却可以拨归他们的配主。他们的决定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137.</w:t>
              <w:tab/>
              <w:t xml:space="preserve">以物配主者的配主，这样诱惑他们中的许多人杀害自己的儿女，以便毁灭他们，并混乱他们的宗教。假若安拉意欲，那么，他们就不做这件事，故，你当任随他们，和他们所编造的。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138.</w:t>
              <w:tab/>
              <w:t xml:space="preserve">他们妄言：“这些是禁牲和禁谷，只有我们所意欲的人才可以吃；这些牲畜，是不准人骑的；这些牲畜，是不诵安拉之名而宰的。”他们假借他〔安拉〕的名义而造谣，他要为他们造谣而报酬他们。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139.</w:t>
              <w:tab/>
              <w:t xml:space="preserve">他们说：“这些牲畜所怀的胎儿，是专归我们男人的，对于我们的妻子是禁物。”如果那胎儿生下来是死的，他们就共同吃它。他〔安拉〕要因他们捏造谣言而报酬他们。他确是至睿的，确是全知的。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140.</w:t>
              <w:tab/>
              <w:t xml:space="preserve">愚昧无知地杀害儿女，并且假借安拉的名义把安拉赏赐他们的给养当作禁物的人，确已亏折了，确已迷误了，他们没有遵循正道。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141.</w:t>
              <w:tab/>
              <w:t xml:space="preserve">他创造了许多园圃，其中有蔓生的和直立的果木，与果实各别的椰枣和百谷，与形同味异的榟橔和石榴。当结果的时候，你们可以采食其果实。在收获的日子，你们当交纳它的义务，但不要过份。他〔安拉〕的确不喜爱过份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142.</w:t>
              <w:tab/>
              <w:t xml:space="preserve">〔他创造了〕供载运的和供食用的牲畜。你们可以吃安拉所赐你们的给养，你们不要追随恶魔的步伐，他确是你们明显的仇敌。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143.</w:t>
              <w:tab/>
              <w:t xml:space="preserve">〔他创造了〕八只成对的牲畜：两只绵羊、两只山羊，你说：“他〔安拉〕只以两只公的为禁物呢？还是只以两只母的为禁物呢？还是只以两只母的所孕育的为禁物呢？你们依真知灼见而告诉我吧，如果你们是诚实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144.</w:t>
              <w:tab/>
              <w:t xml:space="preserve">两只骆驼和两只黄牛。你说：“他〔安拉〕只以两只公的为禁物呢？还是只以两只母的为禁物呢？还是只以两只母的所孕育的为禁物呢？难道安拉以此嘱咐你们的时候，你们当时在场吗？假借安拉的名义而造谣，以致无知地使人迷误的人，有谁比他还不义呢？安拉必定不引导不义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145.</w:t>
              <w:tab/>
              <w:t xml:space="preserve">你说：“在我所受的启示里，我不能发现任何人所不得吃的食物，除非是自死物，或流出的血液，或猪肉——因为它们确是不洁的——或是诵非安拉之名而宰的犯罪物。”凡为势所迫，非出自愿，且不过分的人，〔虽吃禁物，毫无罪过，〕因为你的养主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146.</w:t>
              <w:tab/>
              <w:t xml:space="preserve">我只禁戒犹太教徒吃一切有爪的〔禽兽〕，又禁戒他们吃牛羊的脂油，惟牛羊脊上或肠上或骨间的脂油除外。这是我因为他们的不义而加于他们的惩罚，我确是诚实的。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147.</w:t>
              <w:tab/>
              <w:t xml:space="preserve">如果他们否认你，你就说：“你们的养主，是有广大的慈恩的，但无人能替犯罪的民众抵抗他的刑罚。”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148.</w:t>
              <w:tab/>
              <w:t xml:space="preserve">以物配主的人将说：“假若安拉意欲，那么，我们和我们的祖先，都不以物配主，我们也不以任何物为禁物。”他们之前的人，曾这样否认〔他们族中的使者〕，直到他们尝试了我的刑罚。你说：“你们有真知灼见，可以拿出来给我们看看吗？你们只凭猜测，尽说谎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149.</w:t>
              <w:tab/>
              <w:t xml:space="preserve">你说：“安拉才有确凿的证据，假若他意欲，那么，他必定将你们全体加以引导。”</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150.</w:t>
              <w:tab/>
              <w:t xml:space="preserve">你说：“你们把那些曾见证安拉戒食此类为禁物的见证人都召来吧！”如果他们作证，那么，你不要与他们一同作证。你不要顺从那些人的私欲，既否认我的迹象，又不信后世，而且他们以物配他们的养主的人。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151.</w:t>
              <w:tab/>
              <w:t xml:space="preserve">你说：“你们来吧，来听我宣读你们的养主所禁戒你们的事项：你们不要以物配主，你们应当孝敬父母；你们不要因为贫穷而杀害自己的儿女，我供给你们和他们；你们不要临近明显的和隐微的丑事；你们不要违背安拉的禁令而杀人，除非因为正义。他将这些事嘱咐你们，以便你们了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152.</w:t>
              <w:tab/>
              <w:t xml:space="preserve">你们不要临近孤儿的财产，除非依照最优良的方式，直到他成年。你们当用充足的斗和公平的秤，我只依各人的能力而加以责成。当你们说话的时候，你们应当公平，他即是〔你们的〕亲戚也罢。你们当履行安拉的盟约。他将这些事嘱咐你们，以便你们觉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153.</w:t>
              <w:tab/>
              <w:t xml:space="preserve">这确是我的正路，故你们当遵循它；你们不要遵循邪路，以免那些邪路使你们离开他〔安拉〕的大道。他将这些事嘱咐你们，以便你们敬畏。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154.</w:t>
              <w:tab/>
              <w:t xml:space="preserve">我把经典赏赐了穆萨，以完成我对行善者的恩惠，并解释一切律例，以作向导，并示慈恩，以便他们确信将来要与他们的养主会见。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155.</w:t>
              <w:tab/>
              <w:t xml:space="preserve">这是我所降示的、吉祥的经典，故你们当遵守它，并你们当敬畏，以便你们蒙受的怜悯。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156.</w:t>
              <w:tab/>
              <w:t xml:space="preserve">〔我降示天经，〕以免你们说：“天经只被降示我们以前的两伙人，我们对于他们所诵习的经典，确是疏忽的。”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157.</w:t>
              <w:tab/>
              <w:t xml:space="preserve">或者说：“假若天经被降示于我们，那么，我们必定比他们更能遵循正道。”从你们的养主发出的明证、正道和慈恩，确已降临你们了。否认安拉的迹象，而加以背弃的人，有谁比他还不义呢？背弃我的迹象的人，我将因他们的背弃而以最严厉的刑罚报酬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158.</w:t>
              <w:tab/>
              <w:t xml:space="preserve">他们只有等待众天使的降临，或只有等待你的养主的来临，或你的养主的一部分迹象的降临。你的养主的一部分迹象降临之日，凡以前未曾归信，或虽归信而未行善的人，在那日，即使归信，也无益了。你说：“你们等待吧！我们确是等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159.</w:t>
              <w:tab/>
              <w:t xml:space="preserve">分离自己的宗教而各成宗派的人，你与他们毫无关系。他们的事，只归安拉。然后，他将把他们的行为告诉他们。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160.</w:t>
              <w:tab/>
              <w:t xml:space="preserve">行一件善事的人，将得十倍的报酬；作一件恶事的人，只受同样的惩罚，他们都不受亏枉。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161.</w:t>
              <w:tab/>
              <w:t xml:space="preserve">你说：“我的养主已指引我一条正路，即正教，崇正的易卜拉欣的宗教。他不是以物配主的人。”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162.</w:t>
              <w:tab/>
              <w:t xml:space="preserve">你说：“我的礼拜，我的献牲，我的生，我的死，的确都是为安拉——众世界的养主。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163.</w:t>
              <w:tab/>
              <w:t xml:space="preserve">他绝无伙伴，我只奉到这个命令，我是首先顺服的人。”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164.</w:t>
              <w:tab/>
              <w:t xml:space="preserve">你说：“他〔安拉〕是万物的主宰，我能舍安拉而另求一个主宰吗？”各人犯罪，自己负责。一个负罪的人，不负别人的罪。然后，你们将来要归于你们的养主，而他将把你们所争论的是非告诉你们。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165.</w:t>
              <w:tab/>
              <w:t xml:space="preserve">他以你们为大地的代治者，并使你们中的一部分人超越另一部分人若干级，以便他考验你们〔如何享受〕他赏赐你们的〔恩典〕。你的养主确是惩罚神速的，他确是至赦的，确是至慈的。</w:t>
            </w:r>
          </w:p>
        </w:tc>
      </w:tr>
    </w:tbl>
    <w:p>
      <w:pPr>
        <w:sectPr>
          <w:headerReference w:type="even" r:id="rId46"/>
          <w:headerReference w:type="default" r:id="rId47"/>
          <w:headerReference w:type="first" r:id="rId48"/>
          <w:footerReference w:type="even" r:id="rId49"/>
          <w:footerReference w:type="default" r:id="rId50"/>
          <w:footerReference w:type="first" r:id="rId51"/>
          <w:footnotePr>
            <w:numRestart w:val="eachPage"/>
          </w:footnotePr>
          <w:pgSz w:w="8420" w:h="11900" w:orient="portrait"/>
          <w:pgMar w:top="567" w:right="567" w:bottom="567" w:left="850" w:header="284" w:footer="0" w:gutter="0"/>
        </w:sectPr>
      </w:pPr>
    </w:p>
    <w:p>
      <w:r>
        <w:pict>
          <v:shape id="_x0000_s1031" type="#_x0000_t202" style="width:350.12pt;height:48.26pt;margin-top:9pt;margin-left:42.53pt;mso-position-horizontal-relative:page;position:absolute;z-index:251664384" stroked="f">
            <v:fill r:id="rId15" o:title="" type="frame"/>
            <v:textbox>
              <w:txbxContent>
                <w:p>
                  <w:pPr>
                    <w:pStyle w:val="Heading1"/>
                    <w:spacing w:before="223" w:beforeAutospacing="0" w:after="0" w:afterAutospacing="0"/>
                    <w:jc w:val="center"/>
                  </w:pPr>
                  <w:bookmarkStart w:id="6" w:name="_Toc_1_3_0000000007"/>
                  <w:r>
                    <w:rPr>
                      <w:rFonts w:ascii="Times New Roman" w:eastAsia="Times New Roman" w:hAnsi="Times New Roman" w:cs="Times New Roman"/>
                      <w:b/>
                      <w:sz w:val="26"/>
                    </w:rPr>
                    <w:t xml:space="preserve">艾尔拉弗</w:t>
                  </w:r>
                  <w:bookmarkEnd w:id="6"/>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艾列弗，俩目，米目，萨德。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〔这是〕降示你的经典——你的胸中切不可因此而有一点烦闷——以便你借此而警告，并以此做信士们的教训。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你们当遵循从你们的养主降示的经典，你们不要舍安拉而顺从许多保佑者。你们很少觉悟。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有许多城市曾被我毁灭了，我的刑罚，在他们过夜的时候，或在他们午睡的时候，降临他们。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当我的刑罚降临他们的时候，他们唯一的辩诉是说：“我们原来确是不义的。”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我必审问曾派〔使者〕去过他们的那些人，我必审问曾被派去的使者。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我必据真知而告诉他们，我没有离开过〔他们〕。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在那日，称量是真实的。〔善功〕的分量较重者，此等人他们才是成功的。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〔善功〕的分量较轻的人，此等人将因生前不信我的迹象而已亏折自身。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我确已使你们在大地上安居，并为你们在大地上设生活所需。你们很少感谢。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我确已创造你们，然后使你们成形，然后对众天使说：“你们向阿丹叩头。”他们就向他叩头，唯独易卜劣厮没有叩头。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他〔安拉〕说：“当我命令你叩头的时候，你为什么不叩头呢？”他说：“我比他优越，你用火造我，用泥造他。”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他〔安拉〕说：“你从这里下去吧！你不该在这里自大。你出去吧！你确是卑贱的！”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他说：“求你宽待我，直到他们被复活之日。”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他〔安拉〕说：“你必定是被宽待的。”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他说：“由于你使我迷误，我必定在你的正路上伺候他们。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然后，我必定从他们的前后左右进攻他们。你不致于发现他们大半是感谢的。”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他〔安拉〕说：“你被贬责地，被弃绝地从这里出去吧！他们中凡是顺从你的，我必以你和他们一起充满火狱。”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“阿丹啊！你和你的妻子同住乐园吧，你俩可以随意吃园里的。但不要临近这棵树，否则，就要变成不义者。”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但恶魔教唆他俩，以致为他俩显出他俩的被遮盖的羞体。他说：“你俩的养主禁你俩吃这棵树的果实，只为不愿你俩变成两位天使，或永生不灭。”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他对他俩盟誓说：“我确是忠于你俩的。”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他用欺骗的手段使他俩堕落。当他俩尝了那棵树的果实的时候，他俩的羞体便对自己显露出来了，他俩只好用园里的树叶遮盖自己的羞体。他俩的养主喊叫他俩说：“难道我没有禁止你俩吃那棵树的果实吗？难道我没有对你俩说过，恶魔确是你俩的明敌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他俩说：“我们的养主啊！我们已自欺了，如果你不赦宥我们，不慈悯我们，我们必定变成亏折者。”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他〔安拉〕说：“你们互相仇视地下去吧。大地上有你们暂时的住处和享受。”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他〔安拉〕说：“你们将在大地上生活，将在大地上死亡，将从地下被取出来。”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阿丹的子孙啊！我确已为你们而创造遮盖你们的羞体的衣服和修饰的衣服，敬畏的衣服尤为优美。这是属于安拉的迹象，以便他们觉悟。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阿丹的子孙啊！绝不要让恶魔考验你们。犹如他把你们的始祖父母的衣服脱下，而揭示他俩自己的羞体，然后把他俩诱出乐园。他和他的部下，的确能看见你们，而你们却不能看见他们。我确已使恶魔成为不归信者的盟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当他们做了丑事的时候，他们说：“我们发现我们的祖先是这样做的。安拉也是命令我们这样做的。”你说：“安拉不命令人做丑事。难道你们假借安拉的名义而妄言你们自己所不知道的事情吗？”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你说：“我的养主，命令人主持公道，在每次礼拜的时候，你们要专心致志地趋向他，要心悦诚服地祈祷他。你们要像他创造你们的时候那样返本还原。”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一伙人，他曾加以引导；一伙人，是该迷误的〔他曾加以弃绝〕。他们确已舍安拉而以恶魔为保佑者，还以为自己是遵循正道的。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阿丹的子孙啊！每逢礼拜，你们必须穿着服饰。你们应当吃，应当喝，但不要浪费，他〔安拉〕确是不喜欢挥霍者的。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你说：“安拉为他的臣民而创造的服饰和佳美的食物，谁能禁止他们去享受呢？”你说：“那些物品为归信者在今世所共有，在复活日所独享的。”我为有知识的民众这样解释一切迹象。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你说：“我的养主只禁止一切明显的和隐微的丑事，和罪恶，和无理的侵害，以及用他〔安拉〕所未证实的事物配安拉，假借安拉的名义而妄言自己所不知道的事情。”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每个民族都有一个期限，当他们的限期到来的时候，他们不能耽延一刻，他们也不能提前一刻。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阿丹的子孙啊！如果你们同族中的使者来对你们讲述我的迹象，那么，凡敬畏而且修身者，他们都没有恐惧，他们也不忧愁。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否认我的迹象而且加以藐视者，此等人是火狱的居民，他们将永居其中。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假借安拉的名义而造谣，或否认其迹象者，有谁比他们还不义呢？这等人将遭遇天经中为他们预定的命运，直到我的众使者来使他们死亡的时候，将对他们说：“你们从前舍安拉而祈祷的〔偶像〕，现在在哪里呢？”他们将说：“他们已回避我们了。”他们将要承认自己原是不归信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他〔安拉〕说：“你们同精灵和人类中以前逝去的各民族一起进入火狱吧。”每当一个民族进火狱去，总要咒骂她的姐妹民族，直到他们统统到齐了。他们后进去的指着先进去的说：“我们的养主啊！这等人曾使我们迷误，求你使他们受加倍的火刑。”他〔安拉〕说：“每个人都受加倍的火刑，但你们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他们中最先的对他们中最后的说：“那么，你们对我们并无任何优越，故你们当因自己的行为而尝试刑罚！”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否认我的迹象而加以藐视者，所有的天门必不为他们而开放，他们不得入乐园，直到骆驼能穿过针眼。我要这样报酬犯罪者。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他们在火狱里要垫火褥，要盖火被，我要这样报酬不义者。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归信而且行善者——我只按各人的能力而加以责成——他们是乐园的居民，他们将永居其中。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我将拔除他们心中的怨恨，他们将住在下临诸河的乐园，他们将说：“一切赞颂，全归安拉！他引导我们获此善报，假如安拉没有引导我们，我们不致于遵循正道。我们的养主的众使者，确已昭示了真理。”将有人呼唤他们说：“这就是你们因自己的行为而得继承的乐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乐园的居民将大声地对火狱的居民说：“我们已发现我们的养主所应许我们的是真实的了，你们是否也发现你们的养主所应许你们的是真实的吗？”他们说：“是的。”于是，一个喊叫者要在他们中间喊叫说：“安拉的弃绝归于不义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他们妨碍安拉的大道，而且试图歪曲它，并且他们是不信后世。”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他们中间将有一个屏障。在那个〔屏障〕的高处将有许多男人，他们借双方的仪表而认识双方的人，他们喊叫乐园的居民说：“祝你们平安！”他们羡慕乐园，但不得进去。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当他们的眼光转向火狱的居民的时候，他们说：“我们的养主啊！求你不要使我们与不义的民众同住。”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在高处的人，借仪表而认识许多男人，他们将喊叫那些男人说：“你们的囤积和骄傲，对于你们毫无裨益。”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这些人就是你们盟誓说安拉不会慈悯的人吗？〔安拉对他们说〕：“你们进入乐园吧，你们没有恐惧，你们也不忧愁。”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火狱的居民将要喊叫乐园的居民说：“求你们把水或安拉所供给你们的食品，倒下一点来给我们吧！”他们回答说：“安拉确已禁止把这两样东西给不归信者。”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曾以宗教为娱乐和嬉戏，而且为尘世所欺骗者，我今天忘记他们，因为他们曾忘记有今日之相遇，还因为他们否认我的迹象。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我曾昭示他们一部我据真知而加以解释的经典，作为对归信的民众的向导和慈恩。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他们只等待那部经典的效果，他的效果到来的日子，从前忘记这经典的人将会说：“我们的养主的众使者，确已昭示真理了！我们能有些说情的人来替我们说情，或准我们返回尘世去，舍罪恶而立善功吗？”他们确已亏折了自身，他们所捏造的事已回避他们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你们的养主确是安拉，他在六日内创造了天地，然后，升上宝座，他使黑夜追求白昼，而遮蔽它，他把日月和星宿造成顺从他的命令的。真的，创造和命令只归他主持。多福哉安拉——众世界的养主！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你们要虔诚地、秘密地祈祷你们的养主，他确是不喜欢过分者的。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在改善地方之后，你们不要在地方上作恶，你们要怀着恐惧和希望的心情祈祷他。安拉的慈恩确是临近行善者的。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他使风在他的慈恩之前作报喜者，直到它载了沉重的乌云，我就把云赶到一个已死的地方去，于是，从云中降下雨水，于是借雨水而造出各种果实——我这样使死的复活——以便你们觉悟。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肥沃的地方的植物，奉其养主的命令而生长，瘠薄的地方的植物，出得很少，我这样为感激的民众阐述一切迹象。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我确已派遣努哈去他的宗族，他说：“我的宗族啊！你们要崇拜安拉，除他之外，绝无应受你们崇拜的。我的确担心你们遭受重大日的刑罚。”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他的宗族中的权贵们说：“我们的确认为你是在明显的迷误中的。”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他说：“我的宗族啊！我一点也不迷误，但我是众世界的养主派遣的使者。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我把我的养主的使命传达给你们，并且忠告你们，我从安拉〔的启示中〕知道你们所不知道〔的道理〕。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从你们的养主发出的教训，借你们族中一个人的口而降临你们，以便他警告你们，以便你们敬畏，以便你们蒙主的怜悯，难道你们对于这件事觉得惊讶吗？”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但他们否认他，故我拯救他，和与他同船的人，并使那些否认我的迹象者统统淹死。他们确是盲目的民众。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给阿德人〔我确已派遣〕他们的弟兄呼德，他说：“我的宗族啊！你们要崇拜安拉，除他之外，绝无应受你们崇拜的。难道你们还不敬畏吗？”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他的宗族中不归信的贵族们说：“我们的确认为你是愚蠢的，我们确信你是说谎者。”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他说：“我的宗族啊！我一点也不愚蠢，但我是众世界的养主派遣的使者。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我把我的养主的使命传达给你们，我是你们的忠实的劝告者。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从你们的养主发出的教训，借你们族中一个人的口降临你们，以便他警告你们，难道你们对于这件事觉得惊讶吗？你们要记忆那时，他在努哈的宗族灭亡之后，以你们为代治者，他使你们的体格更加魁梧，你们要铭记安拉的恩典，以便你们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他们说：“你来教我们只崇拜安拉，而抛弃我们祖先所崇拜的〔偶像〕吗？你把你所用来警告我们的〔刑罚〕拿来给我们看看吧，如果你是说实话的！”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他说：“刑罚和谴怒，必从你们的养主来临你们。你们和你们的祖先所定的许多名称，安拉并未加以证实，难道你们要为那些名称与我争论吗？你们等待着吧！我的确是与你们一起等待的。”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我以我的慈恩拯救了他和他的同道，而灭绝了那些否认我的迹象，并且不归信的人。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给赛莫德人〔我确已派遣〕他们的弟兄撒立哈，他说：“我的宗族啊！你们要崇拜安拉，除他之外，绝无应受你们崇拜的。从你们的养主发出的明证确已降临你们，这只安拉的母驼可以作你们的迹象。故你们让它在安拉的大地上随便吃草，不要伤害它，否则，痛苦的刑罚必袭击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你们要记忆那时，他在阿德人之后，以你们为代治者，并且使你们居住在地方上，你们在平原上建筑大厦，并将山岳凿成房屋。你们要铭记安拉的种种恩典，不要在地方上作恶。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他的宗族中骄傲的贵族们对本族中被欺压的人们，即归信的人们说：“你们知道撒立哈是他的养主派来的使者吗？”他们说：“我们是确信他的使命的。”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那些骄傲的人说：“我们绝不信你们所确信的。”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他们宰了那只母驼，违抗他们养主的命令，他们并说：“撒立哈啊！你把你用来警告我们的刑罚拿来给我们看看吧，如果你是使者的话！”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于是，霹雳袭击了他们，一旦之间，他们都僵卧在各人的家里。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于是，他离开他们，并且说：“我的宗族啊！我确已把我的养主的使命传达给你们了，并忠告你们，但是你们不喜欢忠告者。”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〔我确已派遣〕鲁特，当时他对他的宗族说：“你们怎么做那种丑事呢？在你们之前，全世界的人没有一个做过这种事的。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你们一定要舍妇女而以男人满足性欲，你们确是过分的民众。”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他的宗族唯一的答复是说：“你们把他们逐出城外，因为他们确是自命纯洁的人！”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我拯救了他和他的家人，没有拯救他的女人，她是和其余的人同受刑罚的。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84.</w:t>
              <w:tab/>
              <w:t xml:space="preserve">我曾降大雨去伤他们，你看看犯罪者的结局是怎样的。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85.</w:t>
              <w:tab/>
              <w:t xml:space="preserve">给麦德彦人〔我确已派遣〕他们的弟兄舒阿卜，他说：“我的宗族啊！你们要崇拜安拉，除他之外，绝无应受你们崇拜的。从你们的养主发出的明证，确已来临你们了，你们当使用充足的斗和秤，不要克扣别人所应得的货物。在改善地方之后，你们不要在地方上作恶，这对你们是更好的，如果你们是归信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86.</w:t>
              <w:tab/>
              <w:t xml:space="preserve">你们不要伺候在每条道路上，恐吓和阻碍归信他的人于安拉的大道，而且你们试图歪曲它。你们应该记得，你们原是少数的，既而他使你们势众，你们看看作恶者的结局是怎样的。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87.</w:t>
              <w:tab/>
              <w:t xml:space="preserve">如果你们当中有一伙人确信我的使命，有一伙人不信它，那么，你们要忍耐，直到安拉为我们判决。他是最公正的判决者。”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88.</w:t>
              <w:tab/>
              <w:t xml:space="preserve">他的宗族中骄傲的贵族们说：“舒阿卜啊！我们一定要把你和你的信徒们逐出城外，除非你们再信我们的宗教。”他说：“即使我们都不愿意，〔也要我们再信奉它吗？〕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89.</w:t>
              <w:tab/>
              <w:t xml:space="preserve">安拉使我们脱离你们的宗教后，如果我们再去信它，那么，我们确已假借安拉的名义而造谣了。除非安拉——我们的养主——意欲，我们不会再信你们的宗教。我们的养主的知识是包罗万物的，我们只信托安拉。我们的养主啊！求你在我们和我们的宗族之间依真理而判决吧，你是至善的判决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90.</w:t>
              <w:tab/>
              <w:t xml:space="preserve">他的宗族中不归信的贵族们说：“如果你们顺从舒阿卜，那么你们一定是亏折的人。”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91.</w:t>
              <w:tab/>
              <w:t xml:space="preserve">于是，地震袭击了他们，顷刻之间，他们都僵卧在各人的家里。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92.</w:t>
              <w:tab/>
              <w:t xml:space="preserve">否认舒阿卜的人，好像没有在那个城市里居住过一样。否认舒阿卜的人，确是亏折的。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93.</w:t>
              <w:tab/>
              <w:t xml:space="preserve">于是，他离开他们，并且说：“我的宗族啊！我确已把我的养主的使命传达给你们了，并向你们提出了忠告。我怎能哀悼不归信的民众呢！”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94.</w:t>
              <w:tab/>
              <w:t xml:space="preserve">我每派遣一个先知到一个城市去，〔而他被人否认，〕我总要以穷困和患难惩治其居民，以便他们谦逊。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95.</w:t>
              <w:tab/>
              <w:t xml:space="preserve">随后我转祸为福，直到他们富庶，并且说：“我们的祖先确已遭过患难，享过康乐了。”于是，当他们不知不觉时，我突然惩治他们。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96.</w:t>
              <w:tab/>
              <w:t xml:space="preserve">假若各城市的居民，归信而且敬畏，我必为他们而开辟天地的福利，但他们否认〔先知〕，故我因他们所作的罪恶而惩治他们了。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97.</w:t>
              <w:tab/>
              <w:t xml:space="preserve">各城市的居民正在夜间甜睡时，我的刑罚突然降临他们，他们能得安宁吗？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98.</w:t>
              <w:tab/>
              <w:t xml:space="preserve">各城市的居民难道不怕我的刑罚，在上午，当他们在游戏的时候降临他们吗？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99.</w:t>
              <w:tab/>
              <w:t xml:space="preserve">难道他们不怕安拉的计谋吗？只有亏折的民众才不怕安拉的计谋。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100.</w:t>
              <w:tab/>
              <w:t xml:space="preserve">继先民之后而为大地的主人公的人们，假若我意欲，我必因他们的罪恶而惩治他们，并且封闭他们的心，故他们不听劝谏。难道他们不明白这个道理吗？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101.</w:t>
              <w:tab/>
              <w:t xml:space="preserve">这些城市，我已把它们的部分故事告诉了你。各民族的使者，确已用许多明证昭示本族的人，但他们不会相信自己以前所否认的。安拉就这样封闭不归信者的心。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102.</w:t>
              <w:tab/>
              <w:t xml:space="preserve">我没有发现他们大半是履行约言的，我却发现他们大半是犯罪的人。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103.</w:t>
              <w:tab/>
              <w:t xml:space="preserve">后来，我派遣穆萨带着我的许多迹象，去见法老和他的众公卿，但他们不肯信那些迹象，你看看作恶者的结局是怎样的！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104.</w:t>
              <w:tab/>
              <w:t xml:space="preserve">穆萨说：“法老啊！我确是众世界的养主所派遣的使者，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105.</w:t>
              <w:tab/>
              <w:t xml:space="preserve">我只应该借安拉的名义而宣言真理。我确已从你们的养主那里给你们带来了一个明证，所以，你应该释放伊司拉仪的后裔，让他们同我一起离去。”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106.</w:t>
              <w:tab/>
              <w:t xml:space="preserve">他说：“如果你已带来了一种迹象，你就把它拿出来吧，如果你是诚实的人。”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107.</w:t>
              <w:tab/>
              <w:t xml:space="preserve">他就抛下他的手杖，它忽然变成一条明显的蟒。</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108.</w:t>
              <w:tab/>
              <w:t xml:space="preserve">他抽出他的手来，它在观众的眼前忽然显出白光。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109.</w:t>
              <w:tab/>
              <w:t xml:space="preserve">法老的百姓中的权贵们说：“这确是一个高明的术士，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110.</w:t>
              <w:tab/>
              <w:t xml:space="preserve">他想把你们逐出国境。你们有何见教呢？”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111.</w:t>
              <w:tab/>
              <w:t xml:space="preserve">他们说：“请你宽容他和他哥哥，并派招募员往各城市去，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112.</w:t>
              <w:tab/>
              <w:t xml:space="preserve">他们会把所有高明的术士都召到你御前来。”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113.</w:t>
              <w:tab/>
              <w:t xml:space="preserve">术士们来见法老，他们说：“如果我们获胜，我们会得到报酬吗？”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114.</w:t>
              <w:tab/>
              <w:t xml:space="preserve">他说：“是的，你们必定属于亲信之列。”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115.</w:t>
              <w:tab/>
              <w:t xml:space="preserve">他们说：“穆萨啊！你先抛呢，还是我们先抛呢？”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116.</w:t>
              <w:tab/>
              <w:t xml:space="preserve">他说：“你们先抛吧！”当他们抛下去时，他们眩惑了众人的眼睛，而且使人们恐惧。他们施展了大魔术。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117.</w:t>
              <w:tab/>
              <w:t xml:space="preserve">我启示穆萨说：“你抛出你的手杖吧。”于是，它立刻消灭了他们所幻化的一切。</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118.</w:t>
              <w:tab/>
              <w:t xml:space="preserve">于是，真理昭著，而他们所演的魔术变成无用的。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119.</w:t>
              <w:tab/>
              <w:t xml:space="preserve">他们当场败北，一变而为屈辱者。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120.</w:t>
              <w:tab/>
              <w:t xml:space="preserve">术士们不由己地拜倒下去，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121.</w:t>
              <w:tab/>
              <w:t xml:space="preserve">他们说：“我们已信仰众世界的养主，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122.</w:t>
              <w:tab/>
              <w:t xml:space="preserve">即穆萨和哈伦的养主。”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123.</w:t>
              <w:tab/>
              <w:t xml:space="preserve">法老说：“没有获得我的许可，你们怎么就信仰了他呢？这一定是你们在城里预谋的一个阴谋，想借此把这城里的居民驱逐出去，不久你们就会知道了。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124.</w:t>
              <w:tab/>
              <w:t xml:space="preserve">我一定要交互着砍掉你们的手脚，然后，我必定把你们统统钉死在十字架上。”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125.</w:t>
              <w:tab/>
              <w:t xml:space="preserve">他们说：“我们确要返于我们的养主。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126.</w:t>
              <w:tab/>
              <w:t xml:space="preserve">你无非是责备我们信仰了我们的养主所降示的迹象。我们的养主啊！求你把坚忍倾注在我们心中，求你在我们顺服的情状下使我们死去。”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127.</w:t>
              <w:tab/>
              <w:t xml:space="preserve">法老的百姓中的众领袖说：“难道你要任随穆萨和他的宗族在地方上作恶，并抛弃你和你的众神灵吗？”他说：“我们要屠杀他们的儿子，保全他们的妇女，我们确是统治他们的。”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128.</w:t>
              <w:tab/>
              <w:t xml:space="preserve">穆萨对他的宗族说：“你们要求助于安拉，要忍受虐待，大地确是安拉的，他使他意欲的臣仆继承它，优美的结局只归敬畏者。”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129.</w:t>
              <w:tab/>
              <w:t xml:space="preserve">他们说：“你到来之前，我们受虐待，你到来之后，我们仍然受虐待！”他说：“你们的养主定会毁灭你们的仇敌，而以你们为这地方的代治者，看看你们是怎样工作的。”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130.</w:t>
              <w:tab/>
              <w:t xml:space="preserve">我确已用荒年和歉收去惩治法老的臣民，以便他们觉悟。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131.</w:t>
              <w:tab/>
              <w:t xml:space="preserve">当幸福降临他们的时候，他们说：“这是我们所应得的。”当灾难降临他们的时候，他们则归咎于穆萨及其教徒们的不祥。真的，他们的厄运是在安拉那里注定的，只是他们大半不知道罢了！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132.</w:t>
              <w:tab/>
              <w:t xml:space="preserve">他们说：“无论你拿什么迹象来迷惑我们，我们绝不信仰你。”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133.</w:t>
              <w:tab/>
              <w:t xml:space="preserve">故我使水灾、蝗虫、虱子、青蛙、血液等作为明证去磨难他们。但他们自大，他们是犯罪的民众。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134.</w:t>
              <w:tab/>
              <w:t xml:space="preserve">当他们遭遇天灾的时候，他们说：“穆萨啊！你的养主与你有约在先，请你祈祷他，如果你能替我们消除天灾，那么，我们就一定信仰你，一定释放伊司拉仪的后裔，让他们同你去。”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135.</w:t>
              <w:tab/>
              <w:t xml:space="preserve">当我替他们暂时消除灾难的时候，他们忽然背约了。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136.</w:t>
              <w:tab/>
              <w:t xml:space="preserve">于是，我惩治了他们，使他们沉沦在海里，因为他们否认我的迹象，并且忽视它。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137.</w:t>
              <w:tab/>
              <w:t xml:space="preserve">我使被欺负的民众，继承了我曾降福其中的土地的四境。伊司拉仪的后裔，能忍受虐待，故你的养主对他们的最佳诺言已完全实现了，我毁灭了法老和他的百姓所构造的，和他们所建筑的。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138.</w:t>
              <w:tab/>
              <w:t xml:space="preserve">我曾使伊司拉仪后裔渡过海去。当他们经过一伙崇拜偶像的民众时，他们说：“穆萨啊！请你为我们设置一个神灵，犹如他们有许多神灵一样。”他说：“你们确是无知的民众。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139.</w:t>
              <w:tab/>
              <w:t xml:space="preserve">那些人所崇拜的神灵是要被毁灭的，他们所行的善功是无效的。”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140.</w:t>
              <w:tab/>
              <w:t xml:space="preserve">他说：“他〔安拉〕曾使你们超越世人，我怎能舍安拉而替你们别求神灵呢？”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141.</w:t>
              <w:tab/>
              <w:t xml:space="preserve">当时，我使你们脱离法老的臣民，他们使你们遭受酷刑，屠杀你们的儿子，保全你们的女子。此中有从你们的养主降下的大难。</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142.</w:t>
              <w:tab/>
              <w:t xml:space="preserve">我与穆萨约期三十夜。我又以十夜补足之，故他的养主的约期共计四十夜。穆萨对他哥哥哈伦说：“请你替我统率我的宗族。你要改善〔他们的事务〕，你不要遵循作恶者的道路。”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143.</w:t>
              <w:tab/>
              <w:t xml:space="preserve">当穆萨为了我的会期而来，而且他的养主对他说了话的时候，他说：“我的养主啊！求你昭示我，以便我看见你。”他〔安拉〕说：“你绝不能看见我，但你看那座山吧。如果它能原位稳定，那么，你就能看见我。”当他的养主对那座山微露光华的时候，他使那座山变成粉碎的。穆萨晕倒在地上。当他苏醒的时候，他说：“我赞颂你超绝万物，我向你悔罪，我是首先归信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144.</w:t>
              <w:tab/>
              <w:t xml:space="preserve">他〔安拉〕说：“穆萨啊！我确已借我的使命和面谕而将你选拔在众人之上了，你要接受我所赐你的恩惠，并你当成为感谢的人。”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145.</w:t>
              <w:tab/>
              <w:t xml:space="preserve">我曾为他在法版中制定各种教训和各种解释。“你要坚持它，并命令你的宗族遵循其中最美的条例，我将昭示你们罪人们的家园。”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146.</w:t>
              <w:tab/>
              <w:t xml:space="preserve">我将使那些在地方上妄自尊大的人离弃我的迹象，即使他们看见一切迹象，他们也不信它；如果他们看见正道，他们不把它当作道路；如果他们看见邪道，他们把它当作道路。这是因为他们不信我的迹象，而且忽视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147.</w:t>
              <w:tab/>
              <w:t xml:space="preserve">否认我的迹象和后世会见的人，他们的善功是无效的，他们只受自己行为的报酬。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148.</w:t>
              <w:tab/>
              <w:t xml:space="preserve">穆萨的宗族在他〔离开〕之后，以他们的首饰铸成一头牛犊——一个有犊声的躯壳。难道他们不知道它不能和他们对话，不能指引他们道路吗？他们以它为神灵，他们是不义者。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149.</w:t>
              <w:tab/>
              <w:t xml:space="preserve">当他们已经悔恨，而且知道自己确已迷误的时候，他们说：“如果我们的养主不慈悯我们，不饶恕我们，我们一定会变成亏折的人。”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150.</w:t>
              <w:tab/>
              <w:t xml:space="preserve">当穆萨愤怒而又悲伤地去见他的宗族的时候，他说：“我不在的时候，你们替我做的事真恶劣！难道你们不能静候你们养主的命令吗？”他扔了法版，揪住他哥哥的头发，把他拉到身边。他说：“胞弟啊！宗族们确已欺负我，他们几乎杀害我，你不要让这些敌人对我幸灾乐祸，不要把我当作不义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151.</w:t>
              <w:tab/>
              <w:t xml:space="preserve">他说：“我的养主啊！求你赦宥我和我哥哥，求你使我们进入你的慈恩之中，你是至仁至慈的。”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152.</w:t>
              <w:tab/>
              <w:t xml:space="preserve">奉牛犊为神灵的人们，将受他们养主的谴怒，在今世必受凌辱。我这样报酬诬蔑的人。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153.</w:t>
              <w:tab/>
              <w:t xml:space="preserve">作恶后能悔改，而且归信者，你的养主在他们悔罪之后，对于他们确是至赦的，确是至慈的。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154.</w:t>
              <w:tab/>
              <w:t xml:space="preserve">穆萨怒气平息后把法版拾了起来。对于敬畏他们养主的人，法版里有引导和慈恩。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155.</w:t>
              <w:tab/>
              <w:t xml:space="preserve">穆萨从他的宗族中拣选了七十个男人来赴我的约会。当他们被地震所袭击的时候，他说：“我的养主啊！假若你意欲，那么，以前你早已毁灭他们和我。难道你要为我们中的愚人的行为而毁灭我们吗？这只是你的考验，你借此使你意欲者误入歧途，使你意欲者走上正道。你是我们的保护者，故求你饶恕我们，慈悯我们。你是最善的饶恕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156.</w:t>
              <w:tab/>
              <w:t xml:space="preserve">求你在今世和后世为我们注定幸福，我们确已对你悔过了。”他〔安拉〕说：“我的刑罚，是用去惩治我欲惩治的人的，我的慈恩是包罗万物的。我将注定以我的慈恩归于敬畏〔安拉〕，完纳天课，而且信仰我的迹象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157.</w:t>
              <w:tab/>
              <w:t xml:space="preserve">他们顺从使者——不识字的先知，他们在自己所有的《讨拉特》和《引支勒》中发现关于他的记载。他命令他们行善，禁止他们作恶，准许他们吃佳美的食物，禁戒他们吃污秽的食物，卸脱他们的重担，解除他们的桎梏，故凡信仰他，尊重他，援助他，而且遵循与他一起降临的光明的人，此等人他们都是成功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158.</w:t>
              <w:tab/>
              <w:t xml:space="preserve">你说：“众人啊！我确是安拉的使者，是派给你们全体的。天地的主权只是他〔安拉〕的，除他之外，绝无应受崇拜的。他能使死者生，能使生者死，故你们应当信仰安拉和他那即不识字的先知使者，他信仰安拉以及他的言辞——你们应当追随他，以便你们遵循正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159.</w:t>
              <w:tab/>
              <w:t xml:space="preserve">穆萨的宗族中，有一伙人，本着真理引导他人，因真理而主持公道。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160.</w:t>
              <w:tab/>
              <w:t xml:space="preserve">我把他们分为十二支派——成多个民族。当穆萨的宗族向他求水的时候，我启示他说：“你用你的手杖打那磐石吧。”于是，十二股泉水就从那磐石里涌出来，各部落都知道自己的饮水处。我以白云荫蔽他们，又降下甘露和鹌鹑给他们。〔我对他们说：〕“你们可以吃我所供给你们的佳美的食物。”他们没有亏负我，但他们只是在自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161.</w:t>
              <w:tab/>
              <w:t xml:space="preserve">当时，〔我〕对他们说：“你们可以居住在这个城市，而任意吃其中的食物，你们当说：“释我重负”，并且当叩头而入城门，我就饶恕你们的种种罪过，我要厚报善人。”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162.</w:t>
              <w:tab/>
              <w:t xml:space="preserve">但他们中不义者改变了他们所奉的嘱言，故，我因他们的不义而降天灾于他们。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163.</w:t>
              <w:tab/>
              <w:t xml:space="preserve">你向他们询问那个滨海城市的情况吧。当时他们在安息日违法乱纪。当时，每逢他们守安息日的时候，鱼儿就浮游到他们面前来；每逢他们不守安息日的时候，鱼儿就不到他们的面前来。由于他们不义的行为，我才这样考验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164.</w:t>
              <w:tab/>
              <w:t xml:space="preserve">当时，他们中有一伙人说：“安拉要加以毁灭，或加以严惩的民众，你们何必劝戒他们呢？”他们说：“因为求得你们养主的原谅，而且希望他们能敬畏。”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165.</w:t>
              <w:tab/>
              <w:t xml:space="preserve">当他们不采纳忠告的时候，我拯救了戒人作恶者，而以严刑惩罚不义者，因为他们犯了罪。</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166.</w:t>
              <w:tab/>
              <w:t xml:space="preserve">当他们妄自尊大，不肯遵守戒律的时候，我对他们说：“你们变成卑贱的猴子吧！”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167.</w:t>
              <w:tab/>
              <w:t xml:space="preserve">当时，你的养主宣布他一定派人来使他们继续遭受酷刑，直到复活日。你的养主的惩罚确是神速的。他确是至赦的，确是至慈的。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168.</w:t>
              <w:tab/>
              <w:t xml:space="preserve">我曾使他们散处四方，成为若干派别，他们中有善人，有次于善人的，我用种种祸福考验他们，以便他们觉悟。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169.</w:t>
              <w:tab/>
              <w:t xml:space="preserve">在他们死亡之后，有不肖的后裔代替他们而继承了天经，那些后裔攫取今世浮利，还说：“我们将蒙饶恕。”如果有同样的浮利来到他们的身边，他们还将攫取。难道天经中没有与他们拿下约会，他们只能以安拉的名义说真理吗？他们已诵习其中的一切，后世的安宅，对于敬畏者是更优美的。难道你们不理解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170.</w:t>
              <w:tab/>
              <w:t xml:space="preserve">坚持天经、谨守拜功者，我必不会使行善者徒劳无酬。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171.</w:t>
              <w:tab/>
              <w:t xml:space="preserve">当时我拔起那座山悬在他们上面，好像伞盖一样，他们猜想那座山要落在他们的头上。〔我说：〕“你们当用力坚持我赐予你们的，并当牢记其中的，以便你们敬畏。”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172.</w:t>
              <w:tab/>
              <w:t xml:space="preserve">当时，你的养主从阿丹的子孙的背脊中取出他们的后裔，并使他们招认。〔安拉说：〕“难道我不是你们的养主吗？”他们说：“怎么不是呢？我们已作证了。”〔我所以要使他们招认，〕是因为不愿你们在复活日说：“我们生前确实忽视了这件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173.</w:t>
              <w:tab/>
              <w:t xml:space="preserve">或者说：“只有我们的祖先从前曾以物配主，我们不过是他们的后裔，难道你要因荒诞者的行为而毁灭我们吗？”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174.</w:t>
              <w:tab/>
              <w:t xml:space="preserve">我这样解释许多迹象，以便他们悔悟。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175.</w:t>
              <w:tab/>
              <w:t xml:space="preserve">你应当对他们宣读那个人的故事，我曾把我的许多迹象赏赐他，但他鄙弃那些迹象，故恶魔赶上他，而他变成了迷误者。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176.</w:t>
              <w:tab/>
              <w:t xml:space="preserve">假若我意欲，我一定要借那些迹象而提升他，但他依恋尘世，顺从私欲，所以他像狗一样，你喝斥它，它就伸出舌头来，你不喝斥它，它也伸出舌头来，这是否认我的迹象者的譬喻。你要讲述这些故事，以便他们省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177.</w:t>
              <w:tab/>
              <w:t xml:space="preserve">否认我的迹象，而且自欺的民众，其譬喻真恶劣！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178.</w:t>
              <w:tab/>
              <w:t xml:space="preserve">安拉引导谁，谁是遵循正道的；他使谁迷误，此等人他们则是亏折的。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179.</w:t>
              <w:tab/>
              <w:t xml:space="preserve">我确已为火狱而创造了许多精灵和人类，他们有心却不用去思维，他们有眼却不用去观察，他们有耳却不用去听闻。这等人好像牲畜一样，甚至比牲畜还要迷误。这等人是疏忽的。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180.</w:t>
              <w:tab/>
              <w:t xml:space="preserve">安拉有许多极美的名号，故你们要用那些名号呼吁他。妄用他的名号者，你们可以置之不理，他们将受自己行为的报酬。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181.</w:t>
              <w:tab/>
              <w:t xml:space="preserve">我所创造的人，其中有一个民族，他们本着真理引导他人，并以真理他们主持公道。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182.</w:t>
              <w:tab/>
              <w:t xml:space="preserve">否认我的迹象者，我要使他们不知不觉地渐趋于毁灭。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183.</w:t>
              <w:tab/>
              <w:t xml:space="preserve">我优容他们，我的计谋确是周密的。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184.</w:t>
              <w:tab/>
              <w:t xml:space="preserve">难道他们没有思维吗？他们的同伴绝没有疯病，他只是一个坦率的警告者。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185.</w:t>
              <w:tab/>
              <w:t xml:space="preserve">难道他们没有观察天地的主权和安拉创造的万物吗？难道他们没有想到他们的寿限或许已临近了吗？此外，他们将信仰什么言辞呢？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186.</w:t>
              <w:tab/>
              <w:t xml:space="preserve">安拉要使谁迷误，谁没有向导，并任随他们彷徨于残暴之中。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187.</w:t>
              <w:tab/>
              <w:t xml:space="preserve">他们问你复活在什么时候实现，你说：“只有我的养主知道那个时候，只有他能揭示它的时候。它在天地间是重大的，它将突然降临你们。”他们问你，好像你对于它是很熟悉的，你说：“只有安拉知道它在什么时候实现，但众人大半不知道〔这个道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188.</w:t>
              <w:tab/>
              <w:t xml:space="preserve">你说：“除安拉所意欲的外，我不能掌握自己的祸福。假若我能知幽玄，我必多谋福利，不遭灾殃了。我只是一个警告者和对归信的民众的报喜者。”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189.</w:t>
              <w:tab/>
              <w:t xml:space="preserve">他从一个人创造你们，并从他身上造了他的配偶，以便他依恋她。他和她交接后，她怀了一个轻飘飘的孕，她能照常度日，当她感觉身子重的时候，他俩祈祷安拉——他俩的养主——说：“如果你赏赐我们一个健全的儿子，我们一定感谢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190.</w:t>
              <w:tab/>
              <w:t xml:space="preserve">当他赏赐他俩一个健全的儿子的时候，他俩为了他〔安拉〕的赏赐而替主树立许多伙伴。但安拉超乎他们用来配他的。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191.</w:t>
              <w:tab/>
              <w:t xml:space="preserve">难道他们以被创造而不能创造任何物的东西去配安拉吗？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192.</w:t>
              <w:tab/>
              <w:t xml:space="preserve">那些东西不能助人，也不能自助。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193.</w:t>
              <w:tab/>
              <w:t xml:space="preserve">如果你们叫他们来遵循正道，他们不会顺从你们。无论你们祈祷他们或保守缄默，这在你们是一样的。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194.</w:t>
              <w:tab/>
              <w:t xml:space="preserve">你们舍安拉而祈祷的，确是跟你们一样的奴仆。你们祈祷他们吧，请他们答应你们的祈求吧，如果你们是诚实的人。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195.</w:t>
              <w:tab/>
              <w:t xml:space="preserve">他们有脚能行呢？还是有手能擒呢？还是有眼能见呢？还是有耳能听呢？你说：“你们呼吁你们的配主，然后你们合力来谋害我，你们不用宽恕我。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196.</w:t>
              <w:tab/>
              <w:t xml:space="preserve">我的保佑者确是安拉，他降示经典，眷顾善人。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197.</w:t>
              <w:tab/>
              <w:t xml:space="preserve">你们舍他而祈祷的偶像，不能助你们，也不能自助。”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198.</w:t>
              <w:tab/>
              <w:t xml:space="preserve">如果你们叫他们来遵循正道，他们不能听从你们，你以为他们看着你，其实他们是视而不见的。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199.</w:t>
              <w:tab/>
              <w:t xml:space="preserve">你要原谅，要劝导，要避开愚人。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200.</w:t>
              <w:tab/>
              <w:t xml:space="preserve">如果恶魔怂恿你，你当求庇于安拉。他确是全聪的，全知的。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201.</w:t>
              <w:tab/>
              <w:t xml:space="preserve">敬畏者遭遇恶魔蛊惑的时候，能恍然大悟，立刻看见真理。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202.</w:t>
              <w:tab/>
              <w:t xml:space="preserve">他们的同伙在迷误中不断助长他们，然后他们不肯罢休。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203.</w:t>
              <w:tab/>
              <w:t xml:space="preserve">当你未昭示他们一种迹象的时候，他们说：“你怎么不创造一种呢？”你说：“我只遵守我的养主所启示我的经典，这是为归信的民众而从你们的养主降示的明证和引导和慈恩。”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204.</w:t>
              <w:tab/>
              <w:t xml:space="preserve">当别人诵读《古兰经》的时候，你们当侧耳细听，严守缄默，以便你们蒙受怜悯。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205.</w:t>
              <w:tab/>
              <w:t xml:space="preserve">你当朝夕恭敬而恐惧地记念你的养主，应当低声赞颂他，你不要疏忽。</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206.</w:t>
              <w:tab/>
              <w:t xml:space="preserve">在你的养主那里的〔众天使〕，不是不屑于崇拜他的，他们赞颂他超绝一切，他们只为他而叩头。۩</w:t>
            </w:r>
          </w:p>
        </w:tc>
      </w:tr>
    </w:tbl>
    <w:p>
      <w:pPr>
        <w:sectPr>
          <w:headerReference w:type="even" r:id="rId52"/>
          <w:headerReference w:type="default" r:id="rId53"/>
          <w:headerReference w:type="first" r:id="rId54"/>
          <w:footerReference w:type="even" r:id="rId55"/>
          <w:footerReference w:type="default" r:id="rId56"/>
          <w:footerReference w:type="first" r:id="rId57"/>
          <w:footnotePr>
            <w:numRestart w:val="eachPage"/>
          </w:footnotePr>
          <w:pgSz w:w="8420" w:h="11900" w:orient="portrait"/>
          <w:pgMar w:top="567" w:right="567" w:bottom="567" w:left="850" w:header="284" w:footer="0" w:gutter="0"/>
        </w:sectPr>
      </w:pPr>
    </w:p>
    <w:p>
      <w:r>
        <w:pict>
          <v:shape id="_x0000_s1032" type="#_x0000_t202" style="width:350.12pt;height:48.26pt;margin-top:9pt;margin-left:42.53pt;mso-position-horizontal-relative:page;position:absolute;z-index:251665408" stroked="f">
            <v:fill r:id="rId15" o:title="" type="frame"/>
            <v:textbox>
              <w:txbxContent>
                <w:p>
                  <w:pPr>
                    <w:pStyle w:val="Heading1"/>
                    <w:spacing w:before="223" w:beforeAutospacing="0" w:after="0" w:afterAutospacing="0"/>
                    <w:jc w:val="center"/>
                  </w:pPr>
                  <w:bookmarkStart w:id="7" w:name="_Toc_1_3_0000000008"/>
                  <w:r>
                    <w:rPr>
                      <w:rFonts w:ascii="Times New Roman" w:eastAsia="Times New Roman" w:hAnsi="Times New Roman" w:cs="Times New Roman"/>
                      <w:b/>
                      <w:sz w:val="26"/>
                    </w:rPr>
                    <w:t xml:space="preserve">安法勒</w:t>
                  </w:r>
                  <w:bookmarkEnd w:id="7"/>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他们问你战利品〔应该归谁〕，你说：“战利品应该归安拉和使者，你们应该敬畏安拉，应该调停你们的纷争，应当服从安拉及其使者，如果你们是信士。”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只有这等人是信士，当有人记念安拉的时候，他们内心感觉恐惧；当有人宣读他的迹象的时候，那些迹象增加了他们信仰，他们只信任他们的养主，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他们谨守拜功，并分舍我所赐予他们的财物。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这等人确是信士，他们将来在他们的养主那里得享受许多品级、饶恕和优厚的给养。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这正如你的养主本真理而使你从你家中出去，而一部分信士对此确是憎恶的。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真理昭著之后，他们为真理与你争论，好像他们是被押去受死刑，而他们亲眼看见〔刑具〕似的。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当时，安拉应许你们获得两伙人中的一伙，你们要的是没有武装的那一伙，而安拉欲以他的言辞证实真理，并根绝不归信的人，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以便他证实真理而破除虚妄，即使罪人们不愿意。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当时，你们求援于你们的养主，他就答应了你们：“我要陆续降下一千天使去援助你们。”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安拉只以这个答复向你们报喜，以便你们的心境因此而安定。援助只是从安拉那里发出的。安拉确是万能的，确是至睿的。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当时，他使你们睡眠，以便你们获得从他发出的安宁；他从天上降下雨水，以便洗涤你们，替你们消除恶魔的蛊惑，并使你们的心绪安静，使你们的步伐稳健。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当时，你的养主启示众天使：“我是与你们同在的，故你们当使归信者坚定。我要把恐惧投在不归信的人的心中。”故你们当斩他们的首级，断他们的指头。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这是因为他们违抗安拉及其使者。谁违抗安拉及其使者，安拉是惩罚严厉的。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这种〔刑罚〕你们尝试一下吧。不归信的人，将来必受火刑。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归信的人们啊！当你们遇着不归信的人向你们进攻的时候，你们不要以背向敌。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除非因为转移阵地，或加入友军，在那日，谁以背向敌，谁要受安拉的谴怒，他的归宿是火狱，那归宿真恶劣。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你们没有杀戮他们，而是安拉杀戮了他们；当你射击的时候，其实你并没有射击，而是安拉射击了。〔他这样做〕原为要把从自己发出的嘉惠赏赐归信的人们。安拉确是全聪的，确是全知的。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这个〔赏赐是真实的〕。安拉一定使不归信者的计谋受挫。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如果你们祈祷胜利，那么，胜利已降临你们了；如果你们停战，那对于你们是更好的。如果你们卷土重来，我就再次援助信士们，你们的部队虽多，对于你们却无裨益，安拉确实是和信士们在一起的。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归信的人们啊！你们当顺从安拉及其使者，你们不能听而不从。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你们不要仿效那些人，他们说：“我们已听从了。”其实他们不听从。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据安拉看来，最劣等的动物确是那些装聋作哑，不明真理的人。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假若安拉知道他们心中还有一点儿善意，必使他们能听，纵虽使他们能听，他们也还是要违背正道的。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归信的人们啊！当使者号召你们去遵循那使你们获得生命的〔教训〕的时候，你们当响应安拉和使者。你们当知道安拉能干涉个人的心灵，你们只被召集到他那里。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你们当防备一种灾难，受害的绝不限于你们中的不义者，你们要知道，安拉的刑罚确是严厉的。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你们应当记得，当时你们在地方上是少数，是被人认为软弱可欺的，你们生怕当别人的俘虏，但他使你们安居，并以他的援助辅助你们，以佳美的食物供给你们，以便你们感谢。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归信的人们啊！你们不要背叛安拉和使者，不要明知故犯地不忠于你们所受的信托。</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你们应当知道你们的财产和子孙只是一种考验，在安拉那里有重大的报酬。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归信的人们啊！如果你们敬畏安拉，他将以鉴识赏赐你们，并原谅你们的罪行，饶恕你们。安拉是有鸿恩的。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当时，不归信的人对你用计谋，以便他们拘禁你，或杀害你，或驱逐你。他们用计谋，安拉也用计谋，安拉是最善于用计谋的。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当别人对他们宣读我的迹象的时候，他们说：“我们确已听见过了，假若我们意欲，我们必说出与此相似的文辞来，这只是古人的神话。”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当时，他们说：“安拉啊！如果这就是从你降示的真理，那么，求你从天上降下雨点般的石头来毁灭我们，或以痛苦的刑罚来惩治我们吧！”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你在他们中间的时候，安拉是不会惩治他们的，他们正在求饶的时候，安拉也不致于惩治他们。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他们阻止别人入禁寺的时候，安拉怎能不惩治他们呢？他们不是禁寺的保护者，禁寺的保护者只能是敬畏的人，但他们大半不知道。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他们在天房前的礼拜，只是打呼哨和拍掌。〔不归信的人啊！〕你们为不归信而尝试刑罚吧。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不归信的人花费他们的钱财，以便阻止〔别人遵循〕安拉的大道。他们在花费之后，必定悔恨，而且被战胜。不归信的人只被集合到火狱去。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以便安拉甄别恶劣的人和善良的人，然后把恶劣的人一层层地统统堆积起来，然后把他们投入火狱，这等人就是亏折的人。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你告诉不归信的人们：如果他们停止战争，那么，他们已往的罪恶将蒙赦宥；如果他们执迷不悟，那么，古人的常道已逝去了。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你们要与他们战斗，直到迫害消除，一切宗教全归安拉。如果他们停战，那么，安拉确是明察他们的行为的。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如果他们背叛，那么，你们应当知道，安拉确是你们的保佑者。保佑者真优美！援助者真优美！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你们应当知道：你们所获得的战利品，无论是什么，都应当以五分之一归安拉、使者、至亲、孤儿、赤贫者、旅客，如果你们确信安拉和两军交锋而真伪判分之日，我所启示我的仆人的迹象。安拉对于万事确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当时，你们在山谷的近岸，敌军在远岸，而商队在你们的下面。假若你们约定相会，你们必定爽约，但〔安拉集合你们，〕以便他判决一件必行的事，以便灭亡者见明证而后灭亡，生存者见明证而后生存。安拉确是全聪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当时安拉使你在梦中看见敌人是少数的；假若他使你看见他们是多数的，你们必定胆怯，必定为战争而争论，但安拉使你们得免于此。他确是全知心事的。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当你们相遇的时候，他使你们眼见敌军是少数的，又使你们在他们的眼里变成少数的；以便安拉判决一件必行的事。万事只归安拉裁决。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归信的人们啊！当你们遇见一伙敌军的时候，你们应当坚定，应当多多记念安拉，以便你们成功。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你们当服从安拉及其使者，你们不要纷争，否则，你们必定胆怯，你们的实力必定消失。你们应当坚忍，安拉确是同坚忍者同在的。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你们不要仿效那等人，他们骄傲自满地、沽名钓誉地从家乡出去，并阻止别人遵循安拉的大道。安拉是洞察他们的行为的。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当时，恶魔以他们的行为蛊惑他们，他说：“今天，任何人不能战胜你们，我确是你们的保护者。”当两军对垒的时候，他向后转，他说：“我与你们确是无干的，我的确能看见你们所不能看见的，我的确畏惧安拉。安拉的刑罚是严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当时，伪信的人和心中有病的人都说：“这等人的宗教已欺骗他们了。”谁信赖安拉，〔谁必胜利〕，因为安拉确是强大的，确是至睿的。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众天使将鞭挞不归信者的脸部和脊背，而使他们死去，〔并且说：〕“你们尝试烈火的刑罚吧！”当时，假若你看见他们的情状，……。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那是因为你们所犯的罪恶，又因为安拉绝不是亏枉众仆的。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〔他们的常态〕犹如法老的百姓和以前的民族的常态一样，他们不信安拉的迹象，故安拉因他们的罪行而惩治他们。安拉确是强大的，他的刑罚确是严厉的。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这是因为安拉不变更他所施于任何民众的恩典，直到他们变更自己的情况，又因为安拉是全聪的，是全知的。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〔他们的常态〕犹如法老的百姓和以前的民族的常态一样，他们否认自己的养主的迹象。故我因他们的罪恶而毁灭他们，把法老的百姓淹死在海里，他们个个原是不义的人。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在安拉看来，最劣等的动物确是不归信的人，故他们是不归信的。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你和他们中的某些人缔结盟约，而他们每次都违反他们的盟约，他们并不敬畏。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如果你在战争中遇见他们，你就应当以〔惩治〕他们而驱散在他们后面的人，以便他们觉悟。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如果你怕某部落不忠于盟约，你就应当公开地把他们的盟约掷还他们。安拉确是不喜欢欺诈者的。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不归信的人绝不要以为自己已前逃，他们确是不能逃避。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你们应当为他们而准备你们所能准备的武力和战马，你们借此威胁安拉的敌人和你们的敌人，以及他们以外的别的敌人，你们不认识那些敌人，安拉却认识他们。凡你们为主道而花费的，无论是什么，都将得到完全的报酬，你们不会吃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如果他们倾向和平，你也应当倾向和平，应当信赖安拉。他确是全聪的，确是全知的。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如果他们想欺骗你，那么，安拉必能使你满足，他将以他的援助和信士们辅助你。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他曾联合信士们的心。假若你费尽大地上所有的财富，你仍不能联合他们的心，但安拉已联合他们了。他确是万能的，确是至睿的。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先知啊！安拉能使你满足，能使追随你的信士们满足。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先知啊！你应当鼓励信士们奋勇抗战，如果你们中有二十个坚忍的人，就能战胜二百个敌人；如果你们中有一百个人，就能战胜一千个不归信的人。因为不归信者是不精明的民众。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现在，安拉已减轻你们的负担，他知道你们中有点虚弱，如果你们中有一百个坚忍的人，就能战胜二百个敌人；如你们中有一千个人，就能本安拉的意旨而战胜两千个敌人。安拉是与坚忍者同在的。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任何先知在大地上重惩敌人之前，他都不该有俘虏。你们欲得尘世的浮利，而安拉要〔你们〕得后世的报酬。安拉是万能的，是至睿的。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假若没有从安拉发出的以往的判决，那么，你们必为收纳赎金而遭受重大的刑罚。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你们可以吃自己所获得的合法而佳美的战利品，你们当敬畏安拉。安拉确是至赦的，确是至慈的。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先知啊！你对你们手中的俘虏们说：“如果安拉知道你们心中有善意，那么，他要把比你们所纳的赎金更好的东西赏赐你们，而且要饶恕你们。安拉是至赦的，至慈的。”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如果他们想欺骗你，那么，他们之前就曾欺骗安拉，但他〔安拉使你〕战胜他们。安拉是全知的，至睿的。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归信而且迁居，并以自己的财产和生命为主道而奋斗的人和款留〔使者〕，赞助〔正道〕的人，这等人互为监护者。归信而未迁居的人，绝不得与你们互为监护人，直到他们迁居。如果他们为宗教事而向你们求援，那么，你们应当援助他们，除非他们的敌人与你们有盟约关系。安拉是明察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不归信的人互为监护人。如果你们不遵守这个命令，那么，地方上将要发生迫害和大乱。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归信而且迁居，并且为主道而奋斗的人和款留〔使者〕，赞助〔正道〕的人，这等人确是真实的信士，他们将获赦宥和优厚的给养。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此后归信而且迁居，并与你们共同奋斗的人，这等人是你们的同道。骨肉至亲互为监护人，这是载在天经中的，安拉确是全知万物的。</w:t>
            </w:r>
          </w:p>
        </w:tc>
      </w:tr>
    </w:tbl>
    <w:p>
      <w:pPr>
        <w:sectPr>
          <w:headerReference w:type="even" r:id="rId58"/>
          <w:headerReference w:type="default" r:id="rId59"/>
          <w:headerReference w:type="first" r:id="rId60"/>
          <w:footerReference w:type="even" r:id="rId61"/>
          <w:footerReference w:type="default" r:id="rId62"/>
          <w:footerReference w:type="first" r:id="rId63"/>
          <w:footnotePr>
            <w:numRestart w:val="eachPage"/>
          </w:footnotePr>
          <w:pgSz w:w="8420" w:h="11900" w:orient="portrait"/>
          <w:pgMar w:top="567" w:right="567" w:bottom="567" w:left="850" w:header="284" w:footer="0" w:gutter="0"/>
        </w:sectPr>
      </w:pPr>
    </w:p>
    <w:p>
      <w:r>
        <w:pict>
          <v:shape id="_x0000_s1033" type="#_x0000_t202" style="width:350.12pt;height:48.26pt;margin-top:9pt;margin-left:42.53pt;mso-position-horizontal-relative:page;position:absolute;z-index:251666432" stroked="f">
            <v:fill r:id="rId15" o:title="" type="frame"/>
            <v:textbox>
              <w:txbxContent>
                <w:p>
                  <w:pPr>
                    <w:pStyle w:val="Heading1"/>
                    <w:spacing w:before="223" w:beforeAutospacing="0" w:after="0" w:afterAutospacing="0"/>
                    <w:jc w:val="center"/>
                  </w:pPr>
                  <w:bookmarkStart w:id="8" w:name="_Toc_1_3_0000000009"/>
                  <w:r>
                    <w:rPr>
                      <w:rFonts w:ascii="Times New Roman" w:eastAsia="Times New Roman" w:hAnsi="Times New Roman" w:cs="Times New Roman"/>
                      <w:b/>
                      <w:sz w:val="26"/>
                    </w:rPr>
                    <w:t xml:space="preserve">讨白</w:t>
                  </w:r>
                  <w:bookmarkEnd w:id="8"/>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〔这是〕一篇解除盟约的宣言，从安拉及其使者传示那些曾与你们缔约的以物配主者。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〔以物配主者啊！〕你们可以在地面上漫游四个月，你们须知自己绝不能逃避安拉，〔须知〕安拉是要凌辱不归信者的。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这是〕从安拉及其使者在大朝之日传示众人的通告：安拉及其使者对于以物配主者是无干的。如果你们悔过，那对于你们是更好的，如果你们背离，那么，须知你们绝不能逃避安拉。你以痛苦的刑罚向不归信者报喜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但以物配主的人们中曾与你们缔结盟约，然后他们对你们没有任何违背，也没有支持任何人对抗你们，你们应当遵守与他们缔结的盟约，直至满期。安拉确是喜爱敬畏者的。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当禁月逝去的时候，你们在哪里发现以物配主者，就在那里杀戮他们，俘虏他们，围攻他们，在各个要隘侦候他们。如果他们悔过自新，谨守拜功，完纳天课，你们就放走他们。安拉确是至赦的，确是至慈的。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以物配主者当中如果有人求你保护，你应当保护他，直到他听到安拉的言语，然后把他送到安全的地方。这是因为他们是无知的民众。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在安拉及其使者看来，以物配主者怎么会有盟约呢？但在禁寺附近与你们缔结盟约的人，在他们为你们遵守盟约的期间，你们当为他们遵守盟约。安拉确是喜爱敬畏者的。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他们怎么会有盟约呢？如果他们战胜你们，他们对你们就不顾戚谊，不重盟约。他们用甜言蜜语使你们喜欢，他们的内心却不肯实践诺言，他们大半是犯罪的。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他们以安拉的迹象换取轻微的代价，因而背离他〔安拉〕的大道。他们的行为确是恶劣的。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他们对信士不顾戚谊，不重盟约。这等人确是过分的。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如果他们悔过自新，谨守拜功，完纳天课，他们就是你们的教胞。我为有知识的民众解释许多迹象。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如果他们在缔约之后违反盟约，而且诽谤你们的宗教，你们就应当讨伐迷信的头子们——其实，他们并无所谓盟约——以便他们停止罪行。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有一族人已经违反盟约，他们想要驱逐使者，而且首先进攻你们。你们怎么还不讨伐他们呢？难道你们畏惧他们吗？安拉是你们更应当畏惧的，如果你们确是信士。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你们应当讨伐他们，安拉要借你们的手来惩治他们，凌辱他们，并相助你们制服他们，以安慰归信的民众，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而消除他们心中的义愤。安拉将准许他所意欲的人悔过自新。安拉是全知的，是至睿的。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安拉还没有认识你们中哪些人是为主道而奋斗，并且未舍安拉及其使者和信士们而以他人为心腹的人，难道你们就以为自己得自由自在的〔不受考验了〕吗？安拉是熟悉你们的行为的。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以物配主者，在供认迷信情况下，不配管理安拉的清真寺，这等人的善功已无效果，他们将来要永居火狱之中。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只有笃信安拉和末日，并谨守拜功，完纳天课，并畏惧安拉者，才配修筑安拉的清真寺。这等人或许是遵循正道的。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供给朝觐者以饮水，并管理禁寺的人，与确信安拉和末日，并为主道而奋斗的人，你们以为他俩是一样的吗？在安拉看来，彼此不是相等的。安拉是不引导不义的民众的。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归信而且迁居，并借自己的财产和生命为主道而奋斗者，在安拉看来，是品级更高的。这等人就是成功的。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他们的养主以自己的慈恩、喜悦和乐园向他们报喜，他们将在乐园里享受永恒的恩泽，</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而永居其中。在安拉那里确有重大的报酬。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归信的人们啊！你们不要以自己的父兄为保护人，如果他们弃正信而取迷信的话。你们中谁以他们为保护人，此等人他们是不义者。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你说：“如果你们以为自己的父亲、儿子、兄弟、妻子、亲戚，以及你们得来的财产，生怕滞销的生意，和心爱的住宅，比安拉及其使者和为主道而奋斗更为可爱，那你们就等待着，直到安拉发布他的命令吧。安拉是不引导放肆的民众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在许多战场上和侯奈因之役，安拉确已援助你们。当时，你们自夸人众，但人数虽众，对你们却无裨益；地面虽广，但你们觉得无地自容，终于败北。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后来，安拉把宁静降于其使者和信士们，并降下你们所未见的军队，他惩治了不归信者，那是不归信者的报酬。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从那以后，他准许他所意欲者悔过自新。安拉是至赦的，是至慈的。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归信的人们啊！以物配主者只是污秽，故从今年起不准他们临近禁寺。如果你们畏惧贫困，那么，安拉将以他的恩惠使你们满足，如果他意欲。安拉确是全知的，确是至睿的。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你们当抵抗不信安拉和末日，不遵安拉及其使者的戒律，不奉真教的人，即曾受天经的人，你们要与他们战斗，直到他们亲手，规规矩矩地交纳丁税。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犹太人说：“欧宰尔是安拉的儿子。”基督教徒说：“麦西哈是安拉的儿子”。这是他们信口开河，仿效从前不归信者的口吻。愿安拉诛杀他们。他们怎么如此放荡呢！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他们舍安拉而把他们的学者、修士和麦尔彦之子麦西哈当做主宰。他们所奉的命令只是崇拜独一的主宰，除他之外，绝无应受崇拜的。赞颂他超乎他们所用来配他的！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他们妄想用自己的口吹灭安拉的光明，但安拉只愿发扬自己的光明，即使不归信者不愿意。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他曾以正道和真教的〔使命〕派遣他的使者，以便他使真教胜过一切宗教，即使以物配主者不愿意。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归信的人们啊！有许多学者和修士，的确借诈术而侵吞别人的财产，并且阻止别人走安拉的大道。窖藏金银，而不用于主道者，你应当以痛苦的刑罚向他们报喜。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在那日，要把那些金银放在火狱的火里烧红，然后用来烙他们的前额、肋下和背脊。这是你们为自己而窖藏的金银。你们尝尝藏在窖里的东西的滋味吧！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依安拉的判断，月数确是十二个月，安拉创造天地之日，已记录在天经中。其中有四个禁月，这确是正教。故你们在禁月里不要自欺。以物配主的人群起而进攻你们，你们也就应当群起而抵抗他们。你们应当知道，安拉是和敬畏者同在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展缓禁月，适足以增加迷信，不归信的人们，因此而迷误。他们今年犯禁，明年守禁，以便符合安拉所禁的月数，而犯了安拉所禁的月份。他们为自己的恶行所迷惑。安拉是不引导不归信的民众的。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归信的人们啊！教你们为主道而出征的时候，你们怎么依恋故乡，懒得出发呢？难道你们愿以后世的幸福换取今世的生活吗？今世的享受比起后世的幸福来是微不足道的。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如果你们不出征，他〔安拉〕就要痛惩你们，并以别的民众代替你们，你们一点也不能伤害他。安拉对于万事是全能的。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如果你们不相助他，那么，安拉确已相助他了。当时，不归信的人们把他驱逐出境，只有一个人与他同行，当时，他俩在山洞里，他对他的同伴说：“不要忧愁，安拉确是和我们在一起的。”安拉就把宁静降给他，而且以你们所看不见的军队扶助他，并且使不归信者的言词变成最卑贱的，而安拉的言词确是最高尚的。安拉是万能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你们当轻装地，或重装地出征，你们当借你们的财产和生命为主道而奋斗。这对于你们是更好的，如果你们知道。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假若那是临近的浮利和中程的旅行，他们必定追随你，但那距离对他们太遥远了。他们将以安拉发誓说：“假若我们能出征，我们必定与你们一道出征。”他们自陷于灭亡。安拉知道，他们确是说谎的。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安拉已原谅你了！认清诚实者和撒谎者之前，你为什么就准许他们〔不出征〕呢？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信仰安拉和末日者，不要求你准许他们不借他们的财产和生命而奋斗。安拉是全知敬畏者的。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只有不信安拉和末日，而且心中怀疑的人才向你请假，他们在自己的怀疑中犹豫不决。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假若他们有心出征，必定早已准备就绪了。但安拉不愿他们出征，故阻止他们。有人曾对他们说：“你们与老弱妇孺们呆在家里吧！”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假若他们同你们一起出征，那么，他们只会在你们中间进行捣乱，他们必定在你们中间挑拨离间，你们中间有些人替他们作侦探。安拉是全知不义者的。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从前他们确已图谋离间，他们千方百计地想谋害你，直到真理降临，安拉的事业获得了胜利，同时他们是憎恶的。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他们中有人说：“请你准我的假吧。不要使我遭遇祸害。”其实，他们正堕入祸害之中。火狱确是包围着不归信者的。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如果你获得胜利，他们就觉得难过；如果你遭到失败，他们就说：“我们事先早已提防了。”他们洋洋得意地转回去。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你说：“我们只遇到安拉所注定的胜败，他是我们的保佑者。教信士们只信赖安拉吧！”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你说：“你们只期待着我们获得两大善果之一，我们却期待着安拉降天灾来折磨你们，或借我们的手惩治你们。你们期待着吧，我们确是与你们一道期待着的！”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你说：“你们自愿地或勉强地捐献吧，你们的捐献绝不被接受，因为你们是放肆的民众。”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他们的捐献之所以不被接受，只是因为他们不信仰安拉及其使者，他们不做礼拜则已，但做礼拜时总是懒洋洋的；他们不捐献则已，捐献时总是不情愿的。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他们的财产和子嗣，不要使你赞叹，安拉只要在今世生活中借此惩治他们，而他们的灵魂将在不归信的情况下离去。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他们以安拉盟誓，说他们的确是你们的同道；其实他们不是你们的同道，但他们是胆怯的民众。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假若他们发现一个堡垒，或山洞，或地道，他们必定仓惶地逃窜。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他们中有人挑剔你分配赈款的工作。如果分给他们一份，他们就欢喜，如果不分给他们，他们就勃然大怒。</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如果他们满意安拉及其使者给予他们的，并且说：“安拉已使我们满足了，安拉及其使者将以他的恩惠给予我们，我们确是期盼安拉的。”〔那对于他们是更有益的。〕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赈款只归于贫穷者、赤贫者、管理赈务者、心被团结者、无力赎身者、不能还债者、为主道工作者、途中穷困者。这是安拉的定制。安拉是全知的，是至睿的。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他们中有人伤害先知，称他为耳朵，你说：“他对于你们是好耳朵，他信仰安拉，信任信士们，他是你们中归信者的慈恩。”伤害安拉的使者的人们，将受痛苦的刑罚。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他们以安拉对你们盟誓，以使你们喜悦，如果他们真是信士，更应该使安拉及其使者喜悦。</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难道他们不知道吗？谁违抗安拉及其使者，谁将受火狱的刑罚，并永居其中。那是重大的凌辱。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伪信的人们恐怕为他们而降示一章经，把他们的心事告诉信士们。你说：“你们嘲笑吧！安拉必定要揭露你们所防备的事情。”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如果你质问他们，他们必定说：“我们不过是闲谈和游戏罢了。”你说：“难道你们嘲笑安拉及其迹象和他的使者吗？”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你们不要托辞；你们归信之后确已不信了，如果我饶恕你们中的一伙人，我将要惩治你们中的另一伙人，因为他们是犯罪的人。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伪信的男女，彼此是同类的，他们劝恶戒善，紧握双手，〔不肯施舍，〕他们忘记了安拉，他也忘记了他们。伪信者就是放肆者。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安拉应许伪信的男女和不归信者，他们将入火狱，并永居其中，火狱是足以惩治他们的。安拉已诅咒他们，他们将受永恒的刑罚。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伪信的人们啊！你们〕像你们以前逝去的民族一样，不过他们的势力比你们雄厚，财产和子嗣比你们富庶，他们曾享受他们的份儿，你们也可以享受你们的份儿，犹如在你们之前逝去的民族曾享受他们的份儿一样；你们也像他们那样去闲谈吧！这等人的善功，在今世和后世都是无效的。这等人是亏折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在他们以前逝去的民族，有努哈的宗族，阿德人和赛莫德人，易卜拉欣的宗族，麦德彦的居民和被倾覆的城市的居民，难道那些人的消息没有来临他们吗？那些人的使者们昭示他们许多明证，故安拉不致于亏枉他们，但他们自欺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归信的男女互为保护人，他们劝善戒恶，谨守拜功，完纳天课，服从安拉及其使者，这等人安拉将怜悯他们。安拉确是万能的，确是至睿的。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安拉应许归信的男女们将进入下临诸河的乐园，并永居其中，他们在常住的乐园里，将有优美的住宅，出自安拉的喜悦是更伟大的。这就是伟大的成功。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先知啊！你当对不归信者和伪信者战斗并严厉地对待他们，他们的归宿是火狱，那归宿真恶劣！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他们以安拉盟誓，说他们没说什么，其实，他们确已说过不归信的话，而且他们在表示信奉伊斯兰教之后，又不信了，他们确已图谋不轨，但未得逞。他们非难，只因安拉及其使者以其恩惠使他们富足。如果他们悔过，那对他们是更有益的；如果他们背弃，安拉就要在今世和后世使他们遭受痛苦的刑罚，他们在大地上没有任何保护者，也没有任何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他们中有些人，与安拉缔约：“如果他〔安拉〕把部分恩惠赏赐我们，我们一定施舍，一定成为善人。”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当他把部分恩惠赏赐他们的时候，他们吝啬，而且转身背离了。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故他〔安拉〕使他们心中常怀伪信，直到见主之日，因为他们对安拉爽约，而且常撒谎。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难道他们不晓得安拉是知道他们的隐情和密谋的，是深知一切幽玄的吗？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那些指责并嘲笑信士中的慷慨捐献者和量力而行的人们，安拉亦将嘲弄他们，他们将受痛苦的刑罚。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你可以替他们求饶，也可以不替他们求饶。即使你替他们求饶七十次，安拉也不会饶恕他们。因为他们不信安拉及其使者。安拉是不引导放肆的民众的。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使者出征后，在后方的人因能安坐家中而高兴。他们不愿以自己的财产和生命为安拉的道路而奋斗。并他们说：“你们不要在热天出征。”你说：“火狱的火是更炽热的，假若他们是明理的。”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让他们少笑些，多哭些，以报酬他们的营谋。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如果安拉使你转回去见到他们中的一伙人，而他们要求你允许他们出征，你就对他们说：“你们永远不要同我一道出征，你们绝不要同我一道去作战；你们初次确已喜欢安坐家中，往后，你们就同留在后方的人们一起安坐家中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84.</w:t>
              <w:tab/>
              <w:t xml:space="preserve">你永远不要替他们中已死的任何人举行殡礼，你不要亲临他们的坟墓，他们确已不信安拉及其使者，他们是悖逆地死去的。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85.</w:t>
              <w:tab/>
              <w:t xml:space="preserve">他们的财产和子嗣不要使你赞叹，安拉只愿借此在今世惩治他们，他们将在不归信的情况下死去。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86.</w:t>
              <w:tab/>
              <w:t xml:space="preserve">如果降示一章经说：“你们要信仰安拉，要同使者一道奋斗”，他们中的富裕者就要向你请假，他们说：“你让我们与安坐家中的人在一起吧！”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87.</w:t>
              <w:tab/>
              <w:t xml:space="preserve">他们愿意和妇女们在一起，他们的心已被封闭了，故他们不是明理的。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88.</w:t>
              <w:tab/>
              <w:t xml:space="preserve">但使者和同他的信士们，借自己的财产和生命而奋斗。这等人正是有福的，这等人正是成功的。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89.</w:t>
              <w:tab/>
              <w:t xml:space="preserve">安拉已为他们预备了下临诸河的乐园，他们将永居其中，那正是伟大的成功。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90.</w:t>
              <w:tab/>
              <w:t xml:space="preserve">游牧人中有些托故的人来为自己请假，而那些欺骗安拉及其使者的人不肯来请假，他们中不归信者，将遭受痛苦的刑罚。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91.</w:t>
              <w:tab/>
              <w:t xml:space="preserve">衰弱者、害病者、无旅费者，〔他们不出征〕都无罪过，如果他们忠于安拉及其使者。行善的人们是无可非难的。安拉是至赦的，至慈的。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92.</w:t>
              <w:tab/>
              <w:t xml:space="preserve">那等人也是无可非难的，当他们来请求你以牲口供给他们〔出征〕的时候，你说：“我没有牲口供给你们。”他们就挥泪而去，他们因为不能自筹旅费而悲伤。</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93.</w:t>
              <w:tab/>
              <w:t xml:space="preserve">家资富足，而向你请假的人们，才是该受非难的，他们愿与妇女们在一起，安拉封闭了他们的心，故他们不知道。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94.</w:t>
              <w:tab/>
              <w:t xml:space="preserve">当你们转回去见到他们的时候，他们要向你们托故。你说：“你们不要托故，我们绝不相信你们，安拉确已把你们的情况告诉了我们。安拉及其使者将要看你们的行为，然后，你们将被送到全知幽明者那里去，他将把你们的行为告诉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95.</w:t>
              <w:tab/>
              <w:t xml:space="preserve">当你们转回去见到他们的时候，他们要以安拉发誓，以便你们避开他们。你们就避开他们吧。他们确是污秽的，他们的归宿是火狱。那是因为报酬他们的营谋。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96.</w:t>
              <w:tab/>
              <w:t xml:space="preserve">他们对你们发誓，以便你们喜欢他们。即使你们喜欢他们，〔也无济于事，〕因为安拉必定不喜欢放肆的民众。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97.</w:t>
              <w:tab/>
              <w:t xml:space="preserve">游牧的阿拉伯人是更加不信的，是更加伪信的，是更不能明白安拉降示其使者的法度的。安拉是全知的，是至睿的。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98.</w:t>
              <w:tab/>
              <w:t xml:space="preserve">游牧的阿拉伯人中有人把自己所捐献的钱财当做罚金，并等待着你们遭难。愿他们遭遇厄运。安拉是全聪的，是全知的。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99.</w:t>
              <w:tab/>
              <w:t xml:space="preserve">游牧的阿拉伯人中有些人信仰安拉和末日，并把自己所捐献的钱财作为获得安拉的亲近和使者的祝福。显然，它确实是对他们的亲近，安拉将使他们进入他的慈恩之中。安拉确是至赦的，确是至慈的。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100.</w:t>
              <w:tab/>
              <w:t xml:space="preserve">迁士和辅士中的先进者，以及跟着他们行善的人，安拉喜爱他们，他们也喜爱他，他已为他们预备了下临诸河的乐园，他们将永居其中，这正是伟大的成功。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101.</w:t>
              <w:tab/>
              <w:t xml:space="preserve">在你们四周的游牧的阿拉伯人中，有许多伪信者，在麦地那人中也有许多伪信者，他们长于伪装，你不认识他们，我却认识他们；我将两次惩罚他们，然后，他们将被送去受重大的刑罚。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102.</w:t>
              <w:tab/>
              <w:t xml:space="preserve">还有一些人已承认自己的罪过。他们曾使善行和恶行互相混合，安拉将会准他们悔过。安拉确是至恕的，确是至慈的。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103.</w:t>
              <w:tab/>
              <w:t xml:space="preserve">你要从他们的财产中征收赈款，你借赈款使他们干净，并使他们纯洁。你要为他们祈祷，你的祈祷，确是对他们的安慰。安拉是全聪的，是全知的。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104.</w:t>
              <w:tab/>
              <w:t xml:space="preserve">难道他们不知道吗？安拉是接受他的仆人的忏悔的，是采纳赈款的，安拉是至恕的，是至慈的。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105.</w:t>
              <w:tab/>
              <w:t xml:space="preserve">你说：“你们工作吧！安拉及其使者和信士们都要看见你们的工作，你们将被送到全知幽明者那里去，而他要将你们的工作告诉你们。”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106.</w:t>
              <w:tab/>
              <w:t xml:space="preserve">还有别的人留待安拉的命令，或惩罚他们，或饶恕他们。安拉是全知的，是至睿的。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107.</w:t>
              <w:tab/>
              <w:t xml:space="preserve">还有一些人，修建了一座清真寺，其目的是妨害和睦，加强不信，分离信士，并作为以前违抗安拉及其使者的人的埋伏所，他们必定发誓说：“我们的宗旨是至善的。”安拉作证：他们确是撒谎的。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108.</w:t>
              <w:tab/>
              <w:t xml:space="preserve">你永远不要在那座清真寺里做礼拜。从第一天起就以敬畏为地基的清真寺，确是更值得你在里面做礼拜的。那里面有许多爱好清洁者，安拉是喜爱清洁者的。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109.</w:t>
              <w:tab/>
              <w:t xml:space="preserve">以敬畏安拉并祈求其喜悦为地基者更好呢？还是以倾颓的悬崖的边缘为地基，因而随着坠入火狱者更好呢？安拉不引导不义的民众。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110.</w:t>
              <w:tab/>
              <w:t xml:space="preserve">除非他们的心碎了，他们所建筑的清真寺，将永远成为他们心中游移的根源。安拉是全知的，是至睿的。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111.</w:t>
              <w:tab/>
              <w:t xml:space="preserve">安拉确已用乐园换取信士们的生命和财产。他们为安拉而战斗，他们或杀敌致果，或杀身成仁。那是真实的应许，记录在《讨拉特》、《引支勒》和《古兰经》中。谁比安拉更能践约呢？你们要为自己所缔结的契约而高兴。那正是伟大的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112.</w:t>
              <w:tab/>
              <w:t xml:space="preserve">他们是忏悔的，是拜主的，是赞主的，是斋戒的，是鞠躬的，是叩头的，是劝善的，是戒恶的，是遵守安拉的法度的。你要向归信的人们报喜。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113.</w:t>
              <w:tab/>
              <w:t xml:space="preserve">先知和信士们，既知道多神教徒是火狱的居民，就不该为他们求饶，即使他们是自己的亲戚。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114.</w:t>
              <w:tab/>
              <w:t xml:space="preserve">易卜拉欣曾为他父亲求饶，只为有约在先。他既知道他的父亲是安拉的仇敌，就与他脱离了关系。易卜拉欣确是慈悲的，确是容忍的。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115.</w:t>
              <w:tab/>
              <w:t xml:space="preserve">安拉既引导了一些民众，就不至于使他们迷误，直到为他们说明他们所应当戒备的行为。安拉确是全知万物的。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116.</w:t>
              <w:tab/>
              <w:t xml:space="preserve">安拉确有天地间的统治权，他能使死者生，能使生者死，除安拉外，你们绝无任何保护者，也无任何援助者。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117.</w:t>
              <w:tab/>
              <w:t xml:space="preserve">安拉确已允许先知以及在困难时刻追随他的迁士们和辅士们悔过。当时，他们中一部分人的心几乎偏邪之后，他〔安拉〕随后就允许了他们的悔过，他对他们确是至爱的，确是至慈的。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118.</w:t>
              <w:tab/>
              <w:t xml:space="preserve">他也允许被滞后的那三个人悔过，以至大地虽广，他们觉得无地自容，心境狭隘，他们坚信除向安拉悔过，无处庇护。此后，他允许了他们悔过，以便他们自新。安拉确是至恕的，确是至慈的。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119.</w:t>
              <w:tab/>
              <w:t xml:space="preserve">归信的人们啊！你们要敬畏安拉，要和诚实的人在一起。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120.</w:t>
              <w:tab/>
              <w:t xml:space="preserve">麦地那人和他们四周的游牧的阿拉伯人，不该逗留在后方，而不随安拉的使者出征；不该只顾自己的安逸，而不与使者共患难。因为凡他们为主道而遭遇的饥渴和劳顿，他们触怒不归信者的每一步伐，或每次对敌人有所获，每有一件就必为他们记一功，安拉一定不使行善者徒劳无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121.</w:t>
              <w:tab/>
              <w:t xml:space="preserve">他们所花的旅费，无论多寡，以及他们所经历的路程，都要为他们记录下来，以便安拉对他们的行为给予最优厚的报酬。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122.</w:t>
              <w:tab/>
              <w:t xml:space="preserve">信士们不宜全体出征，他们为何不这样做呢？每族中有一部分人出征，以便留守者专攻教义，而在同族者还乡的时候，加以警告，以便他们警惕。</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123.</w:t>
              <w:tab/>
              <w:t xml:space="preserve">归信的人们啊！你们要讨伐邻近你们的不归信者，使他们感觉到你们的严厉。你们知道，安拉是和敬畏者在一起的。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124.</w:t>
              <w:tab/>
              <w:t xml:space="preserve">当降示一章经的时候，他们中有人说：“这章经使你们中的哪个人更加确信呢？”至于归信者，那章经使他们更加确信了。同时，他们是快乐的。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125.</w:t>
              <w:tab/>
              <w:t xml:space="preserve">至于心中有病者，那章经使他们污秽上加污秽，他们至死不归信。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126.</w:t>
              <w:tab/>
              <w:t xml:space="preserve">难道他们不知道吗？他们每年受一两次考验，但总是不改悔，也不觉悟。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127.</w:t>
              <w:tab/>
              <w:t xml:space="preserve">当降示一章经的时候，他们面面相觑〔说：〕“有人看见你们吗？”然后，他们就溜走了。安拉已改变他们的心，因为他们是不理解的民众。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128.</w:t>
              <w:tab/>
              <w:t xml:space="preserve">你们本族中的使者确已来临你们，他不忍心见你们受痛苦，他渴望你们得正道，他慈爱信士们。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129.</w:t>
              <w:tab/>
              <w:t xml:space="preserve">如果他们违背正道，你就说：“安拉是能使我满足的，除他外，绝无应受崇拜的。我只信托他，他是伟大的宝座的主宰。”</w:t>
            </w:r>
          </w:p>
        </w:tc>
      </w:tr>
    </w:tbl>
    <w:p>
      <w:pPr>
        <w:sectPr>
          <w:headerReference w:type="even" r:id="rId64"/>
          <w:headerReference w:type="default" r:id="rId65"/>
          <w:headerReference w:type="first" r:id="rId66"/>
          <w:footerReference w:type="even" r:id="rId67"/>
          <w:footerReference w:type="default" r:id="rId68"/>
          <w:footerReference w:type="first" r:id="rId69"/>
          <w:footnotePr>
            <w:numRestart w:val="eachPage"/>
          </w:footnotePr>
          <w:pgSz w:w="8420" w:h="11900" w:orient="portrait"/>
          <w:pgMar w:top="567" w:right="567" w:bottom="567" w:left="850" w:header="284" w:footer="0" w:gutter="0"/>
        </w:sectPr>
      </w:pPr>
    </w:p>
    <w:p>
      <w:r>
        <w:pict>
          <v:shape id="_x0000_s1034" type="#_x0000_t202" style="width:350.12pt;height:48.26pt;margin-top:9pt;margin-left:42.53pt;mso-position-horizontal-relative:page;position:absolute;z-index:251667456" stroked="f">
            <v:fill r:id="rId15" o:title="" type="frame"/>
            <v:textbox>
              <w:txbxContent>
                <w:p>
                  <w:pPr>
                    <w:pStyle w:val="Heading1"/>
                    <w:spacing w:before="223" w:beforeAutospacing="0" w:after="0" w:afterAutospacing="0"/>
                    <w:jc w:val="center"/>
                  </w:pPr>
                  <w:bookmarkStart w:id="9" w:name="_Toc_1_3_0000000010"/>
                  <w:r>
                    <w:rPr>
                      <w:rFonts w:ascii="Times New Roman" w:eastAsia="Times New Roman" w:hAnsi="Times New Roman" w:cs="Times New Roman"/>
                      <w:b/>
                      <w:sz w:val="26"/>
                    </w:rPr>
                    <w:t xml:space="preserve">优努斯</w:t>
                  </w:r>
                  <w:bookmarkEnd w:id="9"/>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艾列弗，俩目，拉仪。这些是包含智慧的经典的节文。</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难道人们认为这是怪事吗？我曾启示他们中的一个男子：你要警告众人，你要向信士们报喜，〔告诉他们〕在他们的养主那里，他们有崇高的品位。不归信者曾说：“这确是明显的术士。”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你们的养主确是安拉，他曾在六日内创造了天地，然后升上宝座，处理万事。没有任何说情者，除非得到他的允许之后。那是安拉，你们的养主，你们应当崇拜他。你们怎么还不觉悟呢？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你们都只归于他，安拉的诺言是真实的。他确已创造了万物，而且必加以再造，以便他秉公地报酬归信而且行善者。不归信者，将因自己的不归信而饮沸水，并受痛苦的刑罚。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他曾以太阳为发光的、以月亮为光明的，并为月亮而定列宿，以便你们知道历算。安拉只依真理而创造之。他为能了解的民众而解释一切迹象。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昼夜的轮流，以及安拉在天地间所造的森罗万象，在敬畏的民众看来，此中确有许多迹象。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不希望与我相会，只愿永享今世生活，而且安然享受的人，以及忽视我的种种迹象的人，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此等人他们将因自己的营谋而以火狱为归宿。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归信而且行善的人，他们的养主将因他们的信仰而引导他们，他们将安居于下临诸河的幸福园中。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他们在乐园中的祈祷是：“安拉啊！赞颂你清净。”他们在乐园中的祝辞是：“平安”。他们最后的祈祷是：“一切赞颂，全归安拉——众世界的养主。”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假若安拉为世人速降灾害，犹如他们急于求福那样，他们的大限必已判定了。但我任随那些不希望与我相会的人徘徊于迷途之中。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当人遭遇灾害的时候，便卧着，或坐着，或站着向我祈祷。等我解除他们的灾害后，他们就继续作恶，仿佛不曾祈求我解除他们的灾害一样。过分的人们是这样为他们的行为所迷惑的。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在你们之前曾有许多世代，他们族中的使者既昭示了他们许多明证，而他们仍行不义，不肯归信，我就毁灭了他们，我这样报应犯罪的民众。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在他们灭亡之后，我以你们成为大地上的代治者，以便我看你们怎样工作。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有人对他们宣读我的明显的迹象的时候，那些不希望会见我的人说：“请你另拿一部《古兰经》来，或你更改这部《古兰经》。”你说：“我不至于擅自更改它。我只能遵从我所受的启示。如果我违抗我的养主，我的确畏惧重大日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你说：“假若安拉意欲，我一定不向你们宣读这部经，他〔安拉〕也不使你们了解其意义。在降示这部经之前，我确已在你们中间度过了大半生，难道你们不明理吗？”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假借安拉的名义而造谣，或否认其迹象的人，有谁比他还不义呢？犯罪的人一定不会成功。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除安拉外，他们崇拜那对他们既无福又无祸的东西，他们说：“这些〔偶像〕是在安拉那里替我们说情的。”你说：“难道安拉不知道天地间有此事，而要你们来告诉他吗！赞颂他，超绝万物！他超乎他们所匹配的一切东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人们原来是一个民族，嗣后，他们〔信仰〕分歧，假若没有一句话，从你的养主预先发出，那么他们所争论的是非，必定获得判决了。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他们说：“为何没有一种迹象从他的养主降临他呢？”你说：“幽玄只归安拉，你们期待着吧！我确是和你们在一起期待着的！”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在众人遭遇灾害之后，当我使他们尝试慈恩的时候，他们忽然图谋诽谤我的迹象。你说：“安拉的计谋是更迅速的。”我的使者们确是在记录你们的计谋的。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他〔安拉〕使你们在陆上和海上旅行。当你们坐在船中，乘顺风而航行，并因风而欣喜的时候，暴风向船袭来，波涛从各处滚来，船里的人猜想自己已被包围，他们虔诚地祈祷安拉：“如果你使我们脱离这次灾难，我们必定感谢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当他拯救了他们的时候，他们忽然在地方上无理地侵害〔他人〕。人们啊！你们的侵害只有害于自身，那是今世生活的享受，然后，你们只归于我，我要把你们的行为告诉你们。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今世的生活，就像是从天空降下雨水，地里的禾苗，即人和牲畜所吃的东西——就因之而繁茂起来。直到田地穿上盛装，打扮得很美丽，而农夫猜想自己可以获得丰收的时候，我的命令在黑夜或白昼降临那些田地，我使五谷只留下茬儿，仿佛新近没有种过庄稼一样。我为能思维的民众这样解释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安拉召人到平安的住宅，并引导其所欲引导的人走上正路。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行善者将受善报，且有余庆，脸上没有黑灰和忧色，这些人是乐园的居民，将永居其中。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作恶者每作一恶，必受同样的恶报，而且脸上有忧色——没有任何人为他们阻挡安拉〔的惩罚〕——他们的脸上仿佛有黑夜的颜色。这些人是火狱的居民，将永居其中。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在那日，我要把他们全部集合起来，然后，对以物配主的人说：“你们和你们的配主站住吧！”于是，我使他们彼此分离，他们的配主要说：“你们没有崇拜过我们，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安拉足为我们和你们之间的见证，我们的确忽视你们的崇拜。”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在那时，各人将考验自己在生前的行为，他们将被送到安拉——他们真实的保护者那里去，而他们所捏造的已回避他们了。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你说：“谁从天上和地上给你们提供给养？谁主持你们的听觉和视觉？谁使活物从死物中生出？谁使死物从活物中生出？谁管理事物？”他们要说：“安拉。”你说：“难道你们不敬畏他吗？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那是安拉，你们的真实的主宰。在真理之外，除了迷误还有什么呢？你们怎么颠倒是非呢？”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你的养主的判决就这样对放肆的人们落实了。他们毕竟是不归信的。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你说：“你们的配主，有能创造万物，然后，加以再造的吗？”你说：“安拉能创造万物，而且能加以再造。你们怎么混淆黑白呢？”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你说：“你们的配主有能导人于真理的吗？”你说：“安拉能导人于真理。是能导人于真理的更宜于受人顺从呢？还是须受引导才能遵循正道的，更宜于受人顺从呢？你们怎么啦？你们怎么这样判断呢？”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他们大半是只凭猜想，猜想对于真理是毫无裨益的。安拉确是全知他们的行为的。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这部《古兰经》不是可以舍安拉而伪造的，但却是来证实它之前的，并详述这部经典。其中毫无疑义，乃是从众世界的养主所降示的。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难道他们说他捏造了它吗？你说：“你们就试拟作像它的一章吧！并你们吁请舍安拉外你们都能吁请的人，如果你们是些诚实的人。”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不然！他们否认自己尚未通晓，而其解释尚未降临他们的经典。在他们之前的人，也曾已这样否认。你看看！不义者的结局，是怎样的！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他们中有信它的，有不信它的。你的养主是最知道作恶者的。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如果他们称你为说谎者，你就说：“我有我的工作，你们有你们的工作，你们与我所做的事无干，我与你们所做的事无涉。”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他们中有倾听你的，难道你能使聋子闻道吗？即便他们也不明理。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他们中有注视你的，难道你能引导瞎子吗？即使他们没有洞察力。</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安拉的确毫不亏待人们，但人们却亏待自己。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在他集合他们的那日，他们仿佛只在白昼逗留过一会儿，他们互相认识，把与安拉相会之说称为谎言的人，确已亏折了，他们不是遵循正道的。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如果我让你看到我用于警告他们的部分〔刑罚〕，或者我使你寿终，他们的归宿只在我这里，然后，安拉是见证他们的行为的。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每个民族各有一个使者。当他们族中的使者来临的时候，他们要被秉公判决，他们不受冤枉。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他们说：“这个警告什么时候实现呢？如果你们是诚实的人。”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你说：“我不能为我自己主持祸福，除非安拉意欲，每个民族各有一个期限，当他们的期限来临的时候，他们不能延迟也不能提前一刻。”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你说：“你们告诉我吧！如果他的刑罚，在黑夜或白昼来临你们，那么，犯罪的人们要求早日实现的是什么刑罚呢？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难道他的惩罚来临之后，你们才归信了吗？就现在吗？你们确已要求早日实现。”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然后，有人要对不义的人们说：“你们尝试永久的刑罚吧！你们只因自己的谋求而受报酬。”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他们问你：“这是真实的吗？”你说：“是的，指我的养主发誓，这确是真实的，你们绝不能逃避。”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假若每个不义的人，都拥有大地上的一切，他必用它做罚金。当他们看见刑罚的时候，他们必怀悔恨。他们要被秉公判决，他们不受冤枉。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真的，天地万物确是安拉的。真的，安拉的诺言，确是真实的；但他们大半不知道。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他能使死者生，能使生者死。你们只被召归于他。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人们啊！确已降临你们的，是从你们的养主发出的教诲，是治心病的良药，是对信士们的引导和慈恩。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你说：“这是由于安拉的恩惠和慈恩，叫他们因此而高兴吧！这比他们所聚积的还要好。”</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你说：“你们告诉我吧！安拉为你们降下的给养，你们把它分为违法的与合法的，你们究竟是奉安拉的命令呢？还是假借安拉的名义而造谣呢？”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假借安拉的名义而造谣的人们在复活日将作何猜想呢？安拉对人们，确是有恩惠的，但他们大半不感谢。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无论你处理什么事物，无论你诵读《古兰经》哪一章经文，无论你们做什么工作，当你们着手的时候，我总是见证你们的。天地间微尘重的事物，都不能逃避你的养主的〔鉴察〕，无论比微尘小还是比微尘大，都记载在一本明显的天经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真的，安拉的朋友们，他们将来没有恐惧，他们也不忧愁。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他们就是归信而敬畏的人。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在今世和后世，他们都将得到佳音。安拉的诺言是毫厘不爽的。那确是伟大的成功。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你不要让他们的胡言乱语而使你忧愁，一切权势归安拉，他确是全聪的，全知的。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真的，天地间的一切，确是安拉的，舍安拉而祈祷许多配主的人，究竟凭什么呢？他们只凭臆测，他们尽说谎话。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他为你们创造了黑夜，以便你们在夜间安息；又创造白昼为明亮能见的，〔以便你们谋生。〕对于能听忠言的民众，此中确有许多迹象。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他们说：“安拉〔以人〕为子。”赞主超绝！他是无求的。天地万物都是他的。你们对此事并无明证，难道你们可以假借安拉的名义而妄说自己所不知道的事情吗？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你说：“假借安拉的名义而造谣的人是不会成功的。”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这只是今世的享受，然后他们只归于我，然后我将因他们不归信而使他们尝试严厉的刑罚。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你当对他们宣读努哈的故事，当时他对他的宗族说：“我的宗族啊！如果我居住在你们中间，以安拉的迹象教训你们，这使你们感到难堪，那么，我只信托安拉，你们应当和你们的配主在一起决定你们的事情。不要让你们的事情成为暧昧的。你们对我做出判决吧，不要宽限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如果你们违背我的教诲，那么，我未曾向你们索取任何报酬，我的报酬只归安拉负担。我曾奉命做一个顺服的人。”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但他们称他为说谎者，故我拯救了他和与他同船的人，并使他们为代治者，而淹死了否认我的迹象的人。你看看曾被警告者的结局是怎样的！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在他之后，我曾派遣许多使者去他们的宗族。他们曾用许多明证昭示他们，但他们不会相信自己以前所否认的东西。我这样封闭过分者的心。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在他们之后，我曾派遣穆萨和哈伦带着我的许多迹象，去见法老和他的显贵，但他们自大，他们是犯罪的民众。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当从我这儿发出的真理降临他们的时候，他们说：“这确是明显的魔术。”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穆萨说：“难道你们这样评论已降临你们的真理吗？这难道是魔术吗？术士是不会成功的。”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他们说：“你到我们这里来，想使我们抛奔我们的祖先的宗教，而让你们俩称尊于国中吗？我们绝不会相信你们俩的。”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法老说：“你们把一切高明的术士都召来见我吧！”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当术士们来到的时候，穆萨对他们说：“你们要抛出什么就快抛出来吧！”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当他们抛出来的时候，穆萨说：“你们所表演的确是魔术，安拉必使它无效，安拉必定不相助破坏者的工作。”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安拉将以他的言语证实真理，即使犯罪的人不愿意。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归信穆萨的只有他本族的苗裔，他们害怕法老和他们本族头目们迫害他们。法老在地方上确是高傲的，确是过分的。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84.</w:t>
              <w:tab/>
              <w:t xml:space="preserve">穆萨说：“我的宗族啊！如果你们信仰安拉，你们就应当只信赖他，如果你们是归顺的。”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85.</w:t>
              <w:tab/>
              <w:t xml:space="preserve">他们说：“我们只信赖安拉。我们的养主啊！求你不要让不义的民众迫害我们。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86.</w:t>
              <w:tab/>
              <w:t xml:space="preserve">求你以你的慈恩而使我们脱离不归信的民众。”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87.</w:t>
              <w:tab/>
              <w:t xml:space="preserve">我曾启示穆萨和他哥哥说：“你们俩当为自己的宗族而在埃及建造些房屋，你们应当以自己的房屋为礼拜的地方，你们应当谨守拜功，你应当向信士们报喜。”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88.</w:t>
              <w:tab/>
              <w:t xml:space="preserve">穆萨说：“我们的养主啊！你把各种装饰品和今世生活的各种财产给予法老和他的贵族们——我们的养主啊！——以致他们使民众背离你的大道。我们的养主啊！求你毁掉他们的财产，求你封闭他们的心。但愿他们不归信，直到看见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89.</w:t>
              <w:tab/>
              <w:t xml:space="preserve">他〔安拉〕说：“你们俩的祈祷确已被应承了，故你们俩应当坚守正道，你们俩不要遵循无知者的道路。”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90.</w:t>
              <w:tab/>
              <w:t xml:space="preserve">我曾使伊司拉仪的后裔渡海，于是法老和他的军队残暴地追赶他们，直到他将被淹死的时候，他才说：“我确信，除伊司拉仪的子孙所归信者外，绝无应受崇拜的；同时，我是一个顺服者。”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91.</w:t>
              <w:tab/>
              <w:t xml:space="preserve">现在〔你才归信〕吗？以前你确已违抗命令，而且是一个破坏的人。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92.</w:t>
              <w:tab/>
              <w:t xml:space="preserve">但今日我保全你的尸体，以做后人的鉴戒。多数的人，对于我的鉴戒，确是忽视的。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93.</w:t>
              <w:tab/>
              <w:t xml:space="preserve">我确已使伊司拉仪的后裔居住在一个安定的地方，并以佳美的食物供给他们。他们的意见没有分歧，直到知识降临他们。复活日，你的养主必将判决他们所争论的是非。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94.</w:t>
              <w:tab/>
              <w:t xml:space="preserve">假若你怀疑我所降示你的经典，你就问问那些常常诵读在你之前所降示的天经的人们。从你的养主发出的真理，确已降临你，故你切莫居于怀疑者的行列，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95.</w:t>
              <w:tab/>
              <w:t xml:space="preserve">切莫居于否认安拉的迹象者的行列，以致你入于亏折者之中。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96.</w:t>
              <w:tab/>
              <w:t xml:space="preserve">被你的养主的判词所判决的人，必定不归信，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97.</w:t>
              <w:tab/>
              <w:t xml:space="preserve">即使每种迹象都降临他们，直到他们看见痛苦的刑罚。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98.</w:t>
              <w:tab/>
              <w:t xml:space="preserve">为何没有一个城市的居民信仰正道，因而获得归信的裨益呢？但优努斯的宗族，当他们归信的时候，我曾为他们解除了今世生活中凌辱的刑罚，并使他们暂时享受。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99.</w:t>
              <w:tab/>
              <w:t xml:space="preserve">如果你的养主意欲，大地上所有的人，必定都归信了。难道你要强迫众人都做信士吗？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100.</w:t>
              <w:tab/>
              <w:t xml:space="preserve">任何人都不会归信，除非奉安拉的命令。他以刑罚加于不明理的人们。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101.</w:t>
              <w:tab/>
              <w:t xml:space="preserve">你说：“你们要观察天地之间的森罗万象。一切迹象和警告者，对于不归信的民众是毫无裨益的。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102.</w:t>
              <w:tab/>
              <w:t xml:space="preserve">他们只等待在他们之前逝去者所遭的那种苦难日子。”你说：“你们等待吧！我确是与你们一起等待的。”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103.</w:t>
              <w:tab/>
              <w:t xml:space="preserve">嗣后，我拯救了我的使者们和归信的人们，我将这样负责拯救一般信士。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104.</w:t>
              <w:tab/>
              <w:t xml:space="preserve">你说：“人们啊！如果你们怀疑我的宗教，那么，我不崇拜你们舍安拉而崇拜的，但我崇拜安拉，他将使你们寿终。我奉命做一个归信者。”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105.</w:t>
              <w:tab/>
              <w:t xml:space="preserve">〔并奉命说：〕“你应当趋向正教，你切莫做一个以物配主的人，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106.</w:t>
              <w:tab/>
              <w:t xml:space="preserve">切莫舍安拉而祈祷那对于你既无福又无祸的东西。假若你那样做，你就必定是一个不义的人。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107.</w:t>
              <w:tab/>
              <w:t xml:space="preserve">如果安拉降一点灾害于你，那么，除他之外，绝无能解除灾害的。如果他欲降福利于你，那么，任何人也不能阻拦他的恩惠。他把那恩惠降于他所意欲的仆人。他是至赦的，是至慈的。”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108.</w:t>
              <w:tab/>
              <w:t xml:space="preserve">你说：“众人呀！从你们的养主发出的真理，确已降临你们。谁遵循正道，谁自受其益；谁误入歧途，谁自受其害，我不是监护你们的。”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109.</w:t>
              <w:tab/>
              <w:t xml:space="preserve">你应当遵从你所受的启示，并应当坚忍，直到安拉判决，他是最公正的判决者。</w:t>
            </w:r>
          </w:p>
        </w:tc>
      </w:tr>
    </w:tbl>
    <w:p>
      <w:pPr>
        <w:sectPr>
          <w:headerReference w:type="even" r:id="rId70"/>
          <w:headerReference w:type="default" r:id="rId71"/>
          <w:headerReference w:type="first" r:id="rId72"/>
          <w:footerReference w:type="even" r:id="rId73"/>
          <w:footerReference w:type="default" r:id="rId74"/>
          <w:footerReference w:type="first" r:id="rId75"/>
          <w:footnotePr>
            <w:numRestart w:val="eachPage"/>
          </w:footnotePr>
          <w:pgSz w:w="8420" w:h="11900" w:orient="portrait"/>
          <w:pgMar w:top="567" w:right="567" w:bottom="567" w:left="850" w:header="284" w:footer="0" w:gutter="0"/>
        </w:sectPr>
      </w:pPr>
    </w:p>
    <w:p>
      <w:r>
        <w:pict>
          <v:shape id="_x0000_s1035" type="#_x0000_t202" style="width:350.12pt;height:48.26pt;margin-top:9pt;margin-left:42.53pt;mso-position-horizontal-relative:page;position:absolute;z-index:251668480" stroked="f">
            <v:fill r:id="rId15" o:title="" type="frame"/>
            <v:textbox>
              <w:txbxContent>
                <w:p>
                  <w:pPr>
                    <w:pStyle w:val="Heading1"/>
                    <w:spacing w:before="223" w:beforeAutospacing="0" w:after="0" w:afterAutospacing="0"/>
                    <w:jc w:val="center"/>
                  </w:pPr>
                  <w:bookmarkStart w:id="10" w:name="_Toc_1_3_0000000011"/>
                  <w:r>
                    <w:rPr>
                      <w:rFonts w:ascii="Times New Roman" w:eastAsia="Times New Roman" w:hAnsi="Times New Roman" w:cs="Times New Roman"/>
                      <w:b/>
                      <w:sz w:val="26"/>
                    </w:rPr>
                    <w:t xml:space="preserve">呼德</w:t>
                  </w:r>
                  <w:bookmarkEnd w:id="10"/>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艾列弗，俩目，拉仪。这是一部节文精确而且详明的经典。是从至睿的、彻知的主降示的。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〔你说：〕“你们只应当崇拜安拉，我确是奉他的命来警告你们，并向你们报喜的。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你们应当向你们的养主求饶，然后，向他悔过，他就使你们获得优美的享受，到一个限期，并赏赐有美德者以大量的恩惠。如果你们违背正道，那么，我的确担心你们遭受重大日的惩罚。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你们只归于安拉，他对万事确是全能的。”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真的，他们的确胸怀怨恨，以便隐瞒于他〔安拉〕。真的，当他们用衣服遮盖胸部的时候，他知道他们所隐讳的和他们所表白的，他确是全知心事的。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大地上的动物，没有一个不是由安拉担负其给养的，没有一个不是他知道其住所和贮藏处的。一切事物都记载在一本明确的天经中。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他在六日之中创造了天地万物——他的宝座原是在水上的——以便他考验你们，看你们中谁的工作是最优的。如果你说：“你们死后，是要被复活的。”不归信的人们必定说：“这个只是明显的魔术。”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如果我把他们应受的惩罚展缓到一个可数的日期，他们必定说：“惩罚怎么不降临呢？”真的，在惩罚降临他们的日子，他们将无处逃避，他们所嘲笑的惩罚将要降临他们。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如果我使人尝试从我发出的慈恩，然后我把那慈恩夺取了，他必定失望而且辜恩。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在遭遇艰难之后，如果我使他尝试幸福，他必定说：“灾害已脱离我了。”他必定欣喜而且自夸。</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但坚忍而且行善的人们，此等人他们将蒙饶恕，并受重大的报酬。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你或许不肯传达你所受的部分启示，而且因之而烦闷，因为恐怕他们说：“为什么没有一个宝藏降于他，或有一个天使与他一道来临呢？”你只是一个警告者，安拉是监护万物的。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难道他们说他捏造了它吗？你说：“那么你们就拟作像它一样的被捏造的十章吧。并你们吁请舍安拉外你们都能吁请的人，如果你们是些诚实的人。”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倘若他们不答应你们，那么，你们当知道这本经是依安拉的知识而降示的，并应当知道，除他外，绝无应受崇拜的。你们是顺服的人吗？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凡欲享受今世生活及其装饰的人，在今世我要使他们享受自己行为的完全的报酬，在今世，他们不受亏待。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这等人在后世只得〔享受〕火狱的〔报酬〕，他们的功绩将失效，他们的善行是徒然的。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有谁能和他一样？〕他坐拥他的养主的明证，又有从他〔安拉〕那里的见证者相继他，在它之前还有穆撒的经典作向导和慈恩。这些人，他们归信它，各派系中否认它的人，火狱就是他的相约地，故你不要怀疑它，它确是来自于你的养主的真理，但人们大半不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假借安拉的名义而造谣的人，谁比他还不义呢？这等人将受他们的养主的检阅，而见证者们将来要说：“这些人是假借他们的养主的名义造谣的。”真的，安拉的诅咒是要加于不义的人们的。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他们阻碍安拉的大道，并试图歪曲它，而且他们是不信后世的。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这等人在大地上绝不能逃避。除安拉外，他们绝无保护者。他们将受到加倍的惩罚。他们未能听从，他们也未观察。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这等人是自亏的。他们所捏造的，已回避他们了。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毫无疑义，他们在后世是最亏折的。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归信而且行善，并对他们的养主表示谦逊的人，他们确是乐园的居民，将永居其中。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有两派人，这一派譬如是又瞎又聋的人，那一派譬如是又明又聪的人，难道这两派彼此的情况是一样的吗？你们怎么不觉悟呢？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我确已派遣努哈去他的宗族〔说：〕“我对你们确是一个坦率的警告者。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除安拉外，你们不要崇拜任何物。我的确怕你们遭受痛苦日的惩罚。”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但他的宗族中不归信的贵族说：“我们认为你只是像我们一样的一个凡人，我们认为只有我们中那些最卑贱的人们才轻率地顺从你，我们认为你们不比我们优越。我们甚至相信你们是说谎的。”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他说：“我的宗族啊！你们告诉我吧，如果我是依据从我的养主降示的明证的，并且曾受过从他那里发出的慈恩，但那个明证对于你们是模糊的，难道你们憎恶它，而我们强迫你们接受它吗？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我的宗族啊！我不为传达使命而向你们索取钱财，我的报酬只归安拉负担。我不驱逐归信的人们。他们必定要会见他们的养主，但我认为你们是无知的民众。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我的宗族啊！如果我驱逐他们，那么，谁能保护我不受安拉的惩罚？你们怎么不觉悟呢？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我不对你们说我有安拉的宝藏，也不说我知道幽玄，也不说我确是一个天使，也不说你们所藐视的人，安拉绝不赏赐他们任何福利——安拉是最了解他们的事情的——否则，我必是一个不义的人。”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他们说：“努哈啊！你确已和我们争论，而且争论得太多了，你昭示我们你用来吓唬我们的惩罚吧，如果你是一个诚实的人。”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他说：“只有安拉能使惩罚降临你们，如果他意欲，你们绝不能逃避。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如果我欲忠告你们，而安拉欲使你们迷误，那我的忠告是无济于你们的。他是你们的养主，你们只被召归于他。”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难道他们说他捏造了它〔《古兰经》〕吗？你说：“如果我捏造了它，我自负我的罪责，我与你们所犯的罪恶毫无关系。”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努哈奉到启示说：“你的宗族中除已归信者外，绝不会再有人归信你，故你不要为他们的行为而悲伤。</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你应当在我的亲眼关注下，依我的启示而造船。你不要为不义的人们而祈祷我，他们必定要被淹死。”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他正在造船。他的宗族中的贵族们每逢从他面前走过，都嘲笑他，他说：“如果你们嘲笑我们，我们也必定要像你们嘲笑我们一样嘲笑你们。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你们将来就知道谁要受凌辱的惩罚，谁要遭永久的惩治。”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等到我的命令来临而洪水从地面涌出的时候，我说：“你把每种动物各拿一对放在船里，并使你的家属——除已被判决者外——和归信的人们一起上船去。”只有少数人同他一起归信。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他说：“你们上船去吧！这只船的航行和停舶都是奉安拉之名的。我的养主确是至赦的，确是至慈的。”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那只船载着他们航行于山岳般的波涛之间。努哈喊叫他儿子——那时他远在船外——说：“我的孩子啊！你来和我们一道乘船吧！你不要同不归信的人们在一起。”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他儿子说：“我要到一座山上去躲避洪水。”他说：“今天，除他〔安拉〕所怜悯的人外，绝没有任何人能保护别人不受安拉的惩罚。”波涛隔开了他们俩，他就被淹死了。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有人说：“地啊！汲干你上面的水吧！云啊！散开吧！”于是洪水退去了，事情就被判决了。船停舶在朱迭山上。有人说：“不义的人们已遭毁灭了。”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努哈祈祷他的养主说：“我的养主啊！我的儿子是我的亲人，你的诺言是真实的，你是最公正的判决者。”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他〔安拉〕说：“努哈啊！他的确不是你的家属，他是作恶的，你不要向我祈求你所不知道的事情。我劝你不要自居于愚人之列。”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他说：“我的养主啊！我求庇于你，以免我向你祈求我所不知道的事情，如果你不饶恕我，不怜悯我，我就变成为亏折的人了。”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有人说：“努哈啊！你下船吧！从我发出的平安和幸福，将要降临你和与你同船的人的部分后裔。他们的另一部分后裔，我将使他们享受，然后，他们将遭受从我发出的痛苦的惩罚。”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这是部分幽玄的消息，我把它启示你。以前，你和你的宗族都不知道它，故你应当坚忍。善果归于敬畏的人们。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给阿德人〔我确已派遣〕他们的弟兄呼德，他说：“我的宗族啊！你们应当崇拜安拉，除他外，绝无应受你们崇拜的。你们只是造谣者。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我的宗族啊！我不为传达使命而向你们索取报酬，我的报酬只由造化我的主宰负担。难道你们不理解吗？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我的宗族啊！你们应当向你们的养主求饶，然后归依他，他就把充足的雨水降给你们，并使你们更加富强。你们不要背离〔正道〕而犯罪。”</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他们说：“呼德啊！你没有昭示我们任何明证，我们绝不为你的言论而抛弃我们的神灵，我们并不相信你。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我们只想说，我们的一部分神灵使你发狂。”他说：“我求安拉作证，你们也应当作证，我对于你们所配〔安拉〕的一切都是无干的。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除他外，你们群起而谋害我吧！而且不要宽恕我。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我的确信托安拉——我的养主和你们的养主，没有一种动物不归他管辖。我的养主确是在正路上的。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如果你们违背正道，那么，我确已把我所奉的使命传达给你们了，我的养主将以别的民众代替你们，你们一点也不能伤害他。我的养主确是监护万物的。”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当我的命令降临的时候，我以从我发出的慈恩拯救了呼德和同他在一起归信的人们，我使他们免遭严厉的刑罚。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这些阿德人曾否认他们的养主的迹象，并违抗他的众使者，而且顺从每个顽固的暴虐者的命令。</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他们在今世和复活日，永遭诅咒。真的，阿德人确已否认他们的养主。真的！阿德人——呼德的宗族——愿他们遭受毁灭！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给赛莫德人〔我确已派遣〕他们的弟兄撒立哈，他说：“我的宗族啊！你们应当崇拜安拉，除他外，绝无应受你们崇拜的。他用地上的土创造你们，并使你们在大地上居住，故你们应当向他求饶，然后你们向他忏悔。我的养主确是临近的，确是有求必应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他们说：“撒立哈啊！以前，你在我们中间是众望所归的，难道你禁止我们崇拜我们的祖先所崇拜的〔偶像〕吗？我们对于你用以号召我们的事确是在令人不安的怀疑之中。”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他说：“我的宗族啊！你们告诉我吧！如果我是依据从我的养主降示的明证的，并且他曾将从自己发出的慈恩赏赐了我，那么，如果我违抗了安拉，谁能保证我不受他的惩罚呢？你们只能使我遭受更大的损失。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我的宗族啊！这是安拉的母驼，可以做你们的迹象，所以你们应当让它在安拉的大地上吃草，不要伤害它，否则，临近的惩罚将袭击你们。”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但是他们宰了它，他就说：“你们在家里享受三日吧！这不是骗人的应许。”</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当我的命令降临的时候，我因为从我发出的慈恩而使撒立哈和同他一起归信的人脱离当日的耻辱，你的养主确是至强的，确是有权的。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吶喊袭击了不义的人们，顷刻之间，他们都僵仆在自己的家里，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仿佛他们没有在里面住过一样。真的，赛莫德人确已否认他们的养主。真的，愿赛莫德人遭受毁灭。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我的众使者确已带着喜讯降临易卜拉欣，他们说：“祝你平安！”他说：“祝你们平安。”他很快就拿来一只烤犊来。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当他看见他们不伸手去取犊肉的时候，他认为他们是奇怪的，他对他们觉得有点害怕。他们说：“你不要害怕，我们确是被派到鲁特的宗族去的。”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他的妻子站在一旁笑了。我就以易司哈格和在易司哈格之后的叶尔弧白向她报喜。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她说：“咄咄怪事，我这个老太婆还会生孩子吗？这是我龙钟的丈夫。这确是一件奇事！”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他们说：“难道你对安拉的命令感到惊讶吗？愿安拉的怜悯和幸福降临你们全家，他确是可赞的，确是光荣的。”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当畏惧离开易卜拉欣，而喜讯降临他的时候，他为鲁特的宗族而与我的众使者争论。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易卜拉欣确是宽仁的，确是慈悲的，确是悔悟的。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“易卜拉欣啊！你避开这争论吧！你的养主的命令确已来临了，不可抵御的惩罚必定降临他们。”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当我的众使者来到鲁特家的时候，他为使者们陷入难境，他无力保护他们，他说：“这是一个艰难的日子。”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他的宗族仓猝地到他的家里来，他们向来是作恶的。他说：“我的宗族啊！这些是我的女儿，她们对于你们是更纯洁的。你们应当敬畏安拉，你们对于我的客人们不要使我丢脸。难道你们当中没有一个精神健全的人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他们说：“你确已知道我们对于你的女儿们没有任何兴趣。你确实知道我们的需求。”</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他说：“但愿我有能力抵抗你们，或退避到一个坚强的支柱。”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他们说：“鲁特啊！我们确是你的养主的使者，他们绝不能伤及你。你应当带着你的家属在五更出行——你们中的任何人都不要回头看——但你的妻子除外，她将与他们同遭毁灭。〔毁灭〕他们的约定时间是早晨，难道早晨不是临近的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当我的命令降临的时候，我使那个市镇天翻地覆，我使预定的连续的陶石像雨点般地降落在他们身上。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那些陶石是在你的养主那里打上标记的，它并非远离不义者的。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84.</w:t>
              <w:tab/>
              <w:t xml:space="preserve">给麦德彦人〔我确已派遣〕他们的弟兄舒阿卜，他说：“我的宗族啊！你们应当崇拜安拉，除他外，绝无应受你们崇拜的。你们不要用小斗和小秤，我的确认为你们是昌盛的，我的确怕你们遭受围困日的惩罚。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85.</w:t>
              <w:tab/>
              <w:t xml:space="preserve">我的宗族啊！你们应当使用充足的斗和公平的秤，你们不要克扣他人应得的财物，不要在地方上为非作歹。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86.</w:t>
              <w:tab/>
              <w:t xml:space="preserve">积存在安拉那里的给养，对于你们是更好的，如果你们是信士。我绝不是你们的监护者。”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87.</w:t>
              <w:tab/>
              <w:t xml:space="preserve">他们说：“舒阿卜啊！难道你的祈祷命令你让我们放弃我们祖先所崇拜的〔偶像〕并命令你教我们不要自由地支配我们的财产吗？你确是宽仁的，确是精神健全的！”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88.</w:t>
              <w:tab/>
              <w:t xml:space="preserve">他说：“我的宗族啊！你们告诉我吧，如果我是依据从我的养主降示的明证的，而他曾将他的佳美的给养赏赐了我，〔难道我肯违背他的命令吗？〕我不愿和你们背道而驰，我禁止你们犯罪，我就不犯罪，我只愿尽我所能从事改革，我的成功全凭安拉的援助，我只信赖他，我只归依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89.</w:t>
              <w:tab/>
              <w:t xml:space="preserve">我的宗族啊！你们绝不要因为反对我而使你们遭受努哈的宗族，或呼德的宗族，或撒立哈的宗族所遭受的惩罚。鲁特的宗族〔灭亡的时代〕离你们是不远的。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90.</w:t>
              <w:tab/>
              <w:t xml:space="preserve">你们应当向你们的养主求饶，然后，向他悔过，我的养主确是至慈的，确是至爱的。”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91.</w:t>
              <w:tab/>
              <w:t xml:space="preserve">他们说：“舒阿卜啊！你所说的话有很多是我们所不理解的。我们的确认为你是我们中的一个弱者，假若不为你的家族，我们誓必乱石击死你，你对于我们并非尊贵的。”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92.</w:t>
              <w:tab/>
              <w:t xml:space="preserve">他说：“我的宗族啊！难道我的家族对于你们比安拉还尊贵吗？你们把他〔安拉〕当作你们背后的弃物，我的养主确是彻知你们的行为的。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93.</w:t>
              <w:tab/>
              <w:t xml:space="preserve">我的宗族啊，你们按自己的方式而工作吧，我确是工作的！你们将知道凌辱的惩罚降临谁，而且知道谁是说谎的人。你们期待着吧！我将同你们一起期待的。”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94.</w:t>
              <w:tab/>
              <w:t xml:space="preserve">当我的命令降临的时候，我因从我发出的慈恩而拯救了舒阿卜和同他在一起归信的人。吶喊声袭击了不义的人们，顷刻之间，他们都僵仆在自己的家里。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95.</w:t>
              <w:tab/>
              <w:t xml:space="preserve">仿佛他们没有在里面住过一样。真的，愿麦德彦人遭受毁灭，犹如赛莫德人遭受毁灭一样！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96.</w:t>
              <w:tab/>
              <w:t xml:space="preserve">我确已派遣穆萨带着我的许多迹象和明证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97.</w:t>
              <w:tab/>
              <w:t xml:space="preserve">去见法老及其权贵，但他们顺从法老的命令，而法老的命令不是正确的。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98.</w:t>
              <w:tab/>
              <w:t xml:space="preserve">在复活日，法老将引导他的百姓，而将他们引入火狱，他们所进入的那个地方真恶劣。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99.</w:t>
              <w:tab/>
              <w:t xml:space="preserve">他们在今世受诅咒，在复活日也遭受诅咒。他们所受的援助真恶劣！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100.</w:t>
              <w:tab/>
              <w:t xml:space="preserve">这是已遭毁灭的那些市镇的消息，我把它告诉你。那些市镇有废墟犹在的，有荡然无存的。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101.</w:t>
              <w:tab/>
              <w:t xml:space="preserve">我没有亏待他们，但他们亏待自己。他们舍安拉而祈祷的众神灵，当你的养主的命令降临的时候，对于他们无济于事，只使他们更受损伤。</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102.</w:t>
              <w:tab/>
              <w:t xml:space="preserve">当你的养主毁灭不义的市镇的时候，他的惩罚就是这样的。他的惩罚确是痛苦的，确是严厉的。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103.</w:t>
              <w:tab/>
              <w:t xml:space="preserve">对于畏惧后世惩罚的人，此中确有一种迹象。那是世人将被集合之日，那是世人将被证明之日。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104.</w:t>
              <w:tab/>
              <w:t xml:space="preserve">我只将它展缓到一个定期。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105.</w:t>
              <w:tab/>
              <w:t xml:space="preserve">那天来临之日，任何人都须经他〔安拉〕的允许才得发言，他们当中有簿命的，有幸福的。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106.</w:t>
              <w:tab/>
              <w:t xml:space="preserve">至于薄命的，将进入火狱，他们在其中将要叹气，将要哽咽。</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107.</w:t>
              <w:tab/>
              <w:t xml:space="preserve">他们将天长地久地永居其中。除非你的养主所意欲的，你的养主确是为所欲为的。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108.</w:t>
              <w:tab/>
              <w:t xml:space="preserve">至于幸福的，将进入乐园，而永居其中，天长地久，除非你的养主所意欲的。那是不断的赏赐。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109.</w:t>
              <w:tab/>
              <w:t xml:space="preserve">你对这等人所崇拜的〔偶像〕，不要怀疑，他们只像他们的祖先之前那样崇拜，我必定要把他们的份儿完全无缺地赏赐他们。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110.</w:t>
              <w:tab/>
              <w:t xml:space="preserve">我确已把经典赏赐穆萨，但人们对那部经典有分歧，假若没有一句话从你的养主预先发出，他们必受裁判。他们对于它确是在使人不安的怀疑之中。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111.</w:t>
              <w:tab/>
              <w:t xml:space="preserve">你的养主必使每个人都得享受自己行为的完全的报酬，他确是彻知他们的行为的。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112.</w:t>
              <w:tab/>
              <w:t xml:space="preserve">你应当奉命守正；还有悔过的人也应当同你一起守正。你们不要过分，他确是明察你们的行为的。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113.</w:t>
              <w:tab/>
              <w:t xml:space="preserve">你们不要倾向不义的人，以免遭受火刑。除安拉外，你们绝无保护者，然后，你们不能获得援助。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114.</w:t>
              <w:tab/>
              <w:t xml:space="preserve">你当在白昼的两端和初更的时候谨守拜功，善行必能消除恶行。这是对于能觉悟者的教诲。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115.</w:t>
              <w:tab/>
              <w:t xml:space="preserve">你当坚忍，因为安拉必不使行善者徒劳无酬。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116.</w:t>
              <w:tab/>
              <w:t xml:space="preserve">在你们之前逝去的各世代中，有德者为何不禁止众人在地方上作恶？但他们中我所拯救的少数人除外。不义的人们追随他们所享受的豪华生活。他们是犯罪的人。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117.</w:t>
              <w:tab/>
              <w:t xml:space="preserve">你的养主是不会亏枉地毁灭这些城镇的，只要它们的居民是善良的。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118.</w:t>
              <w:tab/>
              <w:t xml:space="preserve">假若你的养主意欲，他必使众人变成为一个民族。他们将继续分歧，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119.</w:t>
              <w:tab/>
              <w:t xml:space="preserve">但你的养主所怜悯的人除外。他为这件事而创造他们。你的养主的判辞已确定了：我誓必以精灵和人类一起充满火狱。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120.</w:t>
              <w:tab/>
              <w:t xml:space="preserve">关于使者们的一切消息，我把它告诉你，用来安定你的心。在这些消息中，真理以及对信士们的劝戒和教悔已来临你。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121.</w:t>
              <w:tab/>
              <w:t xml:space="preserve">你对不归信的人说：“你们按你们的方式而工作吧，我们确是工作的！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122.</w:t>
              <w:tab/>
              <w:t xml:space="preserve">你们等待吧，我们确是等待的！”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123.</w:t>
              <w:tab/>
              <w:t xml:space="preserve">天地的幽玄只是安拉的，一切事情只归他，故你应当崇拜他，应当信赖他。你的养主绝不忽视你们的行为。</w:t>
            </w:r>
          </w:p>
        </w:tc>
      </w:tr>
    </w:tbl>
    <w:p>
      <w:pPr>
        <w:sectPr>
          <w:headerReference w:type="even" r:id="rId76"/>
          <w:headerReference w:type="default" r:id="rId77"/>
          <w:headerReference w:type="first" r:id="rId78"/>
          <w:footerReference w:type="even" r:id="rId79"/>
          <w:footerReference w:type="default" r:id="rId80"/>
          <w:footerReference w:type="first" r:id="rId81"/>
          <w:footnotePr>
            <w:numRestart w:val="eachPage"/>
          </w:footnotePr>
          <w:pgSz w:w="8420" w:h="11900" w:orient="portrait"/>
          <w:pgMar w:top="567" w:right="567" w:bottom="567" w:left="850" w:header="284" w:footer="0" w:gutter="0"/>
        </w:sectPr>
      </w:pPr>
    </w:p>
    <w:p>
      <w:r>
        <w:pict>
          <v:shape id="_x0000_s1036" type="#_x0000_t202" style="width:350.12pt;height:48.26pt;margin-top:9pt;margin-left:42.53pt;mso-position-horizontal-relative:page;position:absolute;z-index:251669504" stroked="f">
            <v:fill r:id="rId15" o:title="" type="frame"/>
            <v:textbox>
              <w:txbxContent>
                <w:p>
                  <w:pPr>
                    <w:pStyle w:val="Heading1"/>
                    <w:spacing w:before="223" w:beforeAutospacing="0" w:after="0" w:afterAutospacing="0"/>
                    <w:jc w:val="center"/>
                  </w:pPr>
                  <w:bookmarkStart w:id="11" w:name="_Toc_1_3_0000000012"/>
                  <w:r>
                    <w:rPr>
                      <w:rFonts w:ascii="Times New Roman" w:eastAsia="Times New Roman" w:hAnsi="Times New Roman" w:cs="Times New Roman"/>
                      <w:b/>
                      <w:sz w:val="26"/>
                    </w:rPr>
                    <w:t xml:space="preserve">优素福</w:t>
                  </w:r>
                  <w:bookmarkEnd w:id="11"/>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艾列弗，俩目，拉仪。这些是明确的天经的节文。</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我确已把它降示成阿拉伯文的《古兰经》，以便你们了解。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我借着启示你这部《古兰经》而告诉你最美的故事，在这以前，你确是疏忽的。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当时优素福对他父亲说：“我的父亲啊！我确已梦见十一颗星和太阳、月亮，我梦见它们向我叩首。”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他说：“我的孩子啊！你不要把你的梦告诉你的哥哥们，以免他们谋害你，恶魔确是人类公开的仇敌。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你的养主这样拣选你，他教你圆梦，他要完成对你和对叶尔孤白的后裔的恩典，犹如他以前曾完成对你的祖先易卜拉欣和易司哈格的恩典一样，你的养主确是全知的，确是至睿的。”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在优素福和他哥哥们〔的故事〕里，对于询问者确有许多迹象。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当时，他们说：“优素福和他弟弟，在我们的父亲看来，是比我们还可爱的，而我们是一个〔强壮的〕团体，我们的父亲确是在明显的迷误之中。”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〔他们说：〕“你们把优素福杀掉，或把他抛弃在荒远的地方，你们父亲的慈爱，就会专归于你们了，而你们以后还可以成为正直的人。”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他们当中有一个发言人曾说：“你们不要杀死优素福，你们可以把他投入井里。要是你们那样做了，一些过路的旅客会把他拾去的。”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他们说：“我们的父亲啊！你对于优素福怎么不信任我们呢？我们对于他确是怀好意的。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明天，请你让他和我们一同去娱乐游戏，我们一定保护他。”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他说：“你们把他带走，我实在放心不下，我生怕在你们疏忽的时候，狼把他吃了。”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他们说：“我们是一个〔强壮的〕团体，狼却吃了他，那我们真是该死了。”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当他们把他带走，并且一致决定把他投入井底的时候，我启示他说：“将来你必定要把他们这件事，在他们不知不觉的时候，告诉他们。”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傍晚，他们哭着来见他们的父亲，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他们说：“我们的父亲啊！我们赛跑时，使优素福留守行李，不料狼把他吃了。你是绝不会相信我们的，即使我们说的是实话。”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他们用假血染了优素福的衬衣，拿来给他们的父亲看。他说：“不然！你们的私欲怂恿你们干了这件事，我只有很好地忍耐，对你们所叙述的事，我只能求助于安拉！”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旅客们来了，他们派人去汲水，他把水桶缒下井去，他说：“啊！好消息！这是一个少年。”他们秘密地把他当作货物，安拉是全知他们的行为的。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他们以廉价——可数的几个银币——出卖了他，他们是不怜惜他的。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那购买他的埃及人对自己的妻子说：“你应当优待他，他也许对我们有好处，或者我们抚养他做义子。”我这样使优素福在大地上获得地位，以便我教他圆梦。安拉对于其事务是自主的，但人们大半不知道。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当他达到壮年时，我把智慧和学识赏赐他，我这样报酬行善者。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他的女主人，把所有的门都紧紧地关闭起来，然后，勾引他说：“快来〔拥抱〕我啊！”他说：“求安拉保佑我！他是我的主人，他已优待了我。不义的人必定不会成功。”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她确已对他动心，若不是他看见他的养主的明证，他也已对她动心。就这样，我要为他排除罪恶和丑事，他确是我特选的忠仆。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他俩争先恐后地奔向大门。那时她已把他的衬衣从后面撕破了，他俩在大门口遇见她的丈夫，她说：“想奸污你的眷属者，他的报酬只有监禁或痛惩。”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他说：“是她勾引我。”她家里的一个见证者作证说：“如果他的衬衣是从前面撕破的，那她说的是实话，而他是说谎的；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如果他的衬衣是从后面撕破的，那么她已说了谎话，而他说的是实话。”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当他看见他的衬衣是从后面撕破的时候，他说：“这确是你们的诡计，你们的诡计确是重大的。”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〔又说：〕“优素福，你避开此事吧！〔我的妻子〕你为你的罪过而求饶吧，你原是错误的！”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都城里的一些妇女说：“权贵的妻子勾引她的仆人，他迷惑了她，我们认为她确是在明显的迷误之中的。”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当她听到了她们的流言蜚语时，就派人去把她们邀请来，并为她们预备了一桌席，发给她们每人一把小刀，她〔对优素福〕说：“你出去见见她们吧。”当她们看见他的时候，她们赞扬了他，〔她们都被迷住了，〕以致餐刀割伤了自己的手。她们说：“啊呀！这不是一个凡夫，而是一位高洁的天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她说：“这就是你们为他而责备我的那个人。我确已勾引他，但他洁身自好。如果他再不听从我的命令，他势必要坐牢，他势必成为自甘下贱的人。”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他说：“我的养主啊！我宁愿坐牢，也不愿响应她们的召唤。如果你不为我排除她们的诡计，我将依恋她们，我将变成愚人。”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他的养主就答应了他，并且为他排除了她们的诡计。他确是全聪的，确是全知的。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他们看见了许多迹象之后，觉得必须把他监禁一个时期。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有两个青年和他一同入狱，其中一个说：“我确已梦见我在酿酒。”另一个说：“我确已梦见我的头上顶着一个大饼，众鸟飞来啄食。请你替我们圆梦，我们的确认为你是行善的。”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他说：“无论谁送什么食物给你俩之前，我能告诉你们送的是什么。这是我的养主教给我的。有一个民族不信仰安拉，不信仰后世，我确已抛弃他们的宗教。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我遵循我的祖先——易卜拉欣、易司哈格、叶尔孤白的宗教。我们不该以任何物配安拉，这是安拉施于我们和世人的恩惠，但世人大半不感谢。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两位难友啊！是许多涣散的主宰更好呢？还是独一的，统管的安拉更好呢？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你们舍他〔安拉〕而崇拜的，只是你们和你们的祖先所定的一些〔偶像的〕名称，安拉并未加以证实，一切判决只归安拉。他命令你们只崇拜他。这才是正教。但世人大半不知道。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同监的两位朋友啊！你们俩中有一个要替他的主人斟酒，有一个要被钉死在十字架上，而众鸟飞到他的头上来鹐他。你俩所询问的事情，已被判决了。”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他对两个人中定会获释的那个人说：“请你在你主人面前替我申冤。”但恶魔使他忘记在他主人面前替优素福申冤，以至他在监里坐了几年。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国王说：“我确已梦见七头胖黄牛，被七头瘦黄牛吃掉了，又梦见七穗青麦子，和七穗干麦子。侍从们呀！你们替我圆圆这个梦。如果你们是会圆梦的人。”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他们说：“这是一个杂梦，我们绝不会圆杂梦的。”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曾被赦宥并且在一个时期之后想起优素福的那个青年说：“我将告诉你们关于这个梦的意思，请你们派我去吧。”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“优素福，忠实的人呀！请你为我们圆圆这个梦，七头胖黄牛，被七头瘦黄牛吃掉了，又有七穗青麦子，和七穗干麦子。我好回去告诉人们，让他们知道这个梦的意义。”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他说：“你们要连种七年，凡你们所收获的麦子，都让它存在穗子上，只把你们所吃的少量的麦子打下来。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此后，将有七个荒年，来把你们所预备的麦子吃光了，只剩得你们所储藏的少量麦子。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此后，将有一个丰年。人们在那一年中要得雨水，要开榨酝酿。”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国王说：“你们带他来见我吧！”当使者到来的时候，他说：“请你回去问问你的主人，曾经把自己的手割伤了的那些妇女，现在是怎样的？我的养主是全知她们的诡计的。”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国王说：“你们勾引优素福的时候，你们的实情是什么？”她们说：“啊呀！我们不知道他有一点罪过。”权贵的妻子说：“现在真相大白了，是我勾引他，他确是诚实的人。”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“这是因为要他知道，在背地里我并没有不忠于他的行为，并且要他知道，安拉不诱导不忠者的诡计。”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〔他说：〕“我不自称清白，人性的确是怂恿人作恶的，除非我的养主所怜悯的。我的养主确是至赦的，确是至慈的。”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国王说：“你们带他来见我，我要使他为我自己所专有。”他对国王说话的时候，国王说：“今天你在我的御前确是有崇高品级的，是可以信任的人。”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他说：“请你任命我管理全国的仓库，我确是一个精明的管理者。”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我这样使优素福在国内获得权力，在他所要的地方占优势，我把我的慈恩降给我所意欲者，我不会让行善者徒劳无酬。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后世的报酬，对于归信而且敬畏的人，将是更好的。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优素福的哥哥们来了，他们进去见他。他认出了他们，而他们却没有认出他。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当他以他们所需的粮食供给他们之后，他说：“你们把你们同父的弟弟带来见我吧！难道你们不见我把足量的粮食给你们，而且我是最好的东道主吗？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如果你们不带他来见我，你们就不能从我这里购买一颗粮食，你们也不得临近我。”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他们说：“我们要恳求他父亲允许我们带他来见你，我们必定这样做。”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他对他的僮仆们说：“你们把他们的财物放在他们的粮袋里，他们回去的时候也许会认出这些财物，也许会再来一趟。”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当他们回到他们的父亲时，他们说：“我们的父亲啊！人家不准我们再籴粮了，请你派我们的弟弟和我们一同去，我们就能籴粮；我们一定把他保护好。</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他说：“对于他我能信任你们，正如以前对于他哥哥我信任你们一样吗？安拉是最善于保护的，也是最慈爱的。”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当他们打开自己的粮袋的时候，发现他们的财物已退还他们了，他们说：“我们的父亲啊！我们还要求什么呢？这是我们的财物，已退还我们了，我们要为我们的眷属籴粮，要保护我们的弟弟，我们可以多籴一驮粮，那是容易获得的粮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他说：“我不派他和你们一同去，直到你们指安拉而和我立誓约，你们誓必带他回来见我，除非你们全遭祸患。”当他们和他立誓约的时候，他说：“安拉是监察我们的誓约的。”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他说：“我的孩子们，你们不要从一道城门进城，应当分散开，从几道城门进去。我对于安拉的〔判决〕，毫无裨益于你们，一切判决只归安拉，我只信赖他，让一切信赖者都只信赖他吧！”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当他们遵照他们父亲的命令而进城的时候，他对于安拉的判决没有丝毫裨益，但那是叶尔孤白心中的一种希望。他已把它表白出来。他曾受我的教诲，所以他确是有知识的，但世人大半不知道。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当他们进去见优素福的时候，他拥抱他弟弟，他说：“我确是你哥哥，你不要为他们过去的所作所为而悲伤吧。”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当他以他们所需的粮食供给他们的时候，他把一只饮器放在他弟弟的行囊里，然后一个传唤者传唤说：“队商啊！你们确是一伙小偷。”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他们转回来说：“你们丢了什么？”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他们说：“我们丢失了一件御器；谁拿它来还，给谁－驮粮食，我是保证人。”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他们说：“指安拉发誓，你们知道，我们不是到这个地方来捣乱的，我们向来不是小偷。”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他们说：“那么，他〔偷窃者〕应受什么处分呢？如果你们是说谎的人。”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他们说：“他应受的处罚是在谁的行囊里搜到，他就应受〔做奴〕的处罚。我们是这样惩罚不义者的。”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优素福在检查他弟弟的行囊之前，先检查了他们的行囊。随后，在他弟弟的行囊里查出了它。我这样为优素福定计。按照国王的法律，他不得把他弟弟当作奴仆，但安拉意欲他那样做。我把我所意欲者提升若干级，每个有知识的人上面，都有一个全知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他们说：“如果他偷窃，那么，他有一个哥哥从前就偷窃过。”优素福把这句话隐藏在心中，没有对他们表示出来，他暗暗地说：“你们的处境是更恶劣的。安拉是知道你们所叙述的事情的。”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他们说：“权贵啊！他的确有一位龙钟的老父，请你以我们中的一人代替他吧。我们的确认为你是行善的。”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他说：“愿安拉保佑我们，我们只会扣留我们在他那里发现我们的失物的人〔当做奴仆，〕否则，我们必定是不义的人。”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当他们对优素福绝望的时候，他们离席而密秘会议，他们的大哥说：“你们的父亲曾要求你们指安拉发誓，难道你们不知道吗？从前，你们曾怠慢了优素福。我绝不离开这个地方，直到父亲允许我，或安拉为我而判决，他是最公正的判决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你们回去见父亲，然后对他说：我们的父亲啊！你的儿子确已偷窃，我们只作证我们所知道的。我们不是保证幽玄的。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请你问一问我们曾居住的那座市镇和与我们同行的队商吧，我们确是诚实的。”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他说：“不然！你们的私欲怂恿了你们做这件事，〔我只有〕很好地忍耐，安拉将会把他们统统带来给我。他确是全知的，确是至睿的。”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84.</w:t>
              <w:tab/>
              <w:t xml:space="preserve">他不理睬他们，他说：“哀哉优素福！”他因悲伤而两眼发白，他是压住性子的。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85.</w:t>
              <w:tab/>
              <w:t xml:space="preserve">他们说：“指安拉发誓，你将念念不忘优素福，直到你变成为憔悴的或死亡的。”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86.</w:t>
              <w:tab/>
              <w:t xml:space="preserve">他说：“我只向安拉诉说我的忧伤，我从安拉那里知道你们所不知道的。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87.</w:t>
              <w:tab/>
              <w:t xml:space="preserve">他说：“我的孩子们！你们去打听优素福和他弟弟的消息吧。你们不要绝望于安拉的慈恩，只有不归信的人们才绝望于安拉的慈恩。”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88.</w:t>
              <w:tab/>
              <w:t xml:space="preserve">当他们进去见优素福的时候，他们说：“权贵啊！我们和我们的眷属遭遇了灾害，只带来了一点劣质财物，请你给我们足量的粮食，请你施舍给我们。安拉一定会报酬施舍者。”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89.</w:t>
              <w:tab/>
              <w:t xml:space="preserve">他说：“你们知道吗？当你们是愚昧的时候，你们是怎样对待优素福和他弟弟的呢？”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90.</w:t>
              <w:tab/>
              <w:t xml:space="preserve">他们说：“怎么，你呀！真是优素福吗？”他说：“我是优素福，这是我弟弟，安拉确已降恩给我们。谁敬畏而且坚忍，〔谁必受报酬，〕因为安拉必不使行善者徒劳无酬。”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91.</w:t>
              <w:tab/>
              <w:t xml:space="preserve">他们说：“指安拉发誓，安拉确已从我们当中拣选了你。从前，我们确是有罪的。”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92.</w:t>
              <w:tab/>
              <w:t xml:space="preserve">他说：“今天对你们毫无谴责，但愿安拉饶恕你们。他是最慈爱的。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93.</w:t>
              <w:tab/>
              <w:t xml:space="preserve">你们把我这件衬衣带回去，把它蒙在我父亲的脸上，他就会恢复视力。然后，你们把自己的眷属全部带到我这里来吧！”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94.</w:t>
              <w:tab/>
              <w:t xml:space="preserve">当队商出发的时候，他们的父亲说：“我确已闻到优素福的气味了，要不是你们说我是老糊涂。”</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95.</w:t>
              <w:tab/>
              <w:t xml:space="preserve">他们说：“指安拉发誓，你的确还在你那旧有的迷误之中。”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96.</w:t>
              <w:tab/>
              <w:t xml:space="preserve">当报喜者来到后，他就把那件衬衣蒙在他的脸上，他的眼睛立即恢复了视力。他说：“难道我没有对你们说过吗？我的确从安拉那里知道你们所不知道的。”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97.</w:t>
              <w:tab/>
              <w:t xml:space="preserve">他们说：“我们的父亲啊！请你为我们求饶，我们确是有罪的。”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98.</w:t>
              <w:tab/>
              <w:t xml:space="preserve">他说：“我将要为你们向我的养主求饶。他确是至赦的，确是至慈的。”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99.</w:t>
              <w:tab/>
              <w:t xml:space="preserve">当他们进去见优素福的时候，他拥抱他的双亲，他说：“你们平安地进埃及吧！如果安拉意欲。”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100.</w:t>
              <w:tab/>
              <w:t xml:space="preserve">他请他的双亲坐在高座上，他们为他而俯伏叩头。他说：“我的父亲啊！这就是我以前的梦兆的解释。我的养主已使那个梦兆变成为事实了。他确已优待我，因为他把我从监狱里释放出来，他在恶魔离间我和我哥哥们之后，把你们从沙漠里带到这里来。我的养主，对他所意欲者确是慈爱的。他确是全知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101.</w:t>
              <w:tab/>
              <w:t xml:space="preserve">我的养主啊！你确已赏赐我一部分政权，并教给我一些圆梦的知识。天地的创造者啊！在今世和后世，你都是我的主宰。求你使我作为顺从者而死去，求你使我入于善人之列。”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102.</w:t>
              <w:tab/>
              <w:t xml:space="preserve">那是一部分幽玄的消息，我把它启示你。当他们用计谋决策的时候，你不在他们面前，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103.</w:t>
              <w:tab/>
              <w:t xml:space="preserve">你虽然切望世人归信，但他们大半是不归信的。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104.</w:t>
              <w:tab/>
              <w:t xml:space="preserve">你不为传授《古兰经》而向他们要求任何报酬。《古兰经》只是对世人的教诲。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105.</w:t>
              <w:tab/>
              <w:t xml:space="preserve">天地间有许多迹象，他们从旁边走过，而不注意。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106.</w:t>
              <w:tab/>
              <w:t xml:space="preserve">他们大多数人都是以物配主地归信安拉。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107.</w:t>
              <w:tab/>
              <w:t xml:space="preserve">难道他们不怕安拉惩罚中的大灾降临他们，或复活时在他们不知不觉之中，突然降临他们吗？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108.</w:t>
              <w:tab/>
              <w:t xml:space="preserve">你说：“这是我的道路，我号召人们信仰安拉，我和随从我的人，都是依据明证的。赞颂安拉，超绝万物！我不是以物配主的。”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109.</w:t>
              <w:tab/>
              <w:t xml:space="preserve">在你之前，我只派遣了城市居民中我授予他们启示的若干男子。难道他们没有在大地上旅行，因而观察前人的结局是怎样的吗？后世的住所，对于敬畏者是更好的。难道你们不理解吗？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110.</w:t>
              <w:tab/>
              <w:t xml:space="preserve">直到众使者绝望，而且猜想自己被欺骗的时候，我的援助才来临他们，而我拯救了我所意欲的人。我所加于犯罪的人们的惩罚是不可抗拒的。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111.</w:t>
              <w:tab/>
              <w:t xml:space="preserve">在他们的故事里，对于有理智的人们，确有一种教训。这不是伪造的训辞，却是证实前经，详解万事，向导信士，并施以慈恩的。</w:t>
            </w:r>
          </w:p>
        </w:tc>
      </w:tr>
    </w:tbl>
    <w:p>
      <w:pPr>
        <w:sectPr>
          <w:headerReference w:type="even" r:id="rId82"/>
          <w:headerReference w:type="default" r:id="rId83"/>
          <w:headerReference w:type="first" r:id="rId84"/>
          <w:footerReference w:type="even" r:id="rId85"/>
          <w:footerReference w:type="default" r:id="rId86"/>
          <w:footerReference w:type="first" r:id="rId87"/>
          <w:footnotePr>
            <w:numRestart w:val="eachPage"/>
          </w:footnotePr>
          <w:pgSz w:w="8420" w:h="11900" w:orient="portrait"/>
          <w:pgMar w:top="567" w:right="567" w:bottom="567" w:left="850" w:header="284" w:footer="0" w:gutter="0"/>
        </w:sectPr>
      </w:pPr>
    </w:p>
    <w:p>
      <w:r>
        <w:pict>
          <v:shape id="_x0000_s1037" type="#_x0000_t202" style="width:350.12pt;height:48.26pt;margin-top:9pt;margin-left:42.53pt;mso-position-horizontal-relative:page;position:absolute;z-index:251670528" stroked="f">
            <v:fill r:id="rId15" o:title="" type="frame"/>
            <v:textbox>
              <w:txbxContent>
                <w:p>
                  <w:pPr>
                    <w:pStyle w:val="Heading1"/>
                    <w:spacing w:before="223" w:beforeAutospacing="0" w:after="0" w:afterAutospacing="0"/>
                    <w:jc w:val="center"/>
                  </w:pPr>
                  <w:bookmarkStart w:id="12" w:name="_Toc_1_3_0000000013"/>
                  <w:r>
                    <w:rPr>
                      <w:rFonts w:ascii="Times New Roman" w:eastAsia="Times New Roman" w:hAnsi="Times New Roman" w:cs="Times New Roman"/>
                      <w:b/>
                      <w:sz w:val="26"/>
                    </w:rPr>
                    <w:t xml:space="preserve">赖尔得</w:t>
                  </w:r>
                  <w:bookmarkEnd w:id="12"/>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艾列弗，俩目，米目，拉仪。这些是天经的节文。从你的养主降示于你的经典，确是真实的，但众人大半不信。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安拉建立诸天，而不用你们所能看见的支柱。随后他升上宝座，他制服日月，各自为一个定期而运行。他处理万事，他详解一切经文，以便你们确信将与你们的养主相会。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他展开大地，并在大地上安置许多山岳和河流，他把每种果实造成两性的，他以黑夜覆盖白昼。对于能思维的民众，此中确有许多迹象。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大地上有许多邻近的区域，有葡萄园，有庄稼，有椰枣树，其中有二株同根生的，二株异根生的，〔这些都是〕用同样的水灌溉的，我却使这一部分果实比那一部分佳美。对于能理解的民众，此中确有许多迹象。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如果你感到惊讶，那么，他们的这句话才是奇怪的：“当我们变成为尘土的时候，我们必定要重新受造吗？”这等人是不信他们的养主的，这等人是要带枷锁的，这等人是居住火狱的，他们将永居其中。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在恩惠降临之前，他们要求你早日昭示惩罚。许多惩戒处罚在他们之前确已逝去了。众人虽然不义，但你的养主对于他们确是饶恕的。你的养主的惩罚确是严厉的。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不归信者说：“为什么没有一种迹象，从他的养主降临他呢？”你只是一个警告者，每个民族都有一个引导者。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安拉知道每个女性的怀孕，和子宫的收缩和膨胀。在他〔安拉〕那里，万物是各有定量的。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〔他〕是全知幽明的，是伟大的，是崇高的。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你们中窃窃私语的，高谈阔论的，隐藏在黑夜的，出现在白昼的，〔在他〕看来都是一样的。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每个人的前面和后面，都有许多接踵而来的天使，他们奉安拉的命令来监护他。安拉必定不变更任何民众的情况，直到他们变更自己的情况。当安拉欲降灾害于任何民众的时候，那灾害是不可抗拒的。除他外，他们绝无保佑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他是以电光昭示你们，以引起你们的恐惧和希望，并兴起密云。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雷霆在赞颂他超绝万物，众天使因为畏惧他而赞颂他。他发出霹雳以击杀他所意欲者。他们就安拉而发生争论，而他是谋略强大的。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真实的祈祷只归于他，他们舍他而祈祷的〔偶像〕，一点也不能答应他们的祈求。但他们好像一个人，把两只手掌伸向水中，以便水达到他的口，其实，水绝不会达到他的口的。不归信者的祈祷，只在迷误中。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凡在天地间的万物，都顺服地或勉强地为安拉而叩头，他们的阴影也朝夕为他而叩头。۩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你说：“谁是天地的主宰？”你说：“安拉。”你说：“难道你们舍他而把那些不能自祸福者当作保佑者吗？”你说：“盲人与非盲人是一样的吗？黑暗与光明是一样的吗？”他们为安拉树立了许多伙伴，难道那些伙伴能像他那样创造万物，以致他们分辨不出两种创造吗？你说：“安拉是万物的创造者，他是独一的，是统管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他从天上降下雨水，一切沟壑就尽量流行。山洪载着浮渣——他们为制造首饰和器皿而熔化的金属，也有同样的浮渣。安拉如此阐明真伪——至于渣滓则被冲走，至于有益于人的东西则留存在地面上。安拉如此阐明许多比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已经答应他们的养主的人，将受极美的报酬；没有答应他的人，假若大地上的一切都归他们所有，再加上一倍，他们必定都用来做赎金。这等人将受严厉的清算，他们的归宿是火狱，那床铺真糟糕！</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从你的养主降示你的，正是真理，难道认识这个道理者跟盲人是一样的吗？唯有理智者才能记住。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他们是实践安拉的誓约而且不破坏盟约的。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他们是连接安拉命人连接者的，是敬畏他们的养主的，畏惧严厉的清算的。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他们是为求得他们养主的喜悦而坚忍的，是谨守拜功的，是秘密地和公开地分舍我所赐给他们的财物的，是以德报怨的。这等人将得后世的善果——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常住的乐园，他们将进入它。他们的祖先、妻子和后裔中的善良者，都将进入它。众天使从每道门进去见他们，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〔说：〕“祝你们平安！这是你们因坚忍而得的报酬，后世的善果真优美。”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与安拉缔约，然后加以破坏的，断绝安拉命人连结者的，在地方上进行破坏的，这等人将被诅咒，他们将得后世的恶果。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安拉使他所意欲者享受宽裕的给养或窘迫的给养。他们因今世的生活而欢喜，然而今世的生活比起后世的生活来，只是一种〔暂时〕的享受。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不归信的人们说：“怎么没有一种迹象从他的养主降临他呢？”你说：“安拉必定使他所意欲者误入迷途，必定使归依他的人走上正路。”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他们归信，他们的心境因记忆安拉而安静，真的，一切心境因记忆安拉而安静。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归信而且行善者，得享幸福和优美的归宿。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我就这样派遣你去一个民族，在它之前有许多民族确已逝去了，以便你对他们宣读我所启示你的经典，他们是不信至仁主的。你说：“他是我的养主，除他之外，绝无应受崇拜的。我只信托他，我只以他为依归。”</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假若有一部《古兰经》，可用来移动山岳，或破裂大地，或使死人说话，〔他们必不信它。〕不然，一切事情只归安拉，难道归信的人们不知道吗？假若安拉意欲，他必引导全人类。不归信的人们还要因自己的行为而遭受灾殃，或他们住宅的附近遭受灾殃，直到安拉的应许到来。安拉确是不爽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在你之前，有许多使者确已被人嘲弄了，但我对不归信者缓刑。随后，我惩治他们。我的惩罚是怎样的呢？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难道监视每个人的所作所为者，〔与那不能监视者一样吗？〕他们为安拉树立了许多伙伴，你说：“你们指出他们的名称吧。难道你们把他在大地上所不知道的告诉他吗？不然，你们据浮辞〔而称他们为安拉的伙伴〕。”不然，不归信者，已为自己的计谋所迷惑了。他们被阻挠而不能入正道。安拉使谁迷误，谁就没有向导。</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他们在今世将受惩罚，后世的惩罚确是更严厉的。他们绝无任何保卫者以抗拒安拉。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已应许敬畏者的乐园的情景是：诸河从其下临，其果实永恒，荫影亦然。这是那些敬畏者的果报；不归信者的果报是火狱。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蒙我赏赐经典的人喜欢降示给你的经典，同盟者当中，有人否认这经典的一部分。你说：“我只奉命崇拜安拉，而不以物配他，我只号召人崇拜他，我只归依他。”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我这样把它降示为阿拉伯文的智慧。在知识降临你之后，如果你顺从他们的欲望，那么，你对安拉的〔惩罚〕绝无任何保护者，也绝无任何保卫者。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在你之前，我确已派遣了许多使者，并赏赐他们妻子和儿女。除非奉安拉的命令，任何使者不能昭示迹象。每个期限，各有判定。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安拉任意勾销和确定〔经典的明文〕，在他那里有天经的原本。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如果我把我用来恫吓他们的刑罚昭示你一点，或我使你寿终，那么，你只负传达的责任，我自负清算的责任。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难道他们不知道吗？我到他们的地方来缩小他们的边境。安拉自由判决，任何人不能反抗其判决。他是清算神速的。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在他们之前的人，确已使用计谋，但一切计谋，只归安拉，他知道每个人的谋求。不归信者将要知道，后世的善果将归谁所有。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不归信的人们说：“你不是使者。”你说：“安拉足以为我和你们之间的见证，认识天经的人也足以为我和你们之间的见证。”</w:t>
            </w:r>
          </w:p>
        </w:tc>
      </w:tr>
    </w:tbl>
    <w:p>
      <w:pPr>
        <w:sectPr>
          <w:headerReference w:type="even" r:id="rId88"/>
          <w:headerReference w:type="default" r:id="rId89"/>
          <w:headerReference w:type="first" r:id="rId90"/>
          <w:footerReference w:type="even" r:id="rId91"/>
          <w:footerReference w:type="default" r:id="rId92"/>
          <w:footerReference w:type="first" r:id="rId93"/>
          <w:footnotePr>
            <w:numRestart w:val="eachPage"/>
          </w:footnotePr>
          <w:pgSz w:w="8420" w:h="11900" w:orient="portrait"/>
          <w:pgMar w:top="567" w:right="567" w:bottom="567" w:left="850" w:header="284" w:footer="0" w:gutter="0"/>
        </w:sectPr>
      </w:pPr>
    </w:p>
    <w:p>
      <w:r>
        <w:pict>
          <v:shape id="_x0000_s1038" type="#_x0000_t202" style="width:350.12pt;height:48.26pt;margin-top:9pt;margin-left:42.53pt;mso-position-horizontal-relative:page;position:absolute;z-index:251671552" stroked="f">
            <v:fill r:id="rId15" o:title="" type="frame"/>
            <v:textbox>
              <w:txbxContent>
                <w:p>
                  <w:pPr>
                    <w:pStyle w:val="Heading1"/>
                    <w:spacing w:before="223" w:beforeAutospacing="0" w:after="0" w:afterAutospacing="0"/>
                    <w:jc w:val="center"/>
                  </w:pPr>
                  <w:bookmarkStart w:id="13" w:name="_Toc_1_3_0000000014"/>
                  <w:r>
                    <w:rPr>
                      <w:rFonts w:ascii="Times New Roman" w:eastAsia="Times New Roman" w:hAnsi="Times New Roman" w:cs="Times New Roman"/>
                      <w:b/>
                      <w:sz w:val="26"/>
                    </w:rPr>
                    <w:t xml:space="preserve">易卜拉欣</w:t>
                  </w:r>
                  <w:bookmarkEnd w:id="13"/>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艾列弗，俩目，拉仪。〔这〕一部经，我把它降示给你，以便你奉他们的养主的命令而把众人从重重黑暗中引入光明，引入强大的、可颂的主的大道。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安拉是拥有天地万物的。哀哉不归信者！他们将受严厉的刑罚。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他们宁要今世，而不要后世，并阻碍安拉的大道，而且试图歪曲它，这等人是在深深的迷误之中的。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我不派遣一个使者则已，但派遣的时候，总是以他的宗族的语言〔降示经典〕，以便他为他们阐明正道。而安拉使他所意欲者误入迷途，使他所意欲者遵循正路。他确是强大的，确是至睿的。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我确已派遣穆萨带着我的许多迹象去，〔我说：〕“你把你的宗族从重重黑暗中引入光明吧。你应当以安拉的一些日子提醒他们。”对于每个坚忍者和感恩者，此中确有许多迹象。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当时，穆萨曾对他的宗族说：“你们应当铭记安拉赐给你们的恩典，他曾使你们脱离法老的臣民。他们使你们遭受酷刑，屠杀你们的男子，留下你们的女子，此中有从你们的养主降下的大难。”</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当时，你们的养主曾宣布说：“如果你们感谢，我誓必对你们恩上加恩；如果你们忘恩负义，那么，我的刑罚确是严厉的。”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穆萨说：“如果你们和大地上的人统统都忘恩负义，〔也无损于安拉，〕因为安拉确是无求的，确是可颂的。”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你们以前的民族——努哈的宗族、阿德人、赛莫德人和他们以后的人，难道这等人的消息没有来临你们吗？——只有安拉能知道他们。他们的众使者昭示他们许多明证，但他们把自己的手指插入口内，说：“我们必定不信你们所奉的使命，我们对于你们所宣传的事情，确是在使人不安的疑惑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他们的使者们说：“难道对于安拉——天地的创造者——还有怀疑吗？他号召你们行善，以便他饶恕你们的罪过，并对你们缓刑到一个定期。”他们说：“你们只是像我们一样的凡人，你们欲阻止我们崇拜我们的祖先所崇拜的〔偶像〕，你们昭示我们一个明证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他们的使者们对他们说：“我们只是像你们一样的凡人，但安拉施恩于他所意欲的仆人。我们不能昭示你们任何明证，除非奉安拉的命令，归信者只信托安拉。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我们怎能不信托安拉呢？他确已引导我们走上正道。我们誓必忍受你们的折磨，让信托者只信托安拉。”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不归信者对他们族中的使者说：“我们誓必把你们驱逐出境，或者你们誓必改信我们的宗教！”他们的养主就启示他们说：“我誓必毁灭不义者，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我誓必使你们在他们毁灭之后居住他们的地方。那是畏惧站在我面前的人，畏惧我的警告的人应得的。”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他们曾要求判决。每个顽固的暴虐者都失望了。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在他的身后，将有火狱，他将饮脓汁，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一口一口地饮，几乎咽不下去。死亡将从各处降临他，但他永不会死。在那种刑罚之后，还有严峻的刑罚。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不信他们的养主的人，他们的善功比如一堆灰，在暴风之日，被狂风吹散，他们对于自己所谋求的，不能获得一点报酬。这确是深深的迷误。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难道你没有看见安拉已本真理而创造天地吗？如果他意欲，他就消灭你们，而创造新人。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这在安拉绝不是困难的。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他们将要一同出来见安拉，而懦弱者将对自大的人们说：“我们原来是你们的部下，你们能替我们抵抗安拉的一点儿刑罚吗？”他们将说：“假若安拉引导我们，我们也必然引导你们。我们无论急躁或忍耐，这在我们是一样的，我们绝无避难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当事情已被判决的时候，恶魔说：“安拉确已真实地应许你们，我也曾应许你们，但我对你们爽约了。我对你们本来没有什么权力，不过是我召唤你们，而你们响应我的号召。所以你们不要责备我，应当责备自己，我不能援救你们，你们也不能援救我。我不承认以前你们曾把我配主，不义者必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归信而且行善者，将蒙他们的养主的允许而进入那下临诸河的乐园，并永居其中，他们在乐园里的祝辞是“平安”。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难道你不知道安拉有过这样一个比喻吗？一句良言，好比一棵优良的树，其根柢是深固的，其枝条高耸入云，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凭其养主的许可，按时结果。安拉为众人打了许多比方，以便他们记取教诲。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一句恶言，恰似一棵恶劣的树，从大地上被连根拔去，绝没有一点安定。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在今世和后世，安拉以坚固的言辞使归信者们更加坚定，安拉使不义者误入迷途，安拉是欲所欲为的。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难道你没有看见那等人吗？他们对安拉忘恩负义，并使自己的宗族陷于灭亡之境——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火狱之中。他们将进入火狱，那归宿真糟糕。</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他们为安拉树立许多匹敌，以便他们使人背离主的大道。你说：“你们享受吧，因为你们必归于火狱！”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你要对我的那些归信的仆人说：让他们谨守拜功，并且在那既无买卖又无友谊之日来临以前，秘密地和公开地分舍我所赐予他们的财物。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安拉创造天地，并从天上降下雨水，而借雨水生产各种果实，作为你们的给养；他为你们制服船舶，以便它们奉他的命令而航行海中；他为你们制服河流；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他为你们制服日月，使其经常运行，他为你们制服昼夜。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他满足了你们向他要求的一切。如果你们计算安拉的恩惠，你们不能加以统计。人确是很不义的，确是忘恩负义的。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当时易卜拉欣说：“我的养主啊！求你使这个地方变成安全的，求你使我和我的子孙，远离偶像崇拜。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我的养主啊！偶像们确已使许多人迷误。谁顺从我，他确是我的同道；谁违抗我，那么，你是至赦的，是至慈的。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我们的养主啊！我确已使我的部分后裔住在一个没有庄稼的山谷里，住在你的禁房附近——我们的养主啊！——以便他们谨守拜功，求你使一部分人的心依恋他们，求你以一部分果实供给他们，以便他们感谢。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我们的养主啊！你必定知道我们所隐讳的和我们所表白的。天地间没有什么事物能瞒过安拉。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一切赞颂，全归安拉！他在我老迈的时候，赏赐我易司马仪和易司哈格。我的养主确是听取祈祷的。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我的养主啊！求你使我和一部分后裔谨守拜功。我们的养主啊！求你接受我的祈祷。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我们的养主啊！求你在清算实现之日饶恕我和我的双亲和信士们。”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你绝不要以为安拉忽视不义者的行为，他只对他们缓刑到瞪眼的日子，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〔在那日，〕他们将抬着头往前奔走，他们的眼睛不敢看自己，他们的心是空虚的。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你应当警告众人，将来要有这样的一日，刑罚将来临他们，而不义者将说：“我们的养主啊！求你让我们延迟到一个临近的定期，以便我们响应你的号召，顺从你的使者。”难道你们以前没有发誓说，你们绝不会灭亡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你们曾居住在自亏者所住的地方，而且明白我是怎样处治他们的。我也为你们打了许多比方。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他们确已用计谋，在安拉那里，有他们的计谋〔的果报〕。他们的计谋，不足以移动群山。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你绝不要以为安拉对他的使者爽约。安拉确是强大的，确是惩恶的。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在那日，这大地要变成别的大地，诸天〔也要变成别的诸天〕，他们要出来见独一的、统管的安拉。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在那日，你将看见罪人们带着桎梏，成双成对地被捆绑起来，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他们的衬衣是用沥青做的，火将笼罩他们的脸。</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以便安拉依据各人所行的善恶而加以报酬。安拉确是清算神速的。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这是对世人的通告，以便他们因此而受警告，以便他们知道他只是独一的应受崇拜者，以便有理智的人记取教诲。</w:t>
            </w:r>
          </w:p>
        </w:tc>
      </w:tr>
    </w:tbl>
    <w:p>
      <w:pPr>
        <w:sectPr>
          <w:headerReference w:type="even" r:id="rId94"/>
          <w:headerReference w:type="default" r:id="rId95"/>
          <w:headerReference w:type="first" r:id="rId96"/>
          <w:footerReference w:type="even" r:id="rId97"/>
          <w:footerReference w:type="default" r:id="rId98"/>
          <w:footerReference w:type="first" r:id="rId99"/>
          <w:footnotePr>
            <w:numRestart w:val="eachPage"/>
          </w:footnotePr>
          <w:pgSz w:w="8420" w:h="11900" w:orient="portrait"/>
          <w:pgMar w:top="567" w:right="567" w:bottom="567" w:left="850" w:header="284" w:footer="0" w:gutter="0"/>
        </w:sectPr>
      </w:pPr>
    </w:p>
    <w:p>
      <w:r>
        <w:pict>
          <v:shape id="_x0000_s1039" type="#_x0000_t202" style="width:350.12pt;height:48.26pt;margin-top:9pt;margin-left:42.53pt;mso-position-horizontal-relative:page;position:absolute;z-index:251672576" stroked="f">
            <v:fill r:id="rId15" o:title="" type="frame"/>
            <v:textbox>
              <w:txbxContent>
                <w:p>
                  <w:pPr>
                    <w:pStyle w:val="Heading1"/>
                    <w:spacing w:before="223" w:beforeAutospacing="0" w:after="0" w:afterAutospacing="0"/>
                    <w:jc w:val="center"/>
                  </w:pPr>
                  <w:bookmarkStart w:id="14" w:name="_Toc_1_3_0000000015"/>
                  <w:r>
                    <w:rPr>
                      <w:rFonts w:ascii="Times New Roman" w:eastAsia="Times New Roman" w:hAnsi="Times New Roman" w:cs="Times New Roman"/>
                      <w:b/>
                      <w:sz w:val="26"/>
                    </w:rPr>
                    <w:t xml:space="preserve">希只尔</w:t>
                  </w:r>
                  <w:bookmarkEnd w:id="14"/>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艾列弗，俩目，拉仪。这些是天经——明白的《古兰经》的节文。</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不归信者或许要希望他们原是归顺的。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你听任他们吃喝玩乐吧！你听任他们受希望的诱惑吧！因为他们不久就会知道的。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我不毁灭一个城市则已，但毁灭它，就有一个可知的定期。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任何民族都不能先其定期而灭亡，也不能后其定期而沦丧。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他们说：“受降示教诲的人啊！你确是一个疯子。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你怎不昭示我们一些天使呢？如果你是说实话的。”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我只凭真理而降天使，到那时，他们是不蒙缓刑的。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我确已降示教诲，我确是教诲的保护者。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在你之前，我确已派遣〔许多使者〕给古代的各宗派。</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没有一个使者来临他们则已，但有使者来临，他们都加以嘲笑。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我这样使爱好嘲笑深入罪人们的心。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他们不信它〔《古兰经》〕，古人的常道已逝去了。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假若我为他们开辟一道天门，而他们从那道天门继续登天，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他们必定说：“我们的眼睛受蒙蔽了，不然，我们是中了魔术的民众。”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我确已在天上创造了许多宫，我为观察者而修饰天空。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我保护着天，不许任何受诅咒的恶魔得以侵入，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但窃听的恶魔则有明显的流星赶上它。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我展开了大地，并把许多山岳安置在大地上，而且使各种均衡的东西生出来。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我在大地上为你们和你们所不能供养者而创造了许多生活资料。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每一种事物，我这里都有其仓库，我只依定数降下它。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我派遣滋润的风，我就从天上降下雨水，以供给你们饮料，你们绝不是雨水的蓄藏者。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我确是能使万物生，能使万物死的，我确是万物的继承者。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我确已知道你们中前行者，我确已知道你们中后来者。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你的养主必定集合他们。他确是至睿的，确是全知的。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我确已用黑色的成形的粘土创造了人。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以前，我曾用烈火创造了精灵。</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当时，你的养主曾对天使们说：“我必定要用黑色的粘土塑造人像而创造人。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当我把他塑成，而且把我的鲁哈〔灵魂〕吹入他的时候，你们应当对他俯伏叩头。”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随后，天使们一同叩头，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唯独易卜劣厮不肯叩头。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他〔安拉〕说：“易卜劣厮啊！你怎么不叩头呢？”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他说：“你用黑色粘土塑成人像而创造的人，我不该向他叩头。”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他〔安拉〕说：“你从这里出去吧。因为你确是被放逐的。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你必遭诅咒，直到报应日。”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他说：“我的养主啊！求你对我缓刑，直到人类被复活之日。”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他〔安拉〕说：“你确是被缓刑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到可知的日期。”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他说：“我的养主啊！你已判定我是迷误的，所以我誓必在大地上〔以罪恶〕诱惑他们，我必定要使他们一同迷误。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除非他们中你所选拔的仆人。”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他〔安拉〕说：“这是我应当维持的正路。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我的仆人，你对他们绝无权力，除非那些顺从你的迷误者。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火狱必定是他们全体的约定的地方。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火狱有七道门，每道门将收容他们中被派定的一部分人。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敬畏者们必定在一些乐园和源泉之间，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你们平平安安地进入乐园吧！”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我清除他们胸中的怨恨，他们将成为弟兄，在高榻上相对而坐。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他们在那里不感觉疲乏，他们绝不被逐出。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你告诉我的仆人们，我确是至赦的，至慈的；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我的刑罚确是痛苦的。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你应当对他们叙述易卜拉欣的客人们的故事。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当时，他们进去见他，说：“祝你平安。”他说：“我们确是畏惧你们的。”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他们说：“你不要畏惧，我们的确以一个聪明的男孩向你报喜。”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他说：“我已老迈，你们还向我报喜吗？你们以什么向我报喜呢？”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他们说：“我们凭真理而向你报喜，所以你不要绝望。”</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他说：“除迷误者外，谁会绝望于他的养主的恩惠呢？”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他说：“使者们啊！你们有什么差事呢？”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他们说：“我们奉派去惩治一群犯罪的民众。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鲁特的家族除外，我们确要把他们全都救出来，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但他的妻子除外，我们已预定她和其余的人同受刑罚。”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当使者们来到鲁特的家里的时候，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他说：“你们确是一些陌生的人。”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他们说：“不然，我们把他们一向争论的〔刑罚〕带来给你了。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我们把真理带来给你了，我们确是诚实的。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你应当带着你的家族在深夜出行，你要跟在他们的后面，你们中的任何人也不要回头看。你们应当往前走，一直走到你们奉命到达的地方。”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我启示他这个判决：就是这等人，在早晨将被根除。</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城里的居民欣然而来，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他说：“这些是我的客人，你们不要凌辱我，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你们应当敬畏安拉，你们不要羞辱我。”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他们说：“难道我们没有禁止你与世人往来吗？”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他说：“这些是我的女儿，如果你们要干什么。”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指你的寿命发誓，他们必将彷徨于自己的癫狂之中。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吶喊声在日出时袭击了他们。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我使那个市镇天翻地覆，并使陶石像雨点般降落在他们身上。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对于能考察者，此中确有许多迹象。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那个市镇确是在一条仍然存在的道路上的。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对于归信者，此中确有一种迹象。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那丛林的居民确是不义的，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故我惩治了他们。这两个地方都在平坦的路上。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石谷的居民确已否认使者们。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我确已把我的许多迹象昭示他们，但他们背离了它。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他们安全地凿山为屋，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但吶喊声在早晨袭击了他们。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84.</w:t>
              <w:tab/>
              <w:t xml:space="preserve">他们所谋求的，对于他们无济于事。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85.</w:t>
              <w:tab/>
              <w:t xml:space="preserve">我只凭真理创造天地万物，复活时是必定来临的。所以，你应当温和地原谅众人。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86.</w:t>
              <w:tab/>
              <w:t xml:space="preserve">你的养主确是创造万物的，确是全知的。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87.</w:t>
              <w:tab/>
              <w:t xml:space="preserve">我确已赏赐你常常反复诵读的七节经文和伟大的《古兰经》。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88.</w:t>
              <w:tab/>
              <w:t xml:space="preserve">你不要觊觎我所使他们中各等人所享受的事物，你不要为他们而悲哀。你应当温和地对待信士们。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89.</w:t>
              <w:tab/>
              <w:t xml:space="preserve">你说：“我确是坦率的警告者。”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90.</w:t>
              <w:tab/>
              <w:t xml:space="preserve">那正如我所降示分配者们的〔东西〕一样的，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91.</w:t>
              <w:tab/>
              <w:t xml:space="preserve">他们把《古兰经》分割成若干肢体。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92.</w:t>
              <w:tab/>
              <w:t xml:space="preserve">指你的养主发誓，我必将他们全体加以审问——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93.</w:t>
              <w:tab/>
              <w:t xml:space="preserve">审问他们生前的行为。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94.</w:t>
              <w:tab/>
              <w:t xml:space="preserve">你应当公开宣布你所奉的命令，而且避开以物配主者。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95.</w:t>
              <w:tab/>
              <w:t xml:space="preserve">我确足以替你对付嘲笑者。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96.</w:t>
              <w:tab/>
              <w:t xml:space="preserve">嘲笑者除安拉外还崇拜别的神灵，不久他们就会知道了。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97.</w:t>
              <w:tab/>
              <w:t xml:space="preserve">我确已知道你为他们的谰言而烦闷。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98.</w:t>
              <w:tab/>
              <w:t xml:space="preserve">你应当赞颂你的养主超绝万物，你应当与众人一起叩头，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99.</w:t>
              <w:tab/>
              <w:t xml:space="preserve">你应当崇拜你的养主，直到那无疑的消息来临。</w:t>
            </w:r>
          </w:p>
        </w:tc>
      </w:tr>
    </w:tbl>
    <w:p>
      <w:pPr>
        <w:sectPr>
          <w:headerReference w:type="even" r:id="rId100"/>
          <w:headerReference w:type="default" r:id="rId101"/>
          <w:headerReference w:type="first" r:id="rId102"/>
          <w:footerReference w:type="even" r:id="rId103"/>
          <w:footerReference w:type="default" r:id="rId104"/>
          <w:footerReference w:type="first" r:id="rId105"/>
          <w:footnotePr>
            <w:numRestart w:val="eachPage"/>
          </w:footnotePr>
          <w:pgSz w:w="8420" w:h="11900" w:orient="portrait"/>
          <w:pgMar w:top="567" w:right="567" w:bottom="567" w:left="850" w:header="284" w:footer="0" w:gutter="0"/>
        </w:sectPr>
      </w:pPr>
    </w:p>
    <w:p>
      <w:r>
        <w:pict>
          <v:shape id="_x0000_s1040" type="#_x0000_t202" style="width:350.12pt;height:48.26pt;margin-top:9pt;margin-left:42.53pt;mso-position-horizontal-relative:page;position:absolute;z-index:251673600" stroked="f">
            <v:fill r:id="rId15" o:title="" type="frame"/>
            <v:textbox>
              <w:txbxContent>
                <w:p>
                  <w:pPr>
                    <w:pStyle w:val="Heading1"/>
                    <w:spacing w:before="223" w:beforeAutospacing="0" w:after="0" w:afterAutospacing="0"/>
                    <w:jc w:val="center"/>
                  </w:pPr>
                  <w:bookmarkStart w:id="15" w:name="_Toc_1_3_0000000016"/>
                  <w:r>
                    <w:rPr>
                      <w:rFonts w:ascii="Times New Roman" w:eastAsia="Times New Roman" w:hAnsi="Times New Roman" w:cs="Times New Roman"/>
                      <w:b/>
                      <w:sz w:val="26"/>
                    </w:rPr>
                    <w:t xml:space="preserve">奈哈勒</w:t>
                  </w:r>
                  <w:bookmarkEnd w:id="15"/>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安拉的命令必定来临，所以你们不必要求其早日实现，赞颂他〔安拉〕超绝万物，他超乎他们所用以配他的。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他让天使们奉他的命令，偕同鲁哈〔启示〕，降临他所意欲的仆人，说：“你们应当警告世人说：除我之外，绝无应受崇拜的，所以你们应当敬畏我。”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他凭真理创造了天地，他超乎他们所用以配他的。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他用精液创造了人，而人都突然变成了明显的对头。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他创造了牲畜，你们可以借其御寒，另有许多益处，你们可以食用它。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你们把牲畜赶回家或放出去吃草的时候，牲畜对于你们都有光彩。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牲畜把你们的货物驮运到你们须经困难才能到达的地方去。你们的养主确是至爱的，确是至慈的。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他创造马、骡、驴，以供你们骑乘，以作你们的装饰。他还创造你们所不知道的东西。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安拉负责指示正道的责任。有些道路是偏邪的，假若他意欲，他必将你们全体引入正道。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他从天上降下雨水，你们可以用做饮料，你们赖以放牧的树木因之而生长。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他为你们而生产庄稼、油橄榄、椰枣、葡萄和各种果实。对于能思维的民众，此中确有一种迹象。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他为你们而制服了昼夜和日月，群星都是因他的意旨而被制服的。对于能理解的民众，此中确有许多迹象。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他又为你们创造了大地的各色物品，对于能记取教诲的民众，此中确有一种迹象。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他制服海洋，以便你们渔取其中的鲜肉，做你们的食品；或采取其中的珠宝，做你们的装饰。你看船舶在其中破浪而行，以便你们寻求他的恩惠，以便你们感谢。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他在大地上安置许多山岳，以免大地动荡，而你们不得安居。他开辟许多河流和道路，以便你们遵循正路。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〔他设立〕许多标志，他们借助那些标志和星宿为指南。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难道造物主同不能创造的〔偶像〕是一样的吗？你们怎么不记取教诲呢？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如果你们要计算安拉的恩惠，你们是无法统计的。安拉确是至赦的，确是至慈的。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安拉知道你们所隐讳的，和你们所表白的。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他们舍安拉而祈祷的不能创造任何物，而他们是被创造的。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〔他们〕是死的，不是活的，他们自己都不知道将在何时被复活。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你们所应当崇拜的是唯一的受崇拜者。不信后世的人，他们的心是否认的，他们是自大的。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无疑的，安拉知道他们所隐讳的，和他们所表白的，他确是不喜爱自大者的。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如果有人问他们：“你们的养主曾降示了什么？”他们说：“古人的神话”。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以便他们在复活日承担自己的全部责任，以及被他们无知地加以误导者的一部分责任。真的，他们所承担的真恶劣！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前人确已用计谋，但安拉把他们的建筑物彻底加以摧毁，而他们的屋顶从上面落在他们的身上。刑罚从他们料想不到的地方来临他们。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然后在复活日他要凌辱他们，他说：“我的那些你们曾经为之而与〔信士〕对立的伙伴〔如今〕在哪里呢？”有学识者将要说：“凌辱和刑罚今日必归于不归信者。”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他们在自亏的情况下，天使们使他们死亡。他们表示屈服，说：“我们没有犯过什么罪恶。”不然！安拉确是全知你们的行为的。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他们被押进火狱而永居其中。自大者的住处真恶劣！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有人问敬畏者说：“你们的养主曾降示什么？”他们说：“他降示善言。”行善者在今世将享受美满的生活，而后世的住宅确是更好的。敬畏者的住宅真优美。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常住的乐园将任随他们进去，那些乐园下临诸河，其中有他们所意欲的。安拉这样报酬敬畏者。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他们在良好的情况下，天使们使他们死亡。天使对他们说：“祝你们平安，你们可以因为自己的善功而进入乐园。”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〔不归信者〕只能等待天使们来临他们，或等待你的养主的命令降临。在他们之前的人就是这样做的。安拉没有亏枉他们，但他们却亏枉了自己。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所以他们必遭受他们的行为的恶报，而他们一向嘲笑的〔刑罚〕将包围他们。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以物配主者说：“假若安拉意欲，则我们和我们的祖先不会舍他而崇拜任何物的，我们也不会擅自戒除任何物的。”在他们之前的人，曾这样做过了。使者们只负明白的传达的责任。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我在每个民族中，确已派遣一个使者，说：“你们当崇拜安拉，当远离恶魔。”但他们中有安拉所引导的，他们中也有注定要迷误的。故你们当在大地上旅行，并应当观察否认的人们的结局是怎样的。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如果你热望引导他们，那么，安拉却不会引导误导他人者，他们绝没有任何援助者。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他们指安拉而发出最严重的誓言，说：“安拉不使死人复活。”不然！这是他应当实践的诺言。但世人大半不知道。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〔他将使他们复活，〕以便他为他们阐明他们所争论的是非，并且让不归信者知道自己原是说谎的。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当我要创造一件事物的时候，我只对它说声“有”，它就有了。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在被压迫之后，为安拉而迁居者，我在今世誓必使他们获得一个优美的住处，后世的报酬是更大的，假若他们知道。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他们是坚忍的，他们只信赖他们的养主。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在你之前，我只派遣了我授予他们启示的一些男子。你们应当请教深明教诲者，如果你们不知道。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〔我曾派遣他们〕带着一些明证和经典，我降示你教诲，以便你对众人阐明他们所受的启示，以便他们思维。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使用诡计以作恶者，难道不怕安拉使他们随地面而陷落，或刑罚从他们料想不到的地方来临他们吗？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或在他们的旅途中惩治他们，而他们绝不能逃避。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或逐渐惩治他们，因为你们的养主确是至爱的，确是至慈的。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难道他们没有观察安拉所创造的万物吗？各物的阴影，偏向左边和右边，为安拉而叩头，同时他们是卑贱的。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天地间的动物和天使们，都只为安拉而叩头，他们不敢自大。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他们畏惧在他们上面的他们的养主，他们遵行自己所奉的命令。۩</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安拉说：“你们不要采纳两个受拜的，应受崇拜的，只是独一的。所以你们应当只畏惧我。”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天地万物只是他的，正教始终只归于他。难道你们舍安拉而敬畏他物吗？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凡你们所享受的恩惠都是从安拉降下的。然后，当你们遭难的时候，你们只向他祈祷。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然后，当他解除你们的患难的时候，你们中有一部分人，立刻以物配他们的养主，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以致辜负我所赏赐他们的恩惠，你们享受吧。不久你们就要知道。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我所供给他们的财产，他们以其中的一部分去供奉那些无知的〔偶像〕。指安拉发誓，关于你们所捏造的〔事物〕，你们必受审问。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他们以女儿归安拉——赞颂他，超绝万物——而以他们所愿望的归自己。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当他们中的一个人听说自己的妻子生女儿的时候，他的脸黯然失色，而且满腹牢骚。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他为这个噩耗而不与宗族会面，〔他多方考虑：〕究竟是忍辱保留她呢？还是把她活埋在土里呢？真的，他们的判断真恶劣。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不信后世者，有恶例；最高的典型只归安拉。他确是强大的，确是至睿的。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如果安拉为世人的不义而惩治他们，那么，他不留一个人在大地上，但他让他们延迟到一个定期，当他们的定期来临的时候，他们不得延迟一霎时，〔当其未来临的时候，〕他们不能提前一霎时。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他们以自己所厌恶的归安拉，他们妄言自己将受最佳的报酬。无疑的，他们将受火狱的报酬。他们是被遗弃的。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指安拉发誓，在你之前，我确已给许多民族派遣了〔使者〕；但恶魔以他们的行为迷惑他们，所以今天他是他们的保护者，他们将受痛苦的刑罚。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我降示这部经典，只为使你对他们阐明他们所争论的〔是非〕，并且以这部经典作为归信的民众的向导和恩惠。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安拉从天上降下雨水，并借雨水使已死的大地复活。对善于听话的民众，此中确有一种迹象。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在牲畜中，对于你们，确有一种教训。我使你们得饮那从牲畜腹内的粪和血之间提出的又纯洁又可口的乳汁。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你们用椰枣和葡萄酿制醇酒和佳美的给养，对于能理解的民众，此中确有一种迹象。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你的养主曾启示蜜蜂：“你可以筑房在山上和树上，以及人们所建造的蜂房里。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然后，你从每种果实上吃一点，并驯服地遵循你的养主的道路。”将有一种颜色不同，而可以治病的饮料，从它的腹中吐出来。对于能思维的民众，此中确有一种迹象。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安拉创造你们，然后使你们死亡。你们中有人复返于一生中最恶劣的阶段，以致他在有知识之后又变得一无所知。安拉确是全知的，确是全能的。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在给养上，安拉使你们中一部分人超越另一部分人，给养优厚者绝不愿把自己的给养让给自己的奴仆，从而他们在给养上与自己平等。难道他们否认安拉的恩惠吗？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安拉以你们的同类做你们的妻子，并为你们从妻子创造儿孙。安拉还以佳美的食物供给你们。难道他们信仰虚妄，而他们要辜负安拉的恩典吗？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他们舍安拉而崇拜那些不能为他们主持天地间的任何一点给养的东西，而且他们也毫无能力。</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你们不要为安拉打比喻。安拉知道，而你们不知道。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安拉打一个比喻：一个奴隶，不能自由处理任何事务；一个自由人，我赏赐他优厚的给养，而他秘密地和公开地加以施舍。他们俩人是一样的吗？一切赞颂，全归安拉！但他们大半不知道。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安拉又打一个比喻：两个男人，一个是哑巴，什么事也不能做，却是他主人的累赘，无论主人打发他到哪里去，都不能带一点福利回来；另一个走的是正路，他劝人主持公道。他们俩人是一样的吗？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天地的幽玄只是安拉的。复活时刻的到来，只在转瞬间，或更为迅速。安拉对于万事，确是全能的。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安拉使你们从母腹出生，你们什么也不知道，他为你们创造耳目和心灵，以便你们感谢。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难道他们没有看见在空中被制服的群鸟吗？只有安拉维持他们。对于归信的民众，此中确有许多迹象。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安拉以你们的家为你们安居之所，以牲畜的皮革，为你们的房屋，你们在起程之日和住定之日，都感觉其轻便。他以绵羊毛、骆驼毛和山羊毛供你们织造家具和暂时的享受。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安拉以他所创造的东西做你们的遮阴，以群山做你们的隐匿处，以衣服供你们防暑〔和御寒〕，以盔甲供你们防御创伤。他如此完成他对你们的恩惠，以便你们顺服。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如果他们违背正道，那么，你只负明白传达的责任。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他们认识安拉的恩惠，但加以否认，他们大半是忘恩负义的。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84.</w:t>
              <w:tab/>
              <w:t xml:space="preserve">在那日，我要在每个民族中推举一个见证，然后，不归信者不得为自己辩护，也不得向他们讨好。</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85.</w:t>
              <w:tab/>
              <w:t xml:space="preserve">当不义者看见刑罚的时候，他们不得减刑，也不得缓刑。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86.</w:t>
              <w:tab/>
              <w:t xml:space="preserve">当以物配者看见他们的配主的时候，他们将要说：“我们的养主啊！这些是我们的配主，我们曾舍你而祈祷他们。”那些配主将回答他们说：“你们确是说谎的。”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87.</w:t>
              <w:tab/>
              <w:t xml:space="preserve">在那日，他们将向安拉表示屈服，而他们所捏造者将回避他们。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88.</w:t>
              <w:tab/>
              <w:t xml:space="preserve">不归信而且阻碍主道者，我将因他们的破坏而增加他们所受的刑罚。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89.</w:t>
              <w:tab/>
              <w:t xml:space="preserve">我要在每个民族中，推举他们族中的一个见证，来反证他们，在那日，我要推举你来反证这等人。我曾降示你这部经典，阐明万事，并作归顺者的向导、恩惠和喜讯。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90.</w:t>
              <w:tab/>
              <w:t xml:space="preserve">安拉的确命人公平、行善、施济亲戚，并禁人淫乱、作恶事、霸道；他劝戒你们，以便你们记取教诲。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91.</w:t>
              <w:tab/>
              <w:t xml:space="preserve">当你们缔结盟约的时候，你们应当履行安拉的约言。你们既以安拉为你们的保证者，在缔结盟约之后就不要违背誓言。安拉的确知道你们的行为。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92.</w:t>
              <w:tab/>
              <w:t xml:space="preserve">你们不要像那个妇人，她把纺织得很结实的线又分拆成若干缕。你们以盟誓为互相欺诈的手段，因为这一族比那一族更富庶。安拉只以此事考验你们。复活日，他必为你们阐明你们所争论的是非。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93.</w:t>
              <w:tab/>
              <w:t xml:space="preserve">假若安拉意欲，他必使你们成为一个民族。但他使他所意欲者误入迷途，使他所意欲者遵循正路。你们势必要为你们的行为而受审问。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94.</w:t>
              <w:tab/>
              <w:t xml:space="preserve">你们不要以盟誓为互相欺诈的手段，以免站稳之后再失足，而你们将因为阻碍安拉的大道而尝试灾祸，你们还要受重大的刑罚。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95.</w:t>
              <w:tab/>
              <w:t xml:space="preserve">你们不要以廉价出卖安拉的盟约，在安拉那里的，对于你们是更好的，如果你们知道。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96.</w:t>
              <w:tab/>
              <w:t xml:space="preserve">你们所有的是要耗尽的，在安拉那里的是无穷的。我誓必要以坚忍者所行的最大善功报酬他们。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97.</w:t>
              <w:tab/>
              <w:t xml:space="preserve">凡行善的男女信士，我誓必要使他们过一种美满的生活，我誓必要以他们所行的最大善功报酬他们。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98.</w:t>
              <w:tab/>
              <w:t xml:space="preserve">当你要诵读《古兰经》的时候，你应当求安拉保护，以防受诅咒的恶魔的干扰。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99.</w:t>
              <w:tab/>
              <w:t xml:space="preserve">对归信而且只信赖他们的养主者，他毫无权力。</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100.</w:t>
              <w:tab/>
              <w:t xml:space="preserve">他的权力只限于和他交朋友，而且以他配主者。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101.</w:t>
              <w:tab/>
              <w:t xml:space="preserve">当我以一节经文掉换另一节经文的时候——安拉知道自己所降示的——他们说：“你只是一个捏造者。”不然！他们大半是不知道的。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102.</w:t>
              <w:tab/>
              <w:t xml:space="preserve">你说：“圣洁的鲁哈〔吉卜利里〕已从你的养主那里降示这部包含真理的经典，以便他使归信者坚定，并用作归信者的向导和喜讯。”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103.</w:t>
              <w:tab/>
              <w:t xml:space="preserve">我的确知道，他们要说：“〔这只是〕一个凡人所教授他的。”他们所倾向的那个人的语言是化外人〔的语言〕，而这〔部经典的〕语言是明白的阿拉伯语。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104.</w:t>
              <w:tab/>
              <w:t xml:space="preserve">不信安拉的迹象者，安拉必定不引导他们，而他们将受痛苦的刑罚。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105.</w:t>
              <w:tab/>
              <w:t xml:space="preserve">不信安拉的迹象者，才是捏造了谎言的，这等人确是说谎的。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106.</w:t>
              <w:tab/>
              <w:t xml:space="preserve">既信安拉之后，又表示不信者——除非被迫宣称不信、内心却为信仰而坚定者——但为不信而心情舒畅者，他们将遭安拉的谴怒，并受重大的刑罚。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107.</w:t>
              <w:tab/>
              <w:t xml:space="preserve">这是因为他们宁爱今世生活而不爱后世，也因为安拉不引导不归信的民众。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108.</w:t>
              <w:tab/>
              <w:t xml:space="preserve">他们是安拉将封闭其心灵和视听的人。这等人正是昏聩的。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109.</w:t>
              <w:tab/>
              <w:t xml:space="preserve">无疑的，他们在后世正是亏折者。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110.</w:t>
              <w:tab/>
              <w:t xml:space="preserve">然后，你的养主对于被迫害之后迁居，然后奋斗，而且坚忍者，你的养主在那之后确是至赦的，确是至慈的。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111.</w:t>
              <w:tab/>
              <w:t xml:space="preserve">在那日，每个人都来为自己辩护，而每个人都得〔享受〕自己行为的完全的〔报酬〕。他们不受亏枉。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112.</w:t>
              <w:tab/>
              <w:t xml:space="preserve">安拉打一个比喻：一个市镇，原是安全的，安稳的，丰富的给养从各方运来，但镇上的居民辜负安拉的恩惠，所以安拉因他们的行为而使他们尝试极度的饥荒和恐惧。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113.</w:t>
              <w:tab/>
              <w:t xml:space="preserve">他们族中的一个使者确已来临他们，但他们否认了他。在他们不义的情况下，刑罚袭击了他们。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114.</w:t>
              <w:tab/>
              <w:t xml:space="preserve">你们可以吃安拉赏赐你们的合法而佳美的食物，你们应当感谢安拉的恩惠，如果你们只崇拜他。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115.</w:t>
              <w:tab/>
              <w:t xml:space="preserve">他只禁止你们吃自死物、血液、猪肉，以及诵非安拉之名而屠宰者。但为势所迫，非出自愿，且不过分者，那么，安拉确是至赦的，确是至慈的。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116.</w:t>
              <w:tab/>
              <w:t xml:space="preserve">你们对于自己所叙述的事，不要妄言：“这是合法的，那是违法的。”以致你们假借安拉的名义而造谣。假借安拉的名义而造谣者必不成功。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117.</w:t>
              <w:tab/>
              <w:t xml:space="preserve">〔他们只得〕到一点享受，而他们将受痛苦的刑罚。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118.</w:t>
              <w:tab/>
              <w:t xml:space="preserve">对犹太教徒，我曾禁戒我从前所告诉过你的那些食物，我没有亏枉他们，但他们亏枉了自己。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119.</w:t>
              <w:tab/>
              <w:t xml:space="preserve">然后，你的养主对于无知而作恶，以后又悔过自新的人，确是至赦的，确是至慈的。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120.</w:t>
              <w:tab/>
              <w:t xml:space="preserve">易卜拉欣原来是一个表率，他服从安拉，信奉正教，而且不是以物配主的。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121.</w:t>
              <w:tab/>
              <w:t xml:space="preserve">是感谢他〔安拉〕的一切恩惠的，他〔安拉〕挑选了他，并将他引上了正路。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122.</w:t>
              <w:tab/>
              <w:t xml:space="preserve">在今世，我曾以幸福赏赐他；在后世，他必定居于善人之列。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123.</w:t>
              <w:tab/>
              <w:t xml:space="preserve">然后，我启示你说：“你应当遵守信奉正教的易卜拉欣的宗教，他不是以物配主的。”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124.</w:t>
              <w:tab/>
              <w:t xml:space="preserve">安息日是那些为之而争论的人所应当遵守的定制。复活日，你的养主必判决他们所争论的是非。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125.</w:t>
              <w:tab/>
              <w:t xml:space="preserve">你应凭智慧和善言而劝人遵循你的养主的道路，你应当以最优美的态度与他们辩论，你的养主的确知道谁是背离他的正道的，他的确知道谁是遵循正道的。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126.</w:t>
              <w:tab/>
              <w:t xml:space="preserve">如果你们要报复，就应当依照你们所受的伤害而报复。如果你们容忍，那对于容忍者是更好的。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127.</w:t>
              <w:tab/>
              <w:t xml:space="preserve">你应当容忍——你的容忍只赖安拉的佑助——你不要为他们而悲伤，不要为他们的计谋而烦恼。</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128.</w:t>
              <w:tab/>
              <w:t xml:space="preserve">安拉确是同敬畏者和行善者在一起的。</w:t>
            </w:r>
          </w:p>
        </w:tc>
      </w:tr>
    </w:tbl>
    <w:p>
      <w:pPr>
        <w:sectPr>
          <w:headerReference w:type="even" r:id="rId106"/>
          <w:headerReference w:type="default" r:id="rId107"/>
          <w:headerReference w:type="first" r:id="rId108"/>
          <w:footerReference w:type="even" r:id="rId109"/>
          <w:footerReference w:type="default" r:id="rId110"/>
          <w:footerReference w:type="first" r:id="rId111"/>
          <w:footnotePr>
            <w:numRestart w:val="eachPage"/>
          </w:footnotePr>
          <w:pgSz w:w="8420" w:h="11900" w:orient="portrait"/>
          <w:pgMar w:top="567" w:right="567" w:bottom="567" w:left="850" w:header="284" w:footer="0" w:gutter="0"/>
        </w:sectPr>
      </w:pPr>
    </w:p>
    <w:p>
      <w:r>
        <w:pict>
          <v:shape id="_x0000_s1041" type="#_x0000_t202" style="width:350.12pt;height:48.26pt;margin-top:9pt;margin-left:42.53pt;mso-position-horizontal-relative:page;position:absolute;z-index:251674624" stroked="f">
            <v:fill r:id="rId15" o:title="" type="frame"/>
            <v:textbox>
              <w:txbxContent>
                <w:p>
                  <w:pPr>
                    <w:pStyle w:val="Heading1"/>
                    <w:spacing w:before="223" w:beforeAutospacing="0" w:after="0" w:afterAutospacing="0"/>
                    <w:jc w:val="center"/>
                  </w:pPr>
                  <w:bookmarkStart w:id="16" w:name="_Toc_1_3_0000000017"/>
                  <w:r>
                    <w:rPr>
                      <w:rFonts w:ascii="Times New Roman" w:eastAsia="Times New Roman" w:hAnsi="Times New Roman" w:cs="Times New Roman"/>
                      <w:b/>
                      <w:sz w:val="26"/>
                    </w:rPr>
                    <w:t xml:space="preserve">伊斯拉</w:t>
                  </w:r>
                  <w:bookmarkEnd w:id="16"/>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赞美安拉，超绝万物，他在一夜之间，使他的仆人从禁寺行至我曾降福它四周的远寺，以便我昭示他我的一部分迹象。他确是全聪的，确是全明的。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我把经典赏赐穆萨，并用作伊司拉仪的子孙的向导。〔我说〕：“你们不要舍我而采取任何监护者！”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我曾使其与努哈同舟共济者的子孙啊！他原是一个感恩的仆人。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我曾在经典里对伊司拉仪的后裔断言：“你们必定要在大地上两次作乱，你们必定很傲慢。”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当第一次作乱的约期来临的时候，我派遣我的许多强大的仆人去惩治你们，他们就搜索了住宅，那是要履行的诺言。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然后，我为你们恢复了对他们的优势，我以财富和子孙资助你们，我使你们成为人多势众。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我说：〕“如果你们行善，那么，你们是为自己而行善，如果你们作恶，那么，你们是为自己而作恶。”当第二次作乱的约期来临的时候，〔我又派遣他们，〕以便他们使你们变成为愁眉苦脸的，以便他们像头一次那样再入禁寺，以便他们把自己所占领的地方加以摧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〔如果你们悔改，〕你们的养主将会怜悯你们。如果你们重新违抗我，我将重新惩治你们。我以火狱为不归信者的监狱。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这部《古兰经》必引导人于至正之道，并预告行善的信士，他们将要享受最大的报酬。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〔还预告〕不信后世者，我已为他们预备了痛苦的刑罚。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人祈祷祸患，像祈祷幸福一样，人是急躁的。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我以昼夜为两种迹象，我抹掉黑夜的迹象，并使白昼迹象成为明亮的，以便你们寻求从你们的养主发出的恩惠，以便你们知道历法和算术。我明白地解释一切事物。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我使每个人的行为附着在他的脖子上。在复活日，我要为每个人取出一个展开的本子，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〔说：〕“你读你的本子吧！今天，你已足为自己的清算人。”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谁遵循正道，谁自受其益；谁误入迷途，谁自受其害。一个负罪者，不负他人的罪。派遣使者之前，我不惩罚〔任何人〕。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当我要毁灭一个市镇的时候，我命令其中过安乐生活者服从我，但他们放荡不检，所以应受刑罚的判决。于是我毁灭他们。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在努哈之后，我毁灭了若干世代。你的养主对于其仆人的罪行，足为彻知者和明察者。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凡欲获得现世生活者，我将在现世以我所意欲的报答他们中我所意欲者。然后，我将以火狱惩治他们，他们将受责备，遭弃绝地进入火狱。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凡欲获得后世，并为此而尽了努力的归信者，这等人的努力是有报酬的。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这等人和那等人，我都要以你的养主的赏赐资助他们，你的养主的赏赐，不是受阻碍的。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你看我怎样使他们中的一部分人超越另一部分人，后世确是品级更高，优越更甚的。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你不要使任何物与安拉同受崇拜，以免你变成受责备、遭遗弃的。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你的养主曾下令说：你们应当只崇拜他，应当孝敬父母。如果他俩中的一人或者俩人在你的堂上达到老迈，那么，你不要对他俩说：“呸！”不要喝斥他俩，你应当对他俩说有礼貌的话。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你要对他俩降低怜悯之翼，你应当说：“我的养主啊！求你怜悯他俩，就像我年幼时他俩养育我那样。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你们的养主是最知道你们的心情的。如果你们是善良的，那么，他对于常常悔过者确是至赦的。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你应当把亲戚、贫民、旅客所应得的周济分给他们，你不要挥霍，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挥霍者确是恶魔的朋友，恶魔原是辜负他的养主的。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如果你求得你所希望的从你的养主降示的恩惠后才能周济他们，那么，你应该对他们说温和的话。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你不要把自己的手束在脖子上，也不要把手完全伸开，以免你变成悔恨的受责备者。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你的养主必为他所意欲者而使给养富裕，必为他所意欲者而使给养窘迫。对于他的众仆，他〔安拉〕确是彻知的，确是明察的。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你们不要因为怕贫穷而杀害自己的儿女，我供给他们和你们。杀害他们确是大罪。</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你们不要接近私通，因为私通确是下流的事，这行径真恶劣！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你们不要违背安拉的禁令而杀人，除非因为正义。无辜而被杀者，我已把权柄授予他的监护人，但他不可滥杀，他确是受援助的。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你们不要接近孤儿的财产，除非依照最优良的方式，直到他成年。你们应当履行诺言，诺言确是要被审问的事。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当你们卖粮的时候，应当量足分量，你们应当使用公平的秤称货物，这是善事，是结局最优的。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你不要随从你所不知道的言行，耳目和心灵都是要被审问的。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你不要骄傲自满地在大地上行走，你绝不能把大地踏穿，绝不能与山比高。</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这些事，其恶劣是你的养主所厌恶的。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这是你的养主所启示你的智慧，你不要使任何神明与安拉同受崇拜，否则，你将在受责备和遭弃绝的情况下被投入火狱。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难道你们的养主把男儿赏赐你们，而以众天使为自己的女儿吗？你们的确说出荒谬的话。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在这部《古兰经》里，我确已反复申述这个宗旨，以便他们铭记。这种申述只会使他们更加憎恶。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你说：“假若有许多神明和他在一起，犹如他们所说的那样，那么，那些神灵必定想方设法与宝座的主争衡。”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赞颂他，超绝万物，他绝然超乎他们所说的！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七层天和大地，以及万有，都赞颂他超绝万物，无一物不赞颂他超绝万物。但你们不了解他们的赞颂。他确是容忍的，确是至赦的。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当你诵读《古兰经》的时候，我在你和不信后世者之间安置一道隐微的屏障。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我在他们的心上加了许多罩子，以免他们了解《古兰经》；又在他们的耳里造重听，当你在《古兰经》里只提到你的养主的时候，他们憎恶地离去。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我最知道他们为何要倾听你诵经，当时他们来倾听你诵经，并且秘密地谈话。当时不义者们说：“你们只是顺从一个中了魔术的人。”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你看看他们怎样为你打了许多比喻，但他们却迷误了，他们不能获得一条出路。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他们说：“我们变成枯骨和尘土后，难道我们还一定会被复活成为新人吗？”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你说：“尽管你们变成石头，或铁块，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或你们认为更难于接受生命的什么东西。”他们将说：“谁使我们复活呢？”你说：“初次创造你们的主。”他们将对你摇头说：“这件事将在何时发出呢？”你说：“这件事或许是临近了。”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在那日，他将召唤你们，而你们将以颂词答应他。你们以为自己只逗留了一会儿。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你告诉我的仆人们说：叫他们说最优美的话——恶魔必定要离间他们，恶魔确是人类的明敌——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“你们的养主是最知道你们的，他要怜悯你们就怜悯你们；他要惩罚你们就惩罚你们。”我没派遣你做他们的监护者。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你的养主是最知道天地万物的。我确已使一部分先知超越另一部分，我曾把经典《宰布尔》赏赐达五德。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你说：“你们舍他〔安拉〕而称为神明者，你们祈祷他们吧！他们不能替你们消灾，也不能替你们嫁祸。”</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此等他们所祈祷的这些，也都在争相寻求近他们的养主之阶；看他们谁更接近于〔安拉〕，他们希望他的恩慈，畏惧他的刑罚。你的养主的刑罚确是应该防备的。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一切市镇，在复活日之前，我都要加以毁灭，或加以严厉的惩罚，这是记录在天经里的。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我之所以不降示众迹象，只是因为前人否认了它。我曾以母驼给赛莫德人做明证，但他们对它不义。我降众迹象只是为了恫吓。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当时我曾对你说：“你的养主是周知众人的。我所昭示你的梦兆和在《古兰经》里被诅咒的那棵树，我只以此作为众人的考验，并加以恫吓，但我的恫吓只使他们更加蛮横。”</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当时我曾对众天使说：“你们应当向阿丹叩头。”他们就向他叩头，但易卜劣厮除外。他说：“你用泥土造成的，我怎能向他叩头呢！”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他说：“你告诉我吧，这就是你使他超越我的人吗？如果你宽限我到复活日，我誓必根绝他的后裔，但少数人除外。”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他〔安拉〕说：“你去吧！他们中凡顺从你的，火狱必定是你们充分的报酬。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你可以用你的声音去恫吓他们中你所能恫吓的人；你可以统率你的骑兵和步兵，去反对他们；你可以和他们同享他们的财产和儿女；你可以许给他们任何东西——恶魔只许给他们妄想——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我的仆人，你对他们没有任何权柄，你的养主足为监护者。”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你们的养主为你们而使船只在海上航行，以便你们寻求他的恩惠。他对你们确是至慈的。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当你们在海上遭受灾害的时候，你们向来所祈祷的已回避你们了，而你们只有祈祷他〔安拉〕了。当他〔安拉〕使你们平安登陆的时候，你们背叛了。人原是孤恩的。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难道你们不怕主使你们沦陷地下，或使飞沙走石的狂风扫荡你们，而你们不能为自己找到任何监护者吗？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难道你们不怕主使你们再去航海，而使狂风袭击你们，使你们因孤恩而沉溺，然后，你们不能为自己找到任何对我〔进行〕报复者吗？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我确已优待阿丹的后裔，而使他们在陆上或海上都有所骑乘，我以佳美的食物供给他们，我使他们更加优越于许多我所创造的。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〔你记住〕在那日，我将召唤每个民族及其表率。以右手接受其功过簿者，将阅读自己的本子，他们不受一丝毫亏折。</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在今世是盲人者，在后世仍是盲人，而且更加迷误。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他们确已使你几乎违背我所启示的教训，以便你假借我的名义，而捏造其它的教训。那么他们就会把你当朋友。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要不是我使你坚定，你几乎已倾向于他们了。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如果那样，我必使你在生前尝试加倍的刑罚，在死后尝试加倍的刑罚，使你不能找到任何人帮助你来对抗我。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他们确已使你几乎不能安居故乡，以便把你逐出境外。如果那样，他们在你被逐之后，只得逗留一会儿。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这是在你之前我所派遣的众使者的常道，你对于我的常道不能发现任何变更。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你应当谨守从日偏后到黑夜的拜功，并应当谨守晨〔拜〕的诵读，晨〔拜〕的诵读确是〔交会〕参加的。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在夜里的一段时间，你应当谨守你所当守的附加的拜功，你的养主定会把你提升到一个值得称颂的地位。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你说：“我的养主啊！求你使我顺利而入，求你使我顺利而出，求你赏赐我从你那里发出的权柄，以作我的辅弼。”</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你说：“真理已来临了，虚妄已消灭了，虚妄确是易灭的。”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我降示可以为信士们治疗和给他们以恩惠的《古兰经》，它只会使不归信者更加亏折。</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当我施恩于人的时候，他掉头不顾；当他遭遇祸患的时候，他变成绝望的。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84.</w:t>
              <w:tab/>
              <w:t xml:space="preserve">你说：“各人依自己的方法而工作，你们的养主最知道谁是更近于正道的。”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85.</w:t>
              <w:tab/>
              <w:t xml:space="preserve">他们向你询问有关鲁哈〔灵魂〕？你说：“鲁哈是属我的养主的事情。”你们只获得很少的知识。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86.</w:t>
              <w:tab/>
              <w:t xml:space="preserve">如果我意欲，我誓必把我启示你的〔《古兰经》〕消除。然后，你对我不能发现任何监护者。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87.</w:t>
              <w:tab/>
              <w:t xml:space="preserve">只是出于你的养主的慈恩〔才保存它〕，你的养主所施于你的恩惠是重大的。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88.</w:t>
              <w:tab/>
              <w:t xml:space="preserve">你说：“如果人类和精灵联合起来创造一部像这样的《古兰经》，那么，他们即使互相帮助，也必不能创造像这样的妙文。”</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89.</w:t>
              <w:tab/>
              <w:t xml:space="preserve">在这部《古兰经》里，我为众人确已申述各种比喻，但众人大半不信。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90.</w:t>
              <w:tab/>
              <w:t xml:space="preserve">他们说：“我们绝不信你，直到你为我们而使一道源泉从地下涌出，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91.</w:t>
              <w:tab/>
              <w:t xml:space="preserve">或者你有一座园圃，种植着椰枣和葡萄，你使河流贯穿其间，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92.</w:t>
              <w:tab/>
              <w:t xml:space="preserve">或者你使天如你所说的那样，一块块地落在我们的头上，或者你请安拉和众天使来见面，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93.</w:t>
              <w:tab/>
              <w:t xml:space="preserve">或者你有一所黄金屋；或者你升上天去，我们绝不信你确已升天，直到你降示我们所能阅读的经典。”你说：“赞颂我的养主超绝万物！我只是一个曾奉使命的凡人。”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94.</w:t>
              <w:tab/>
              <w:t xml:space="preserve">当正道降临众人的时候，妨碍他们归信的只是他们的这句话：“难道安拉派遣一个凡人来做使者吗？”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95.</w:t>
              <w:tab/>
              <w:t xml:space="preserve">你说：“假若大地上有许多天使安然步行，那么我必从天上降下一个天使去他们那里做使者。”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96.</w:t>
              <w:tab/>
              <w:t xml:space="preserve">你说：“安拉足为我与你们之间的见证，他对于他的仆人们确是彻知的，确是明察的。”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97.</w:t>
              <w:tab/>
              <w:t xml:space="preserve">安拉引导谁，谁就是遵循正道的；他使谁迷误，你不能为他们发现除他以外的保护者。在复活日，我将使他们又瞎又哑又聋地匍匐着集合起来，他们的归宿是火狱。每当火势减弱的时候，我就给他们增加火焰。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98.</w:t>
              <w:tab/>
              <w:t xml:space="preserve">这是他们的报酬，因为他们不信我的迹象，并且说：“我们变成枯骨和尘土后，难道我们一定会被复活成新人吗？”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99.</w:t>
              <w:tab/>
              <w:t xml:space="preserve">难道他们不知道吗？创造了天地万物的安拉能创造像他们那样的人，并能为他们确定一个毫无可疑的期限，不义的人们只愿不信。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100.</w:t>
              <w:tab/>
              <w:t xml:space="preserve">你说：“假若我的养主的恩惠的库藏归你们管理，那么，你们必定因为怕开支而扣留他的恩惠。人是吝啬的。”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101.</w:t>
              <w:tab/>
              <w:t xml:space="preserve">当穆萨来临伊司拉仪的后裔的时候，我确已赏赐穆萨九种明显的迹象。你问一问伊司拉仪的后裔吧，法老对他说：“穆萨啊！我的确猜想你是中了魔术的人。”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102.</w:t>
              <w:tab/>
              <w:t xml:space="preserve">他说：“你确实知道，只有天地的主宰能降示这些作为明证。法老啊！我的确猜想你是要毁灭的。”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103.</w:t>
              <w:tab/>
              <w:t xml:space="preserve">他要把他们逐出境外，但我使他和他的军队统统淹死。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104.</w:t>
              <w:tab/>
              <w:t xml:space="preserve">在他灭亡之后，我对伊司拉仪的后裔说：“你们居住这个地方吧！当后世的约期来临的时候，我要把你们杂沓地召集来。”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105.</w:t>
              <w:tab/>
              <w:t xml:space="preserve">我只本真理而降示《古兰经》，而《古兰经》也只含真理而降下。我只派遣你做报喜信者和警告者。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106.</w:t>
              <w:tab/>
              <w:t xml:space="preserve">这是一部《古兰经》，我使它意义明白，以便你从容不迫地对众人宣读它。我逐渐地降示它。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107.</w:t>
              <w:tab/>
              <w:t xml:space="preserve">你说：“你们可以信仰它，也可以不信仰它。”在降示它之前已获得知识的人们，当听到人们诵读它的时候，他们俯伏叩头。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108.</w:t>
              <w:tab/>
              <w:t xml:space="preserve">他们说：“赞颂我们的养主超绝万物！我们的养主的诺言必定要被履行。”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109.</w:t>
              <w:tab/>
              <w:t xml:space="preserve">他们痛哭着俯伏下去，《古兰经》使他们更恭敬。۩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110.</w:t>
              <w:tab/>
              <w:t xml:space="preserve">你说：“你们可以称他为安拉，也可以称他为至仁主。你们无论用什么名号称呼，他有许多极优美的名号。”你在拜中不要高声朗诵，也不要低声默读，你应当寻求一条适中的道路。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111.</w:t>
              <w:tab/>
              <w:t xml:space="preserve">你说：“一切赞颂，全归安拉！他没有收养儿女，没有同他共享国权的，没有为免卑贱而设的辅助者。你应当赞颂他的尊大。”</w:t>
            </w:r>
          </w:p>
        </w:tc>
      </w:tr>
    </w:tbl>
    <w:p>
      <w:pPr>
        <w:sectPr>
          <w:headerReference w:type="even" r:id="rId112"/>
          <w:headerReference w:type="default" r:id="rId113"/>
          <w:headerReference w:type="first" r:id="rId114"/>
          <w:footerReference w:type="even" r:id="rId115"/>
          <w:footerReference w:type="default" r:id="rId116"/>
          <w:footerReference w:type="first" r:id="rId117"/>
          <w:footnotePr>
            <w:numRestart w:val="eachPage"/>
          </w:footnotePr>
          <w:pgSz w:w="8420" w:h="11900" w:orient="portrait"/>
          <w:pgMar w:top="567" w:right="567" w:bottom="567" w:left="850" w:header="284" w:footer="0" w:gutter="0"/>
        </w:sectPr>
      </w:pPr>
    </w:p>
    <w:p>
      <w:r>
        <w:pict>
          <v:shape id="_x0000_s1042" type="#_x0000_t202" style="width:350.12pt;height:48.26pt;margin-top:9pt;margin-left:42.53pt;mso-position-horizontal-relative:page;position:absolute;z-index:251675648" stroked="f">
            <v:fill r:id="rId15" o:title="" type="frame"/>
            <v:textbox>
              <w:txbxContent>
                <w:p>
                  <w:pPr>
                    <w:pStyle w:val="Heading1"/>
                    <w:spacing w:before="223" w:beforeAutospacing="0" w:after="0" w:afterAutospacing="0"/>
                    <w:jc w:val="center"/>
                  </w:pPr>
                  <w:bookmarkStart w:id="17" w:name="_Toc_1_3_0000000018"/>
                  <w:r>
                    <w:rPr>
                      <w:rFonts w:ascii="Times New Roman" w:eastAsia="Times New Roman" w:hAnsi="Times New Roman" w:cs="Times New Roman"/>
                      <w:b/>
                      <w:sz w:val="26"/>
                    </w:rPr>
                    <w:t xml:space="preserve">凯海府</w:t>
                  </w:r>
                  <w:bookmarkEnd w:id="17"/>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一切赞颂，全归安拉！他把这部经典只降示给他的仆人，而未在其中制造任何偏邪，</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端正无误，以便他以发自他那里的严惩警告，并给行善的信士们报喜，他们得受优美的报酬。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而永居其中，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且警告妄言“安拉收养儿女”的人。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他们和他们的祖先，对于这句话都毫无知识，他们信口开河地说这句荒谬绝伦的话。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如果他们不信这训辞，在他们背离之后，你或许为悲伤而自杀。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我确已使大地上的一切事物成为大地的装饰品，以便我考验世人，看谁的工作是最优美的。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我必毁灭大地上的一切事物，而使大地变为荒凉的。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难道你以为岩洞和碑文的主人是我的迹象中的一件奇事吗？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当时，有几个青年避居山洞中，他们说：“我们的养主啊！求你把你那里的恩惠赏赐我们，求你使我们的事业完全端正。”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我就使他们在山洞里几年不能听闻。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后来我使他们苏醒，以便我知道两派中的哪一派更能计算他们所停留的时间。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我把他们的故事，诚实地告诉你，他们是几个青年，他们信仰他们的养主，而我给他们增加正道。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我曾使他们的心坚忍。当时，他们站起来说：“我们的养主，是天地的主宰，我们绝不舍他而祈祷任何神明，否则，我们必定说出不近情理的话。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我们的这些同族，舍他而崇拜别的许多神明，他们怎么不用一个明证来证实那些神明是应受崇拜的呢？假借安拉的名义而造谣的人，有谁比他们还不义呢？”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当你们离弃他们和他们除安拉外崇拜的，那么你们就可避居山洞，你们的养主将对你们广施他的恩惠，且在你们的事业上；他将为你们提供便利。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你看太阳出来的时候，从他们的山洞的右边斜射过去；太阳落山的时候，从他们的左边斜射过去，而他们就在洞的空处。这是安拉的一种迹象，安拉引导谁，谁遵循正道；他使谁迷误，你绝不能为谁发现任何朋友作为引导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你以为他们是觉醒的，其实他们是酣睡的，我使他们左右翻转，他们的狗伸着两条腿卧在洞口。如果你看见他们，你必吓得转脸而逃，满怀恐惧。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我如此使他们觉醒，以便他们互相询问，其中有一个人说：“你们逗留了多久？”他们说：“我们逗留了一天，或不到一天。”他们说：“你们的养主最清楚你们逗留的时间的。你们派你们的一个人，带着你们的这些银币到城里去，看看谁家的食品最清洁，叫他买点食品来给你们，要叫他很谨慎，不要使任何人知道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如果他们抓住你们，将用石头打死你们，或者强迫你们信奉他们的宗教，那么，你们就永不会成功了。”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我这样使别人窥见他们，以便他们知道安拉的诺言是真实的，复活的时刻是毫无可疑的。当时，他们为此事而争论，他们说：“你们在他们的四周修一堵围墙——他们的养主是最了解他们的！”主持事务的人说：“我们必定在他们的四周建筑一所礼拜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有人将说：“他们是三个，第四个是他们的狗。”有人将说：“他们是五个，第六个是他们的狗。”这是由于猜测幽玄。还有人将说：“他们是七个，第八个是他们的狗。” 你说：“我的养主是最知道他们的数目的，此外，只有少数人知道他们。” 关于他们的事情，你只可作表面的辩论，关于他们的事情，你不要请教他们中的任何人。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你不要为某事而说：“明天我一定做那件事。”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除非同时说：“如果安拉意欲。”你如果忘了，就应当记忆起你的养主，并且说：“我的养主将会指示我比这更切近的正道。”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他们在山洞里逗留了三百年，〔按阴历算〕他们又加九年。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你说：“安拉是最知道他们逗留的时间的。” 唯有他知道天地的幽玄。他的视觉真明！他的听觉真聪！除他〔安拉〕外，他们绝无援助者，他〔安拉〕不让任何人参与他的判决。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你应当宣读你的养主所启示你的经典，他的言辞，决不是任何人所能变更的。舍他〔安拉〕之外，你绝不能发现一个隐避所。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在早晨和晚夕祈祷自己的养主而求其喜悦者，你应当耐心地和他们在一起，不要藐视他们，而求今世生活的浮华。我使某些人的心忽视我的教训，而顺从自己的欲望。他的行为是过分的，〔这种人〕你不要顺从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你说：“真理是从你们的养主降示的，谁愿归信就让他信吧，谁不愿归信，就让他不信吧。”我已为不义的人，预备了烈火，那烈火的烟幕将笼罩他们。如果他们〔为干渴而〕求救，就以一种水供他们解渴，那种水像沥青那样烧灼人面，那饮料真糟糕！那归宿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归信而行善者，我必不使他们的善行徒劳无酬，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这等人得享受常住的乐园，他们下临诸河，他们在乐园里，佩金质的手镯，穿绫罗锦缎的绿袍，靠在床上。那报酬，真优美！那归宿，真美好！</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你以两个人的情况为他们打一个比喻。我为其中的一个人创造了两个葡萄园，而围以椰枣林，并且以两园之间的地方为耕地。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两园都出产果实，毫不欠缺，并在两园之间，开凿一条河。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他富有财产，故以矜夸的态度，对他的朋友说：“我财产比你多，人比你强。”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他自负地走进自己的园圃，说：“我想这个园圃永不荒芜，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我想复活时刻不会来临。即使我被召归于我的养主，我也能发现比这园圃更好的归宿。”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他的朋友以辩驳的态度对他说：“你不信造物主吗？他创造你，先用泥土，继用精液，然后使你变成一个完整的男子。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但〔我说〕，安拉是我的养主，我不以任何物配我的养主。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你走进你的园圃的时候，你怎么不说：‘这件事是安拉意欲的。除安拉外，我绝无能力！’如果你认为我的财产和后嗣都不如你，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那么，我的养主将会赏赐我比你的园圃更好的东西，而降霹雳于你的园圃，以致它化为光秃秃的土地；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或园里的水一旦干涸，你就不能寻求它。”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他的财产，全遭毁灭。园里的葡萄架倒塌在地上，他为痛惜建设园圃的费用而反复翻转他的两掌，他说：“但愿我没有把任何物配我的养主。”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除安拉外，没有群众援助他，他也不能自助。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在这里，援助全归真实的安拉，他是最优美的报酬，是最优美的结果。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你为他们打一个比方：今世的生活，犹如我从天上降下雨水，植物得雨，就蓬勃生长，既而零落，随风飘散。安拉对于万事是全能的。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财产和后嗣是今世生活的装饰，常存的善功，在你的养主看来，是报酬更好的，是希望更大的。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在那日，我将使山岳消逝，你看大地变成光秃秃的。我将集合他们，而不遗漏任何人。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他们将分列成行地接受你的养主的检阅。你们确已来见我，犹如我初次创造你们的时候一样。不然，你们曾说我绝不为你们确定一个约期。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功过簿将展现出来，所以你将会看到罪人们畏惧其中的记录。他们说：“啊呀！这个功过簿怎么啦，不论小罪大罪，都毫不遗漏，一切都加以记录。”他们将发现自己所做的事都一一记录在本子上。你的养主不亏枉任何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当时我对众天使说：“你们应当向阿丹叩头。”他们都叩了头，但易卜劣厮除外。他本是精灵，所以违背他的养主的命令。他和他的子孙，是你们的仇敌，你们却舍我而以他们为保护者吗？不义者的倒行逆施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我没有使他们眼见天地的创造，也没有使他们眼见其自身的创造，我没有把使人迷误者当做助手。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在那日，他〔安拉〕将说：“你们所称为我的伙伴的，你们把他们召唤来吧。”他们就召唤那些同事，但他们不答应。我将使他们同归于尽。</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罪犯们将看见火狱，他们已料想到自己必堕其中，无处逃避。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在这《古兰经》里，我确已为众人阐述了各种比喻，人是争辩最多的。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当正道来临众人的时候，他们不归信，也不向他们的养主求饶，那只是因为他们要等待古人的常道显现于他们，或眼见刑罚来临他们。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我只派遣使者们报喜信传警告，而不归信的人们却以妄言相争辩，欲借此反驳真理。他们把我的迹象和对他们的警告，当做笑柄。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有人以他的养主的迹象教诲他们，但他们鄙弃它，并且忘记他们以前所犯的罪恶，有谁比他们还不义呢？我确已将薄膜加在他们的心上，以免他们了解经义，并且在他们的耳里造重听。如果你召他们于正道，那么，他们将永不遵循正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你的养主确是至赦的，确是至慈的。假若他为他们所犯的罪恶而惩治他们，那么，他必为他们而促进刑罚的来临，但他们有个定期，他们对那个定期，绝不能获得一个它之外的避难所。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那些市镇的居民多行不义的时候，我毁灭他们，我为他们的毁灭而预定一个期限。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当时，穆萨对他的僮仆说：“我将不停步，直到我到达两海相交处，或继续旅行若干年。”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当他俩到达两海相交接处的时候，忘记了他俩的鱼，那尾鱼便入海悠然而去。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当他俩走过去的时候，他对他的僮仆说：“拿早饭来吃！我们确实疲倦了。”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他说：“你告诉我吧，当我们到达那座磐石下休息的时候，〔我究竟是怎样的呢？〕我确已忘记了那尾鱼——只因恶魔我才忘记了告诉你，——那尾鱼已入海而去，那真是怪事！”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他说：“这正是我们所寻求的。”他俩就依来时的足迹转身回去。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他俩发现我的一个仆人，我已把从我这里发出的恩惠赏赐他，我已把从我这里发出的知识传授他。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穆萨对他说：“我要追随你，希望你把你所学得的正道传授我。好吗？”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他说：“你不能耐心地和我在一起。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你没有彻底认识的事情你怎么能忍受呢？”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穆萨说：“如果安拉意欲，你将发现我是坚忍的，不会违抗你的任何命令。”</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他说：“如果你追随我，那么，〔遇事〕不要问我什么道理，等我自己讲给你听。”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他俩就同行，到了乘船的时候，他把船凿了一个洞，穆萨说：“你把船凿了一个洞，要想使船里的人淹死吗？你确已做了一件悖谬的事！”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他说：“我没有对你说过吗？你不能耐心和我在一起。”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穆萨说：“刚才我忘了你的嘱咐，请你不要责备我，不要以我所为难的事责备我！”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他俩又同行，后来遇见了一个儿童，他就把那个儿童杀了，穆萨说：“你怎么枉杀无辜的人呢？你确已做了一件凶恶的事了！”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他说：“难道我没有对你说过吗？你不能耐心地和我在一起。”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穆萨说：“此后，如果我再问你什么道理，你就可以不许我再追随你，你对于我，总算仁至义尽了。”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他俩又同行，来到了一个城市，就向城里居民求食，他们不肯款待。后来他俩在城里发现一堵墙快要倒塌，他就把它修复了，穆萨说：“如果你意欲，你必为这件工作而索取工钱。”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他说：“我和你从此作别了。你所不能忍受的那些事，我将告诉你其中的道理。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至于那只船，则是在海里工作的几个穷人的，我要使船有缺陷，是因为他们的前面有一个国王，要强征一切船只。</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至于那个儿童，则他的父母都是归信者，我们怕他以悖逆和不信强加于他的父母，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所以我们要他俩的养主另赏赐他俩一个更纯洁、更孝敬的儿子。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至于那堵墙，则是城中两个孤儿的，墙下有他俩的财宝。他俩的父亲，原是善良的。你的养主要他俩成年后，取出他俩的财宝，这是属于你的养主的恩惠，我没有随着我的私意做这件事。这是你所不能忍受的事情的道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他们询问左勒盖尔奈英的故事，你说：“我将对你们叙述有关他的一个报告。”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84.</w:t>
              <w:tab/>
              <w:t xml:space="preserve">我确已使他在大地上得势，我赏赐他处理万事的途径。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85.</w:t>
              <w:tab/>
              <w:t xml:space="preserve">他就遵循一条途径，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86.</w:t>
              <w:tab/>
              <w:t xml:space="preserve">直到他到达了日落之处，他觉得太阳是落在黑泥渊中，他在那黑泥渊旁发现一种人。我说：“左勒盖尔奈英啊！你或惩治他们，或善待他们。”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87.</w:t>
              <w:tab/>
              <w:t xml:space="preserve">他说：“至于不义者，我将惩罚他，然后他的养主将召回他，加以严厉惩处。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88.</w:t>
              <w:tab/>
              <w:t xml:space="preserve">至于归信而且行善者，将享受最优厚的报酬，我将命令他做简易的事情。”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89.</w:t>
              <w:tab/>
              <w:t xml:space="preserve">随后他又遵循一条路，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90.</w:t>
              <w:tab/>
              <w:t xml:space="preserve">一直走到日出之处，他发现太阳正晒着一种人，我没有给他们防日晒的工具。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91.</w:t>
              <w:tab/>
              <w:t xml:space="preserve">事实就像说的那样。我已彻知他拥有的一切。</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92.</w:t>
              <w:tab/>
              <w:t xml:space="preserve">随后，他又遵循一条路，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93.</w:t>
              <w:tab/>
              <w:t xml:space="preserve">一直到他到达了两山之间的时候，他发现前面有一种人，他们几乎不懂〔他的〕话。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94.</w:t>
              <w:tab/>
              <w:t xml:space="preserve">他们说：“左勒盖尔奈英啊！雅朱者和马朱者，的确在地方捣乱，我们向你进贡，务请你在我们和他们之间建筑一座壁垒，好吗？”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95.</w:t>
              <w:tab/>
              <w:t xml:space="preserve">他说：“我的养主使我能够享受的，尤为优美。你们以人力扶助我，我就在你们和他们之间建筑一座壁垒。</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96.</w:t>
              <w:tab/>
              <w:t xml:space="preserve">你们拿铁块来给我吧。”到了他堆满两山之间的时候，他说：“你们拉风箱吧。”到了他使铁块红如火焰的时候，他说：“你们拿熔铜来给我，我就把它倾注在壁垒上。”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97.</w:t>
              <w:tab/>
              <w:t xml:space="preserve">他们就不能攀登，也不能凿孔。</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98.</w:t>
              <w:tab/>
              <w:t xml:space="preserve">他说：“这是从我的养主降下的恩惠，当我的养主的应许降临的时候，他将使这壁垒化为平地。我的养主的应许是真实的。”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99.</w:t>
              <w:tab/>
              <w:t xml:space="preserve">那日，我将使他们秩序紊乱。号角一响，我就把他们完全集合起来。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100.</w:t>
              <w:tab/>
              <w:t xml:space="preserve">在那日，我要把火狱陈列在不归信者的面前。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101.</w:t>
              <w:tab/>
              <w:t xml:space="preserve">他们的眼在翳子中，不能看到我的教诲，他们不能听从。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102.</w:t>
              <w:tab/>
              <w:t xml:space="preserve">难道不归信者，认为可以舍我而以我的众仆为保护者吗？我确已预备火狱为不归信者的下榻处。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103.</w:t>
              <w:tab/>
              <w:t xml:space="preserve">你说：“我告诉你们在行为方面最吃亏的人，好吗？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104.</w:t>
              <w:tab/>
              <w:t xml:space="preserve">他们就是在今世生活中徒劳无功，而认为自己是手法巧妙的人。”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105.</w:t>
              <w:tab/>
              <w:t xml:space="preserve">这等人不信他们的养主的迹象，也不信将与他相会，所以他们在今世生活中的善功变为无效的，复活日我不为他们计任何份量。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106.</w:t>
              <w:tab/>
              <w:t xml:space="preserve">他们的报酬是火狱，因为他们不归信，并且把我的迹象和使者当做笑柄。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107.</w:t>
              <w:tab/>
              <w:t xml:space="preserve">归信而且行善者，得以乐园为款待处，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108.</w:t>
              <w:tab/>
              <w:t xml:space="preserve">并永居其中，不愿迁出。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109.</w:t>
              <w:tab/>
              <w:t xml:space="preserve">你说：“假若以海水为墨汁，用来记载我的养主的言辞，那么，海水必定用尽，而我的养主的言辞尚未穷尽，即使我们以同量的海水补充之。”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110.</w:t>
              <w:tab/>
              <w:t xml:space="preserve">你说：“我只是一个同你们一样的凡人，我奉的启示是：你们所应当崇拜的，只是一个主宰，故谁希望与他的养主相会，就叫谁力行善功，叫谁不要以任何物与他的养主受同样的崇拜。”</w:t>
            </w:r>
          </w:p>
        </w:tc>
      </w:tr>
    </w:tbl>
    <w:p>
      <w:pPr>
        <w:sectPr>
          <w:headerReference w:type="even" r:id="rId118"/>
          <w:headerReference w:type="default" r:id="rId119"/>
          <w:headerReference w:type="first" r:id="rId120"/>
          <w:footerReference w:type="even" r:id="rId121"/>
          <w:footerReference w:type="default" r:id="rId122"/>
          <w:footerReference w:type="first" r:id="rId123"/>
          <w:footnotePr>
            <w:numRestart w:val="eachPage"/>
          </w:footnotePr>
          <w:pgSz w:w="8420" w:h="11900" w:orient="portrait"/>
          <w:pgMar w:top="567" w:right="567" w:bottom="567" w:left="850" w:header="284" w:footer="0" w:gutter="0"/>
        </w:sectPr>
      </w:pPr>
    </w:p>
    <w:p>
      <w:r>
        <w:pict>
          <v:shape id="_x0000_s1043" type="#_x0000_t202" style="width:350.12pt;height:48.26pt;margin-top:9pt;margin-left:42.53pt;mso-position-horizontal-relative:page;position:absolute;z-index:251676672" stroked="f">
            <v:fill r:id="rId15" o:title="" type="frame"/>
            <v:textbox>
              <w:txbxContent>
                <w:p>
                  <w:pPr>
                    <w:pStyle w:val="Heading1"/>
                    <w:spacing w:before="223" w:beforeAutospacing="0" w:after="0" w:afterAutospacing="0"/>
                    <w:jc w:val="center"/>
                  </w:pPr>
                  <w:bookmarkStart w:id="18" w:name="_Toc_1_3_0000000019"/>
                  <w:r>
                    <w:rPr>
                      <w:rFonts w:ascii="Times New Roman" w:eastAsia="Times New Roman" w:hAnsi="Times New Roman" w:cs="Times New Roman"/>
                      <w:b/>
                      <w:sz w:val="26"/>
                    </w:rPr>
                    <w:t xml:space="preserve">麦尔彦</w:t>
                  </w:r>
                  <w:bookmarkEnd w:id="18"/>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卡弗，哈，雅，阿因，撒德。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这是叙述你的养主对于他的仆人宰凯里雅的恩惠。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当时，他低声地呼吁他的养主。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他说：“我的养主啊！我的骨骼已软弱了，我已白发苍苍了，我的养主啊！我没有为祈祷你而失望。</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我的确担心我死后继承人的问题，我的妻子又是不会生育的，求你赏赐我一个儿子，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他来继承我，并继承叶尔孤白的部分后裔。我的养主啊！求你使他成为可喜的。”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“宰凯里雅啊！我必定以一个儿子向你报喜，他的名字是叶哈雅，我以前没有使任何人与他同名。”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他说：“我的养主啊！我的妻子是不会生育的，我也老态龙钟了，我怎么会有儿子呢？”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他〔安拉〕说：“事情就是这样。”你的养主说：“这对于我是容易的。以前你不存在，而我创造了你。”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他说：“我的养主啊！求你为我预定一种迹象。”他说：“你的迹象是〔你无疾无病〕你在三昼夜不能和人说话。”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他从圣所里走出来见他的族人，就暗示他们：“你们应当朝夕赞颂〔安拉〕。”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“叶哈雅啊！你应当坚持经典。”他在童年时代我已赏赐他智慧，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与从我发出的恩惠和纯洁。他是敬畏的，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是孝敬双亲的，不是霸道的，不是忤逆的。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他在出生日、死亡日、复活日都享受和平。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你应当在这部经典里提及麦尔彦，当时她离开了自己的家属而到东边一个地方。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她用一个帷幕遮蔽着，不让人们看见她。我向她派去我的鲁哈〔吉卜利里〕，他就对她显现成一个身材匀称的人。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她说：“我的确求庇于至仁主，免遭你的侵犯，如果你是敬畏的。”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他说：“我只是你的养主的使者，我来给你一个纯洁的儿子。”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她说：“任何人没有接触过我，我又不是失节的，我怎么会有儿子呢？”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他说：“事实是像这样的，你的养主说：这对于我是容易的。我要以他为世人的迹象，为从我发出的恩惠，这是已经判决的事情。”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她就怀了孕，于是她退避到一个僻远的地方。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阵痛迫使她来到一棵椰枣树旁，她说：“啊！但愿我以前死了，而且已变成被人遗忘的东西。”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椰枣树下有声音喊叫她说：“你不要忧愁，你的养主已在你的下面造化了一条溪水。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你向着你的方向摇撼椰枣树，就有新鲜的、成熟的椰枣纷纷落在你的面前。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你吃吧，你喝吧，你愉快吧！如果你见人来，你可以说：‘我确已向至仁主发愿斋戒，所以今天我绝不对任何人说话’。”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她抱着婴儿来见她的族人，他们说：“麦尔彦啊！你确已做了一件奇事。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哈伦的妹妹啊！你父亲不是缺德的，你母亲不是失节的。”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她就指一指那个婴儿，他们说：“我们怎能对摇篮里的婴儿说话呢？”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那婴儿说：“我确是安拉的仆人，他要把经典赏赐我，要使我做先知，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要使我无论在哪里都是有福的，并且嘱咐我，只要活着就要谨守拜功，完纳天课，</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〔他使我〕孝敬我的母亲，他没有使我做霸道的、薄命的人。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我在出生日、死亡日、复活日，都享受和平。”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这是麦尔彦的儿子尔撒，这是他们所争论的真理之言。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“安拉不会收养儿子——赞颂他、超绝万物——当他判决一件事的时候，他只对那件事说：‘有’，它就有了。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安拉确是我的养主，也确是你们的养主，所以你们应当崇拜他。这是正路。”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但各派之间意见分歧。重大日来临的时候，悲哀归于不归信者。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他们来见我的那日，他们的耳真聪，他们的眼真明，但不义者，今天确在明显的迷误之中。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你应当警告他们悔恨之日，当日一切事情已被判决，而他们现在还在疏忽之中。他们不信正道。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我必定继承大地和大地上所有的一切，他们将归于我。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你应当在这部经典里提及易卜拉欣，他原是一个虔诚的人，又是一个先知。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当时他对他父亲说：“我的父亲啊！你为何崇拜那既不能听，又不能见，对于你又没有任何裨益的东西呢？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我的父亲啊！没有降临你的知识，确已降临我了，你顺从我吧，我要指示你一条正路。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我的父亲啊！你不要崇拜恶魔，恶魔确是违抗至仁主的。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我的父亲啊！我的确怕你遭受从至仁主发出的刑罚，而变成恶魔的朋友。”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他说：“难道你要背叛我的一切受拜的吗？易卜拉欣啊！如果你再不停止，我誓必用石头击死你。你当长期远离我。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他说：“祝你平安！我将为你向我的养主求饶，他对我确是仁慈的。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我将退避你们，以及你们舍安拉而祈祷的。我将祈祷我的养主，我或许不为祈祷我的养主而变为薄命的人。”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他既退避他们，以及他们舍安拉而崇拜的，我就赏赐了他易司哈格和叶尔孤白，我使每个人都成为先知，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我把我的恩惠赏赐他们，我使他们享有真实的、崇高的声望。</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你应当在这部经典里提及穆萨，他确是忠诚的，确是使者，确是先知。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我从那座山的右边召唤他，我叫他到我这里来密谈。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我为了慈爱而把他哥哥先知哈伦给他做助手。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你应当在这部经典里提及易司马仪，他确是重然诺的，他是使者，又是先知。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他以拜功和天课命令他的家属，他在他的养主那里是可喜的。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你应当在这部经典里提及易德立斯，他是一个诚实的人，又是一个先知。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我把他提高到一个崇高的地位。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此等人是安拉曾加以恩宠的一些先知，属于阿丹的后裔，属于我使〔他们〕与努哈同舟共济者的〔后裔〕，属于易卜拉欣和伊司拉仪的后裔，属于我所引导而且选拔的人，当有人对他们宣读至仁主的启示的时候，他们俯伏下去叩头和哭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在他们去世之后，有不肖的后裔继承他们，那些后裔废弃拜功，顺从嗜欲，他们将遇迷误的果报。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但悔罪而归信，且行善者除外，此等人他们将入乐园，他们不受丝毫亏待。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是常住的乐园，至仁主本未见而应许其众仆的，他的诺言确是要履行的。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他们在那里面，听不到闲谈，只听到祝愿平安，他们在那里面，朝夕获得给养。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就是我将使众仆中的敬畏者继承的乐园。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我们唯奉你的养主的命令而随时降临，在我们面前的，在我们后面的，以及在我们前后之间的〔事情〕，他都知道。你的养主是不忘记的。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〔他〕是天地万物的主宰，你应当崇拜他，你应当耐心地崇拜他，你知道他有匹敌吗？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人说：“我死后必被复活吗？”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人忘记了吗？他以前不是实有的，而我创造了他。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指你的养主发誓，我必将他们和众恶魔集合起来。然后我必使他们去跪在火狱的周围。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然后我必从每一宗派中提出对至仁主最悖逆的人。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然后，我的确知道谁是最该受火刑的。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你们中没有一个人不到火狱的，那是你的养主决定要施行的。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然后，我将拯救敬畏者，而让不义者跪在那里面。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当有人对他们宣读我的明显的迹象的时候，不归信者对归信者说：“哪一派的地位更优越，会场更优美呢？”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在他们之前，我曾毁灭了许多世代，无论资产和外观，都比他们更优美。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你说：“在迷误中的人愿至仁主优容他，直到他们得见他们曾被警告的：不是刑罚，就是复活，既将他们就知道谁的地位更恶劣，谁的军队更懦弱了。”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安拉将为遵循正道者增加其引导。常存的善功，在你的养主看来是报酬更好，结局更善的。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你告诉我这种人吧！他不信我的迹象，他却说：“我必要获得财产和子嗣。”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他曾窥见幽玄呢？还是他曾与至仁主订约呢？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不然，我将记录他所说的，我将为他加重刑罚，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我将夺取他所炫富的一切。而他将单身来见我。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他们舍安拉而崇拜许多主宰，作为自己的权利。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不然，那些主宰将否认他们的崇拜，而变成他们的仇敌。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你还不知道吗？我把恶魔们放出去诱惑不归信者，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84.</w:t>
              <w:tab/>
              <w:t xml:space="preserve">所以你对他们不要急躁，我只数他们的寿数。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85.</w:t>
              <w:tab/>
              <w:t xml:space="preserve">那日，我要把敬畏者集合到至仁主的那里，享受恩荣。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86.</w:t>
              <w:tab/>
              <w:t xml:space="preserve">我要把犯罪者驱逐到火狱去，以沸水解渴。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87.</w:t>
              <w:tab/>
              <w:t xml:space="preserve">他们无权说情，惟有他在至仁主那里订了约的人。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88.</w:t>
              <w:tab/>
              <w:t xml:space="preserve">他们说：“至仁主收养了儿子。”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89.</w:t>
              <w:tab/>
              <w:t xml:space="preserve">你们确已犯了一件重大罪行。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90.</w:t>
              <w:tab/>
              <w:t xml:space="preserve">由于它〔那件罪行〕，天几乎要破，地几乎要裂，山几乎要崩。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91.</w:t>
              <w:tab/>
              <w:t xml:space="preserve">这是因为他们妄称至仁的主有儿子。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92.</w:t>
              <w:tab/>
              <w:t xml:space="preserve">至仁主不会收养儿子，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93.</w:t>
              <w:tab/>
              <w:t xml:space="preserve">凡在天地间的，将来没有一个不像奴仆一样归依至仁主的。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94.</w:t>
              <w:tab/>
              <w:t xml:space="preserve">他确已统计过他们，检点过他们。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95.</w:t>
              <w:tab/>
              <w:t xml:space="preserve">复活日他们都要单身来见他。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96.</w:t>
              <w:tab/>
              <w:t xml:space="preserve">归信而且行善者，至仁主必定要使他们相亲相爱。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97.</w:t>
              <w:tab/>
              <w:t xml:space="preserve">我以你的语言，使它〔《古兰经》〕成为容易的，只为要你借它向敬畏者报喜，并警告强辩的民众。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98.</w:t>
              <w:tab/>
              <w:t xml:space="preserve">在他们之前，我曾毁灭了许多世代，你能发现那些世代中的任何人，或听见他们所发的微声吗？</w:t>
            </w:r>
          </w:p>
        </w:tc>
      </w:tr>
    </w:tbl>
    <w:p>
      <w:pPr>
        <w:sectPr>
          <w:headerReference w:type="even" r:id="rId124"/>
          <w:headerReference w:type="default" r:id="rId125"/>
          <w:headerReference w:type="first" r:id="rId126"/>
          <w:footerReference w:type="even" r:id="rId127"/>
          <w:footerReference w:type="default" r:id="rId128"/>
          <w:footerReference w:type="first" r:id="rId129"/>
          <w:footnotePr>
            <w:numRestart w:val="eachPage"/>
          </w:footnotePr>
          <w:pgSz w:w="8420" w:h="11900" w:orient="portrait"/>
          <w:pgMar w:top="567" w:right="567" w:bottom="567" w:left="850" w:header="284" w:footer="0" w:gutter="0"/>
        </w:sectPr>
      </w:pPr>
    </w:p>
    <w:p>
      <w:r>
        <w:pict>
          <v:shape id="_x0000_s1044" type="#_x0000_t202" style="width:350.12pt;height:48.26pt;margin-top:9pt;margin-left:42.53pt;mso-position-horizontal-relative:page;position:absolute;z-index:251677696" stroked="f">
            <v:fill r:id="rId15" o:title="" type="frame"/>
            <v:textbox>
              <w:txbxContent>
                <w:p>
                  <w:pPr>
                    <w:pStyle w:val="Heading1"/>
                    <w:spacing w:before="223" w:beforeAutospacing="0" w:after="0" w:afterAutospacing="0"/>
                    <w:jc w:val="center"/>
                  </w:pPr>
                  <w:bookmarkStart w:id="19" w:name="_Toc_1_3_0000000020"/>
                  <w:r>
                    <w:rPr>
                      <w:rFonts w:ascii="Times New Roman" w:eastAsia="Times New Roman" w:hAnsi="Times New Roman" w:cs="Times New Roman"/>
                      <w:b/>
                      <w:sz w:val="26"/>
                    </w:rPr>
                    <w:t xml:space="preserve">塔哈</w:t>
                  </w:r>
                  <w:bookmarkEnd w:id="19"/>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塔哈。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我降《古兰经》给你，不为使你辛苦，</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却为教诲敬畏者，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是降自创造大地和穹苍者的。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至仁主已升上宝座了。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凡在天上地下的，在天地之间的，在地底下的，都是他的。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如果你高声说话，那么他的确知道秘密的和更隐微的事情。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除安拉外，绝无应受崇拜者，他有许多最美的名号。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你已听到穆萨的故事了吗？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当时，他看见一处火光，就对他的家属说：“你们稍留一下，我确已看见一处火了，也许我拿一个火把来给你们，或许我在有火的那里发现向导。”</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他来到那个火的附近，就有声音喊叫说：“穆萨啊！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我确是你的养主，你脱掉你的鞋子吧，你确是在圣谷‘杜瓦’中。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我已挑选你，你应当倾听启示：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我确是安拉，除我外，绝无应受崇拜者。你应当崇拜我，当为记念我而谨守拜功。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复活时，确是要来临的，我几乎要隐藏它，以便每个人都因自己的行为而受报酬。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不信复活时而顺从私欲者，不要让他阻止你信仰复活时，以致你灭亡。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穆萨啊！在你右手里的是什么？”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他说：“它是我的手杖，我要拄它，我要用它来给我的羊击落树叶，我对于它还有别的许多需求。”</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他〔安拉〕说：“穆萨啊！你把它扔下。”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他就把它扔下了，它忽然变成了一条婉蜒的蛇。</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他〔安拉〕说：“你捉住它，不要怕，我将使它还原。”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“你把手放在怀里，然后抽出来，手变成雪白的，但是没有什么疾病，那是另一种迹象。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以便我让你看到我的最大迹象。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你去见法老，他确是暴虐无道的。”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他说：“我的养主啊！求你使我的心情舒畅，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求你使我的事业顺利，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求你解除我的口吃，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以便他们了解我的话。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求你从我的家属中为我任命一个助手——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我的哥哥哈伦——</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让他相助我，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使他与我同事，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以便我们多赞颂你，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多记念你。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你确是明察我们的。”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他〔安拉〕说：“穆萨啊！你所请求的事，已赏赐你了。”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我确已再次施恩于你。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当时，我给你母亲以应有的启示，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说：“你把他放在一个箱子里，然后把那个箱子放在河里，河水要把它漂到岸边，而我的一个敌人——也是他的敌人——将收养他。”我把从我发出的慈爱赏赐你，以便你在我的亲眼关注下受抚育。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当时，你的姐姐走去说：“我指示你们一个养育他的人，好吗？”我就把你送还你母亲，以便她愉快而不忧愁。你曾杀了一个人，而我拯救你脱离忧患，我曾以许多折磨考验你。你曾在麦德彦人之间逗留了许多年。穆萨啊！然后，你依前定而来到这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我为自己而挑选你。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你和你的哥哥，带着我的许多迹象去吧！你俩对于记念我绝不可怠慢。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你俩到法老那里去，他确是暴虐无道的。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你俩对他说话要温和，或许他会记取教诲，或者有所畏惧。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他俩说：“我们的养主啊！我们的确怕他粗暴地伤害我们，或更加暴虐无道。”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他〔安拉〕说：“你俩不要怕，我的确同你俩在一起，我听着，而且看着。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你俩去他那里就说：‘我俩确是你的养主的使者，所以请你让伊司拉仪的后裔同我俩一道去，请你不要虐待他们。我们已经把你的养主的一种迹象带来给你了，遵守正道者，得享和平。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我们确已奉到启示说：否认而且背弃者，将受刑罚。’”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他说：“穆萨啊！谁是你俩的养主？”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他说：“我们的养主，是他赋予万物的形象，然后加以引导。”</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他说：“以往各世纪的情况是怎样的？”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他说：“关于他们的知识，在我的养主那里记录在一本书中。我的养主，既不错误，又不疏忽。”</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他为你们以大地为摇篮，他为你们在大地上开辟许多道路，他从天空降下雨水，而借雨水生产各种植物。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你们可以吃〔那些植物〕，可以放牧你们的牲畜。对于有理智者，此中确有许多迹象。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我从大地创造你们，我使你们复返于大地，我再一次使你们从大地复活。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我确已指示他我所有的一切迹象，而他加以否认，不肯归信。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他说：“穆萨啊！你到我们这里来，想借你的魔术把我们逐出国境吗？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我们必定在你面前表演同样的魔术。你在一个互相商量的地方，在我们和你之间，订一个约期，我们和你大家都不爽约。”</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他说：“你们的约期定在节日，当众人在早晨集合的时候。”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法老就转回去，召集他的谋臣，然后他来了。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穆萨对他们说：“你们真该死，你们不要诬蔑安拉，以免他用刑罚毁灭你们。诬蔑〔安拉〕者，确已失败了。”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他们之间互相争论他们的事，并秘密议论，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他们说：“这两个确是两个术士，想用魔术把你们逐出国境，并且废除你们的最完善的制度，</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所以，你们应当决定你们的计策，然后结队而来，今天占上风的，必定成功。”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他们说：“穆萨啊！是你先抛你的家伙呢？还是我们先抛呢？”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他说：“还是你们先抛吧！”他们的绳子和拐杖，在他看来，好像是因他们的魔术而蜿蜒的。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穆萨就心怀畏惧。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我说：“你不要怕，你确是占优势的。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你抛下你右手里的〔拐杖〕，它就会吞没他们所造作的。他们所造作的，只是术士的法术，术士们无论干什么总是不成功的。”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于是，术士们拜倒下去，他们说：“我们已归信哈伦和穆萨的养主了。”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法老说：“在我允许你们之前，你们就信奉他了吗？他必定是你们的头子，他把魔术传授你们，所以我誓必交互着砍掉你们的手和脚，我誓必把你们钉死在椰枣树干上，你们必定知道我们俩谁的刑罚更严厉，更长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他们说：“我们绝不愿挑选你而抛弃已降临我们的明证和创造我们的主宰。你要怎么办就怎么办吧！你只能在今世生活中任意而为。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我们确已信仰我们的养主，以便他赦免我们的过失，和在你的强迫下我们表演魔术的罪行。安拉〔的赏赐〕是更好的，〔他的刑罚〕是更久的。”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犯罪而来见其养主者，必入火狱，在火狱里，不死也不活。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归信行善而来见他〔养主〕者，此等人他们得享最高的品级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——常住的乐园，下临诸河，而永居其中。那是纯洁者的报酬。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我确已启示穆萨说：“你在夜间率领着我的仆人们出行，你为他们在海上开辟一条旱道，你不要怕被追赶上，也不要怕〔淹死〕。”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法老统领他的军队，赶上他们，遂为海水所淹没。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法老把他的百姓领入歧途，他未将他们引入正路。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伊司拉仪的后裔啊！我曾拯救你们脱离你们的敌人，我曾在那山的右边与你们订约，我曾降甘露和鹌鹑给你们。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你们可以吃我所赏赐你们的佳美的食品，但不可过分，以免应受我的谴责，谁应受我的谴责，谁必沦丧。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悔罪归信，并且力行善功，永循正道者，我对于他，确是至赦的。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穆萨啊！你为何仓促地离开你的宗族呢？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84.</w:t>
              <w:tab/>
              <w:t xml:space="preserve">他说：“他们将追踪而来。我的养主啊！我忙到你这里来，以便你喜悦。”</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85.</w:t>
              <w:tab/>
              <w:t xml:space="preserve">他〔安拉〕说：“在你〔离别〕之后，我确已考验你的宗族，撒米里已使他们迷误了。”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86.</w:t>
              <w:tab/>
              <w:t xml:space="preserve">穆萨悲愤地转回去看他的宗族，他说：“我的宗族啊！难道你们的养主，没有给你们一个美好的应许吗？你们觉得时间太长呢？还是你们想应受从你们的养主发出的谴责，因而你们违背了对我的约言呢？”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87.</w:t>
              <w:tab/>
              <w:t xml:space="preserve">他们说：“我们没有自愿地违背对你的约言，但我们把〔埃及人的〕许多首饰携带出来，觉得很沉重，我们就抛下了那些首饰，撒米里也同样地抛下了〔他所携带的首饰〕。”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88.</w:t>
              <w:tab/>
              <w:t xml:space="preserve">他就为他们铸出一头牛犊——一个有犊声的躯壳，他们就说：“这是你们的神明，也是穆萨的神明，但他忘记了。”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89.</w:t>
              <w:tab/>
              <w:t xml:space="preserve">那头牛犊不能回答他们的问话，也不能主持他们的祸福，难道他们不知道吗？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90.</w:t>
              <w:tab/>
              <w:t xml:space="preserve">以前哈伦确已对他们说：“我的宗族啊！你们只是为牛犊所迷惑，你们的养主，确是至仁主。你们应当顺从我，当服从我的命令。”</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91.</w:t>
              <w:tab/>
              <w:t xml:space="preserve">他们说：“我们必继续崇拜牛犊，直至穆萨转回来。”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92.</w:t>
              <w:tab/>
              <w:t xml:space="preserve">穆萨说：“哈伦啊！当你看见他们误入迷途的时候，是什么阻碍了你？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93.</w:t>
              <w:tab/>
              <w:t xml:space="preserve">你为何不追寻我？难道你违背了我的命令？”</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94.</w:t>
              <w:tab/>
              <w:t xml:space="preserve">他说：“我的胞弟啊！你不要揪住我的头发和胡子，我的确怕你说：‘你使伊司拉仪的后裔分裂，而不注意我的话。’”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95.</w:t>
              <w:tab/>
              <w:t xml:space="preserve">穆萨说：“撒米里啊！你有什么说辞？”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96.</w:t>
              <w:tab/>
              <w:t xml:space="preserve">他说：“我看到了他们没有看到它的，我就从使者〔吉卜利里〕的遗迹上握了一把，然后我就把它抛下去了，就这样我的私欲怂恿了我。”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97.</w:t>
              <w:tab/>
              <w:t xml:space="preserve">他说：“你去吧！你这辈子必定常说：不要接触我。你确有一个〔受刑的〕约期，你绝不能避免它，你看你虔诚驻守的神灵吧！我们必定要焚化它，然后必把它撒在海里。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98.</w:t>
              <w:tab/>
              <w:t xml:space="preserve">你们所当崇拜的，只是安拉，除他外，绝无应受崇拜的，他是周知万物的。”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99.</w:t>
              <w:tab/>
              <w:t xml:space="preserve">我这样对你叙述些以往者的故事，我已赐给你从我发出的教诲，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100.</w:t>
              <w:tab/>
              <w:t xml:space="preserve">谁违背它〔教诲〕，谁在复活日必负重罪，</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101.</w:t>
              <w:tab/>
              <w:t xml:space="preserve">而永居其刑罚中。复活日那负担对他们真糟糕。</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102.</w:t>
              <w:tab/>
              <w:t xml:space="preserve">那是在吹号角之日，在那日我将集合蓝眼睛的罪犯。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103.</w:t>
              <w:tab/>
              <w:t xml:space="preserve">他们低声相告说：“你们只逗留了十天。”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104.</w:t>
              <w:tab/>
              <w:t xml:space="preserve">我知道他们说些什么。当时，他们中思想最正确的人说：“你们只逗留了一天。”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105.</w:t>
              <w:tab/>
              <w:t xml:space="preserve">他们问你诸山的〔结局〕，你说：“我的养主将粉碎诸山，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106.</w:t>
              <w:tab/>
              <w:t xml:space="preserve">而使它们变成平原，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107.</w:t>
              <w:tab/>
              <w:t xml:space="preserve">你将不能见什么坎坷，也不能见什么崎岖。”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108.</w:t>
              <w:tab/>
              <w:t xml:space="preserve">在那日，众人将顺从号召者，毫无违拗，一切声音将为至仁主而安静下来，除足音外，你听不见什么声音。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109.</w:t>
              <w:tab/>
              <w:t xml:space="preserve">在那日，除至仁主所特许而且喜爱其言论者外，一切说情，都没有功效。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110.</w:t>
              <w:tab/>
              <w:t xml:space="preserve">在他们前面的和在他们后面的，他〔安拉〕都知道，而他们却不知道。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111.</w:t>
              <w:tab/>
              <w:t xml:space="preserve">所有面孔将对永生自立的主宰表示谦恭，背负罪恶者，确已失望了。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112.</w:t>
              <w:tab/>
              <w:t xml:space="preserve">归信而行善者，不怕亏枉和克扣。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113.</w:t>
              <w:tab/>
              <w:t xml:space="preserve">我这样降示阿拉伯文的《古兰经》，我在其中申述警告，以便他们敬畏，或使他们记忆。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114.</w:t>
              <w:tab/>
              <w:t xml:space="preserve">尊哉安拉——真实的君主。对你启示《古兰经》还没有完毕的时候，你不要急忙诵读。你说：“我的养主啊！求你增加我的知识。”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115.</w:t>
              <w:tab/>
              <w:t xml:space="preserve">以前，我确已嘱咐阿丹，而他忘记我的嘱咐，我未发现他有任何决心。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116.</w:t>
              <w:tab/>
              <w:t xml:space="preserve">当时我对众天使说：“你们当向阿丹叩头。”他们就叩头，但易卜劣厮拒绝叩头。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117.</w:t>
              <w:tab/>
              <w:t xml:space="preserve">我说：“阿丹啊！这确是你的仇敌，也确是你的妻子的仇敌，绝不要让他把你俩逐出乐园，以免你辛苦。</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118.</w:t>
              <w:tab/>
              <w:t xml:space="preserve">你在乐园里必不饥饿，必不裸露，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119.</w:t>
              <w:tab/>
              <w:t xml:space="preserve">必不口渴，必不感炎热。”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120.</w:t>
              <w:tab/>
              <w:t xml:space="preserve">嗣后，恶魔诱惑他说：“阿丹啊！我指示你长生树，和不朽园好吗？”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121.</w:t>
              <w:tab/>
              <w:t xml:space="preserve">他俩就吃了那棵树的果实，他俩的羞体就对他俩显露了，他俩就以园里的树叶遮蔽身体。阿丹违背了他的养主，因而迷误了。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122.</w:t>
              <w:tab/>
              <w:t xml:space="preserve">嗣后，他的养主挑选了他，饶恕了他，引导了他。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123.</w:t>
              <w:tab/>
              <w:t xml:space="preserve">他说：“你俩都从乐园降下去！你们将互相仇视。如果正道从我降临你们，那么，谁遵循我的正道，谁不会迷误，也不会倒霉；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124.</w:t>
              <w:tab/>
              <w:t xml:space="preserve">谁违背我的教诲，谁必过窘迫的生活，复活日我使他在盲目的情况下被集合。”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125.</w:t>
              <w:tab/>
              <w:t xml:space="preserve">他将说：“我的养主啊！我本来不是盲目的，你为什么使我在盲目的情况下被集合呢？”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126.</w:t>
              <w:tab/>
              <w:t xml:space="preserve">他〔安拉〕说：“事实是这样的，我的迹象降临你，而你遗弃它，你今天也同样地被遗弃了。”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127.</w:t>
              <w:tab/>
              <w:t xml:space="preserve">凡行为过分而且不信他的养主的迹象者，我都要给他同样的报酬。后世的刑罚，确是更严厉的，确是更常存的。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128.</w:t>
              <w:tab/>
              <w:t xml:space="preserve">难道他们不知道吗？在他们之前，我曾毁灭了许多世代，他们常往来于他们的住所，对于有理智者，此中确有许多迹象。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129.</w:t>
              <w:tab/>
              <w:t xml:space="preserve">要不是你的养主有言在先和有一个定期的话，那么，〔毁灭他们〕是必然的。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130.</w:t>
              <w:tab/>
              <w:t xml:space="preserve">你应当忍受他们所说的〔谰言〕，你应当在太阳出没之前赞颂你的养主，你应当在夜间和白昼赞颂他，以便你喜悦。</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131.</w:t>
              <w:tab/>
              <w:t xml:space="preserve">你不要觊觎我所用以供给他们中各等人享受的，那是今世生活的浮华，我用来考验他们。你的养主的给养，是更好的，是更久的。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132.</w:t>
              <w:tab/>
              <w:t xml:space="preserve">你应当命令你的家属礼拜，你对于拜功，要持之以恒，我不以给养责成你，我供给你。善果只归于敬畏者。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133.</w:t>
              <w:tab/>
              <w:t xml:space="preserve">他们说：“他怎么不从他的养主那里拿一种迹象来给我们呢？”阐明古经典的〔《古兰经》〕，难道没有降临他们吗？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134.</w:t>
              <w:tab/>
              <w:t xml:space="preserve">假若在派遣他之前，我以刑罚毁灭他们，他们必定要说：“我们的养主啊！你怎么不派遣一个使者来引导我们，以便我们在蒙受卑贱和耻辱之前，遵守你的迹象呢？”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135.</w:t>
              <w:tab/>
              <w:t xml:space="preserve">你说：“我们双方都是等候的，你们等着吧，你们将来就知道谁是履坦途的，谁是循正道的。”</w:t>
            </w:r>
          </w:p>
        </w:tc>
      </w:tr>
    </w:tbl>
    <w:p>
      <w:pPr>
        <w:sectPr>
          <w:headerReference w:type="even" r:id="rId130"/>
          <w:headerReference w:type="default" r:id="rId131"/>
          <w:headerReference w:type="first" r:id="rId132"/>
          <w:footerReference w:type="even" r:id="rId133"/>
          <w:footerReference w:type="default" r:id="rId134"/>
          <w:footerReference w:type="first" r:id="rId135"/>
          <w:footnotePr>
            <w:numRestart w:val="eachPage"/>
          </w:footnotePr>
          <w:pgSz w:w="8420" w:h="11900" w:orient="portrait"/>
          <w:pgMar w:top="567" w:right="567" w:bottom="567" w:left="850" w:header="284" w:footer="0" w:gutter="0"/>
        </w:sectPr>
      </w:pPr>
    </w:p>
    <w:p>
      <w:r>
        <w:pict>
          <v:shape id="_x0000_s1045" type="#_x0000_t202" style="width:350.12pt;height:48.26pt;margin-top:9pt;margin-left:42.53pt;mso-position-horizontal-relative:page;position:absolute;z-index:251678720" stroked="f">
            <v:fill r:id="rId15" o:title="" type="frame"/>
            <v:textbox>
              <w:txbxContent>
                <w:p>
                  <w:pPr>
                    <w:pStyle w:val="Heading1"/>
                    <w:spacing w:before="223" w:beforeAutospacing="0" w:after="0" w:afterAutospacing="0"/>
                    <w:jc w:val="center"/>
                  </w:pPr>
                  <w:bookmarkStart w:id="20" w:name="_Toc_1_3_0000000021"/>
                  <w:r>
                    <w:rPr>
                      <w:rFonts w:ascii="Times New Roman" w:eastAsia="Times New Roman" w:hAnsi="Times New Roman" w:cs="Times New Roman"/>
                      <w:b/>
                      <w:sz w:val="26"/>
                    </w:rPr>
                    <w:t xml:space="preserve">安比雅</w:t>
                  </w:r>
                  <w:bookmarkEnd w:id="20"/>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对众人的清算已经临近了，他们却在疏忽之中，不加以思维。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每逢有新的训诫，从他们的养主降临他们，他们倾听它，并加以嘲笑。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他们的心不在焉，不义者秘密谈论说：“这只是一个像你们一样的凡人，你们明知是魔术而顺从他吗？”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他说：“我的养主知道在天上和地上所说的话，他确是全聪的，确是全知的。”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但他们说：“这是痴人说梦呢？还是他捏造谎言呢？还是他是一个诗人呢？教他像古代的众使者那样昭示我们一种迹象吧。”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在他们之前，我所毁灭的城市，没有一个曾归信的。难道他们会归信吗？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在你之前，我只派遣了我授予他们启示的一些男子，如果你们不知道，就应当询问有学之士。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我没有把他们造成不吃饭的肉身，他们也不是长生不老的。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嗣后，我对他们实践诺约，故拯救他们和我所意欲者，而毁灭了过分者。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我确已降示你们一本经典，其中有你们的荣誉，难道你们不了解吗？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我曾毁灭了许多不义的乡村，随后，我曾创造了别的民众。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当他们感觉我的严刑的时候，他们忽然奔逃。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“你们不要奔逃，你们回去享受你们的豪华生活，和你们的住宅，以便你们将来受审讯。”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他们说：“哀哉我们！我们原来确是不义的人。”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那句话，将要常为他们的哀号，直到我使他们变成为谷茬和死灰。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我未曾以游戏的态度创造天地万物，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若我欲娱戏，我必定以我这里取之—— 倘若我要做的话。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我以真理投掷谬妄，而击破其脑袋，谬妄瞬时消亡。悲哉你们！由于你们对〔安拉〕妄加描述。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凡在天地间的，都是他的；凡在他那里的，都虔诚地崇拜他，既不傲慢，又不疲倦。</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他们昼夜赞他超绝，毫不松懈。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难道他们把大地上许多东西当神明，而那些神明能使死人复活吗？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除安拉外，假若天地间还有许多神明，那么，天地必定破坏了。赞颂安拉——宝座的主宰——是超乎他们的描述的。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他自己的行为，不受审讯，而他们都是要受审讯的。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难道他们除他〔安拉〕外还事奉许多神明吗？你说：“你们拿证据来吧，这是对于我的同道者的训诫，也是对于在我之前者的训诫，但他们大半不知真理，故他们是背弃的。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在你之前，我所派遣的使者，都奉到我的启示：除我之外绝无应受崇拜的。所以你们应当只崇拜我。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他们说：“至仁主以〔天使〕为儿女。”赞颂他，超绝万物。不然，他们是受优待的奴仆，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他们在他那里不敢先开口，他们只奉行他的命令；</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他知道在他们前面和后面的；他们只替他所喜悦者说情。他们为敬畏他而恐惧。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他们中谁说“我是他〔安拉〕以外的神明”，我就以火狱报酬谁，我将要这样报酬一切不义者。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不归信者难道不知道吗？天地原是闭塞的，而我开天辟地，我用水创造一切生物。难道他们不信吗？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我在大地上创造了群山，以免大地动荡而他们不安；我在群山间创造许多宽阔的道路，以便他们能达到目的。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我把天造成安全的穹窿，而他们忽视其中的迹象。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他是创造昼夜和日月的，天体运行各循一条轨道。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在你之前的任何人，我没有为他注定长生，如果你死了，难道他们能够长生吗？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凡有血气者，都要尝死的滋味。我以祸福考验你们，你们只被召归我。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当不归信者看见你的时候，他们只把你当作笑柄。〔他们说：〕“就是这个人诽谤你们的众神吗？”他们不信至仁主的训诫。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人是生来急躁的，我将要昭示你们我的迹象，所以你们不必催促我。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他们说：“这个警告将在何时实现呢？如果你们是诚实的人。”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假若不归信者，知道在那个时候，他们不能对自己的面部和背部防御火焰，他们也不能获得援助……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但复活时将突然来临，而使他们惊慌失措，他们不能抵抗它，也不蒙展缓。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在你之前，有许多使者，确已被人愚弄，而愚弄的刑罚已降临愚弄者了。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你说：“谁在昼夜中保护你们，使你们得免于至仁主〔的刑罚〕呢？”不然，他们背弃他们的养主的训诫。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除我之外，难道他们有许多神明保护他们吗？他们所崇拜的神明，不能自卫，他们对我〔的刑罚〕也不蒙庇护。</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不然，我使这等人和他们的祖先得享受安乐，直到他们的寿命延长。难道他们不知道我来缩小他们的边境吗？难道他们是战胜者吗？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你说：“我只借启示而警告你们。”当聋子被警告的时候，他们听不见召唤。</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如果你的养主的刑罚，有一丝毫接触他们，他们必定说：“悲哉我们！我们原来确是不义者。”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在复活日，我将设置公道的天秤，任何人都不受一点儿冤枉。他的行为虽轻微如芥子，我也要报酬他。我足为清算者。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我确已赏赐穆萨和哈伦证据和光明，以及敬畏者的教诲；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敬畏者在秘密中敬畏他们的养主，他们是为复活时而恐惧的。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这是我所降示的吉祥的教诲，难道你们要否认它吗？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以前我确已把正直赏赐易卜拉欣，我原是深知他的。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当时，他对他的父亲和宗族说：“你们所依恋的这些雕像是什么东西？”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他们说：“我们发现我们的祖先是崇拜他们的。”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他说：“你们和你们的祖先，确已陷于明显的迷误之中。”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他们说：“你是对我们说正经话呢？还是和我们开玩笑呢？”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他说：“不然，你们的养主，是天地的主宰，是天地的创造者，我对于此事是一个证人。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——指安拉发誓，你们转身离开之后，我必设法毁掉你们的偶像。”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他把偶像打碎了，只留下一个最大的，以便他们转回来问他。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他们说：“谁对我们的神灵做了这件事呢？他确是不义的人。”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他们说：“我们曾听见一个青年，名叫易卜拉欣的，诽谤他们。”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他们说：“你们把他拿到众人面前，以便他们作证。”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他们说：“易卜拉欣啊！你对我们的神灵做了这件事吗？”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他说：“不然，是这个最大的偶像做了这件事。如果它们会说话，你们就问问它们吧。”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他们就互相批评。随后说：“你们〔崇拜偶像〕确是不义的。”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然后，他们倒行逆施，〔他们说；〕“你确已知道这些是不会说话的。”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他说：“你们舍安拉而崇拜那些对你们毫无祸福的东西吗？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呸，你们不崇拜安拉，却崇拜这些东西，难道你们不理解吗？”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他们说：“你们烧死他吧！你们援助你们的神灵吧！如果你们有所作为。”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我说：“火啊！你对易卜拉欣变成凉爽的和平的吧！”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他们想谋害他，但我使他们变成最亏损的。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我拯救他和鲁特，而使他俩迁移到我为世人而降福的地方去。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我赏赐他易司哈格，又增赐他叶尔孤白，我使他们都变成善人。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我以他们为世人的师表，他们奉我的命令而引导众人。我启示他们：应当力行善事，谨守拜功，完纳天课。他们是只崇拜我的。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我赏赐鲁特智慧和学识，我拯救他脱离有秽行的城市，那个城市的居民确是放荡的恶民。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我使他进入我的恩惠之中，他确是一个善人。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〔你应当叙述〕努哈，以前，他曾呼吁我，故我答应了他，并且拯救他和他的信徒们脱离忧患。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我使他脱离否认我的迹象的民众，他们确是恶民，故我使他们统统被淹死。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〔你应当叙述〕达五德和素莱曼，当百姓的羊群夜间出来吃庄稼的时候，他俩为庄稼而判决，对于他们的判决我是见证。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我使素莱曼领悟了它。每一个我都给他赐予判断力和学识。我使群山和众鸟随从达五德一道赞颂我。我是全能的行事者。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我教他替你们制造铠甲，以保护你们，使你们得免于战争的创伤，这你们感谢吗？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我替素莱曼制服狂风，它奉他的命令而吹到我曾降福的地方，我是深知万物的。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我又替他制服一部分恶魔，他们替他潜水，并且做其它工作，我是监督他们的。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〔你应当叙述〕艾优卜，当时他曾呼吁他的养主〔说〕：“痼疾确已伤害我，你是最仁慈的。”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84.</w:t>
              <w:tab/>
              <w:t xml:space="preserve">我就答应他的请求，而解除他所患的痼疾，并以他的家属和同样的人赏赐他，这是由于从我发出的恩惠和对于崇拜我者的教诲。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85.</w:t>
              <w:tab/>
              <w:t xml:space="preserve">〔你应当叙述〕易司马仪，易德立斯，祖勒.克福勒都是坚忍的。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86.</w:t>
              <w:tab/>
              <w:t xml:space="preserve">我使他们进入我的恩惠之中，他们确是善人。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87.</w:t>
              <w:tab/>
              <w:t xml:space="preserve">〔你应当叙述〕左农，当时他曾愤愤不平地离去，他猜想我绝不约束他，他在重重黑暗中呼吁〔说〕：“除你之外，绝无应受崇拜者，我赞颂你超绝万物，我确是不义的。”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88.</w:t>
              <w:tab/>
              <w:t xml:space="preserve">我就答应他，而拯救他脱离忧患，我这样拯救归信者脱离忧患。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89.</w:t>
              <w:tab/>
              <w:t xml:space="preserve">〔你应当叙述〕宰凯里雅，当时他曾呼吁他的养主〔说〕：“我的养主啊！求你不要任随我孤独，你是最好的继承者。”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90.</w:t>
              <w:tab/>
              <w:t xml:space="preserve">我就答应他，而且赏赐他叶哈雅，并为他改善了他的妻子。他们争先行善，他们抱着希望和害怕而呼吁我，他们对于我是恭顺的。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91.</w:t>
              <w:tab/>
              <w:t xml:space="preserve">〔你应当叙述〕那保持贞操的女子，我把我的鲁哈吹入她，我曾以她和她的儿子为世人的一个迹象。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92.</w:t>
              <w:tab/>
              <w:t xml:space="preserve">你们的这个民族，确是一个统一的民族，我是你们的养主，故你们应当崇拜我。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93.</w:t>
              <w:tab/>
              <w:t xml:space="preserve">他们分成了若干教派，各派都要归于我。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94.</w:t>
              <w:tab/>
              <w:t xml:space="preserve">谁归信而且行善，谁的劳绩绝不遭否认，我确是记录他的善功的。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95.</w:t>
              <w:tab/>
              <w:t xml:space="preserve">我所毁灭的市镇，想复返人世，那是不可能的。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96.</w:t>
              <w:tab/>
              <w:t xml:space="preserve">直到雅朱者和马朱者被开释，而从各高地蹓向四方。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97.</w:t>
              <w:tab/>
              <w:t xml:space="preserve">真实的应许将近了，不归信者突然瞪着眼睛〔说〕：“悲哉我们！我们对于今天曾是疏忽的。不然，我们是不义的。”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98.</w:t>
              <w:tab/>
              <w:t xml:space="preserve">你们和你们舍安拉而崇拜的，确是火狱的燃料，你们将进入火狱。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99.</w:t>
              <w:tab/>
              <w:t xml:space="preserve">假若这些是神灵的话，他们就不会进入火狱了，他们都将永居其中。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100.</w:t>
              <w:tab/>
              <w:t xml:space="preserve">他们在其中将经常叹息，他们在其中将一无所闻。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101.</w:t>
              <w:tab/>
              <w:t xml:space="preserve">曾蒙我最优的待遇者，将远离火狱，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102.</w:t>
              <w:tab/>
              <w:t xml:space="preserve">而不闻其最微的声音，他们将永居在自己所爱好的享乐中，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103.</w:t>
              <w:tab/>
              <w:t xml:space="preserve">最大的恐惧不会使他们忧愁。众天使将欢迎他们〔说〕：“这是你们曾受应许的日子。”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104.</w:t>
              <w:tab/>
              <w:t xml:space="preserve">在那日，我将天卷起犹如卷轴将书画卷起一样。起初我怎样创造万物，我要怎样使万物还原。这是我自愿应许的，我必实行它。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105.</w:t>
              <w:tab/>
              <w:t xml:space="preserve">继教诲之后，我确已在《宰布尔》中规定：大地必为我的善仆所继承。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106.</w:t>
              <w:tab/>
              <w:t xml:space="preserve">对于崇拜主的民众，此经中确有充足的裨益。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107.</w:t>
              <w:tab/>
              <w:t xml:space="preserve">我派遣你，只为怜悯众世界。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108.</w:t>
              <w:tab/>
              <w:t xml:space="preserve">你说：“我只奉到启示说：你们所当崇拜的，只是独一的主宰。你们归顺吗？”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109.</w:t>
              <w:tab/>
              <w:t xml:space="preserve">如果他们背离正道，你就说：“我公平地通知你们，我不知道你们所被警告的〔刑罚〕是临近的呢？还是遥远的呢？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110.</w:t>
              <w:tab/>
              <w:t xml:space="preserve">他的确知道公开的言语，也知道你们所隐讳的。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111.</w:t>
              <w:tab/>
              <w:t xml:space="preserve">我不知道，这或许是对你们的考验和暂时的享受。”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112.</w:t>
              <w:tab/>
              <w:t xml:space="preserve">他说：“我的养主啊！求你秉公判决。对于你们所用以描述的，〔我们〕只求于我们的养主—至仁主的相助。”</w:t>
            </w:r>
          </w:p>
        </w:tc>
      </w:tr>
    </w:tbl>
    <w:p>
      <w:pPr>
        <w:sectPr>
          <w:headerReference w:type="even" r:id="rId136"/>
          <w:headerReference w:type="default" r:id="rId137"/>
          <w:headerReference w:type="first" r:id="rId138"/>
          <w:footerReference w:type="even" r:id="rId139"/>
          <w:footerReference w:type="default" r:id="rId140"/>
          <w:footerReference w:type="first" r:id="rId141"/>
          <w:footnotePr>
            <w:numRestart w:val="eachPage"/>
          </w:footnotePr>
          <w:pgSz w:w="8420" w:h="11900" w:orient="portrait"/>
          <w:pgMar w:top="567" w:right="567" w:bottom="567" w:left="850" w:header="284" w:footer="0" w:gutter="0"/>
        </w:sectPr>
      </w:pPr>
    </w:p>
    <w:p>
      <w:r>
        <w:pict>
          <v:shape id="_x0000_s1046" type="#_x0000_t202" style="width:350.12pt;height:48.26pt;margin-top:9pt;margin-left:42.53pt;mso-position-horizontal-relative:page;position:absolute;z-index:251679744" stroked="f">
            <v:fill r:id="rId15" o:title="" type="frame"/>
            <v:textbox>
              <w:txbxContent>
                <w:p>
                  <w:pPr>
                    <w:pStyle w:val="Heading1"/>
                    <w:spacing w:before="223" w:beforeAutospacing="0" w:after="0" w:afterAutospacing="0"/>
                    <w:jc w:val="center"/>
                  </w:pPr>
                  <w:bookmarkStart w:id="21" w:name="_Toc_1_3_0000000022"/>
                  <w:r>
                    <w:rPr>
                      <w:rFonts w:ascii="Times New Roman" w:eastAsia="Times New Roman" w:hAnsi="Times New Roman" w:cs="Times New Roman"/>
                      <w:b/>
                      <w:sz w:val="26"/>
                    </w:rPr>
                    <w:t xml:space="preserve">哈知</w:t>
                  </w:r>
                  <w:bookmarkEnd w:id="21"/>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众人啊！你们应当敬畏你们的养主，复活时的地震，确是一件大事。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在那日，你们看见地震下每个乳母都被吓得忘记了婴儿，吓得每个孕妇都要流产。你把人们看成醉汉，其实他们并非是醉汉，而是因为安拉的刑罚是严峻的。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有人无知地进行关于安拉的争论，并且顺从叛逆的恶魔。</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已被注定：凡结交恶魔者，恶魔必定使他迷误，必定把他引入火狱的刑罚。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众人啊！如果你们对于复活的事还在怀疑之中，那么，我确已创造了你们，先用泥土，继用一滴精液，继用一块凝血，继用完整的和不完整的肉团，以便我对你们阐明〔道理〕。我使我所意欲的〔胎儿〕在子宫里安居一个定期，然后，我使你们出生为婴儿，然后〔我让你们活着〕，以便你们达到成年。你们中有夭折的，有复返于最劣的年纪的，以便他在有知识之后，什么也不知道。你看大地是不毛的，当我使雨水降于大地的时候，它就活动和膨胀，而且生出各种美丽的植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这是因为安拉是真宰，他能使死者复生，他对于万事是全能的。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复活确是要来临的，毫无疑义，安拉要使坟墓里的人复活起来。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有人争论安拉，但他既无知识，又无指导，且无灿烂的经典。</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他傲慢地走开，以便诱人叛离安拉的大道。他在今世要受凌辱，复活日我要使他尝试烧灼的刑罚。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这是因为你所犯的罪行，也因为安拉绝不是亏待众仆人的。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有人在边缘上崇拜安拉，若获福利，他就安然享受；若遭祸害，他就轻率背叛。他将丧失今世和后世，这是明显的亏损。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他舍安拉而祈祷那对于他既无祸又无福的东西，这是不近情理的迷误。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他祈祷那有近祸而无远福的东西，他的援助者真恶劣！做他的同伴的真恶劣！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安拉必定要使归信而且行善者进入那下临诸河的乐园。安拉确是为所欲为的。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谁猜想安拉在今世和后世绝不相助他，叫谁悬梁自尽，教他看他的计策能否解除他的愤怒！</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我这样降示《古兰经》，作为明显的迹象，安拉确是引导他所欲引导的。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归信者、犹太教徒、拜星教徒、基督教徒、拜火教徒，以及以物配主者，复活日安拉必定要为他们判决，安拉确是万物的见证。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你难道不知道吗？在天上的和在地上的，与日月群星，山岳树木，牲畜和许多人，都为安拉而叩头，有许多人当受刑罚。安拉凌辱谁，谁不受人尊敬。安拉确是为所欲为的。۩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这两派是相争的，他们进行关于他们的养主的争论。不归信者已经有为他们而裁制的火衣了，沸水将倾注在他们的头上，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他们的内脏和皮肤将被沸水所溶化，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他们将享受铁鞭的抽打。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他们每因愁闷而逃出火狱，都被拦回去。你们尝试烧灼的刑罚吧！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安拉必定要使归信而且行善者进入那下临诸河的乐园，他们在其中得享用金镯和珍珠作装饰，他们的衣服是丝绸的。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他们曾蒙引导，故常说优美的语言；他们曾蒙引导，故遵循受赞颂者的大道。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不归信而且妨碍主道，阻碍我为世人——定居者和游牧者——共同设立的禁寺的人，以及不义地欲在禁寺中违背者，我使其尝试痛苦的刑罚。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当时我曾为易卜拉欣指定天房的地址，〔我说：〕“你不要以任何物配我，你应当为环行者、立正者、鞠躬者和叩头者，打扫我的房屋。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你应当在众人中宣告朝觐，他们就从远道或徒步或乘着瘦驼，到你这里来，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以便他们见证他们所有的许多利益，并且在规定的若干日内，记念安拉之名而屠宰他赐给他们的牲畜。”你们可以吃那些牲畜的肉，并且应当用来款待困苦的和贫穷的人。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然后叫他们涤除他们的污垢，叫他们履行他们的誓愿，叫他们围绕那间古房而环行。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事情就是这样的，谁尊重安拉的戒律，在他的养主那里对于谁是更好的。一切牲畜对你们都是合法的，对你们已宣布禁戒的除外。故你们应当避开污秽及偶像，应当永离妄语；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同时为安拉而信奉正教，不以物配他。谁以物配安拉，谁如从天空坠落，而被群鸟夺走，或被大风扫荡到远方。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事情就是这样的，谁尊敬安拉的标识，那是心中的虔诚发出的。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牲畜对于你们，有若干利益，至于一个定期，然后〔屠宰它们作供献的〕合法地方应该是古房的附近。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我为每个民族制定一种供献的仪式，以便他们记念安拉之名而屠宰他所赐他们的牲畜。你们的应受拜者是独一的受拜者，故你们应当只归顺他。你应当以喜讯传示谦恭者。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当有人记念安拉的时候，他们是心生畏惧的，忍受遭遇的苦难的，谨守拜功的、分舍我所赐之物的，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我为你们以骆驼为安拉的标识，它们对于你们有许多用处。它们排列成行的时候，你们应当为屠宰它们而记念安拉之名；当它们侧卧在地上的时候，你们可以吃它们的肉，并应当用来款待知足的贫民和乞讨的贫民。我为你们这样制服它们，以便你们感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它们的肉和血，都不能达到安拉，但你们的虔诚，能达到他。他为你们这样制服它们，以便你们为安拉对你们的引导而尊崇他。你应当向行善者报喜。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安拉必定要保护归信者，安拉确是不喜爱每个忘恩负义的叛逆者的。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被进攻者，已获得反抗的许可，因为他们是受压迫的。安拉对于援助他们，确是全能的。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他们无理地被逐出故乡，只因他们常说：“我们的养主是安拉。”要不是安拉以世人互相抵抗，那么许多修道院、礼拜堂、犹太会堂，清真寺——其中常有人记念安拉之名的建筑物——必定被人破坏了。凡扶助安拉者，安拉必定扶助他。安拉确是至强的，确是万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如果我使那些人在地面上得势，他们将谨守拜功，完纳天课，劝善戒恶。万事的结局只归安拉。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如果他们否认你，那么，在他们之前，否认使者的已有努哈的宗族、阿德人、赛莫德人、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易卜拉欣的宗族、鲁特的宗族、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麦德彦人，穆萨也曾被否认过。我优容不归信者，随后我惩治了他们。我的谴责是怎样的呢？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有许多城市居民不义，而我毁灭他们，地上屋顶尚存，并且有若干被遗弃的水井和被建成的大厦。</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难道他们没有在大地上旅行，因而有心可以了解，或者有耳可以听闻吗？因为肉眼不盲，胸中的心眼却盲了。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他们要求你早日昭示刑罚。安拉绝不爽约。在你的养主那里的一日，恰如你们所数的一千年。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有许多城市，居民不义，而我优容他们，随后，我惩治他们，我是唯一的归宿。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你说：“众人啊！我对你们只是一个直爽的警告者。”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归信而且行善者，得蒙赦宥，得享优厚的给养。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那些自以为能难倒我而竭力对抗我迹象的人，这等人是火狱的居民。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但凡在你之前我派遣的任何使者和先知，他每当企望时，恶魔总是在他的企望中投入扰乱，但安拉破除恶魔所扰乱的，然后安拉坚固自己的经文。安拉是全知的，是至睿的。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以便他以恶魔投入的扰乱考验有心病的人和心硬的人。不义者确实陷于深远的分裂之中。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以便那些授以知识的人知道它确是降自你的养主的真理，继而他们归信它，他们心地因它而谦卑。安拉必定把那些归信的人引上正路。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不归信的人将一直对它怀疑，直到末日忽然来临他们，或断绝日的刑罚来临他们。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在那日，主权只归安拉的。他要在他们中间判决。那些归信而且行善的人，将在恩泽的乐园中。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不归信而且否认我的迹象者，将受凌辱的刑罚。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那些为安拉的道路而迁居，然后被杀害或病故者，安拉必赏赐他们佳美的给养。安拉确是最善于给养的。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他必使他们进入他们所喜悦的地方，安拉确是全知的，确是容忍的。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事情就是这样的。凡以怨报怨，然后被人虐待者，安拉必援助他。安拉确是至恕的，确是至赦的。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这是因为安拉使黑夜侵入白昼，使白昼侵入黑夜，又因为安拉是全聪的，是全明的。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这是因为安拉是真实的，他们舍他而祈祷的是虚妄的，又因为安拉是至高的，是至大的。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难道你不知道吗？安拉从天上降下雨水，地面就变成苍翠的。安拉确是仁爱的，确是彻知的。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天地万物都是他的，安拉确是无求的，确是可颂的。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难道你不知道吗？安拉为你们制服大地上所有的事物，以及奉他的命而在海上航行的船舶，他维持着天以免坠落在地上，除非获得他的许可。安拉对于世人确是至爱的，确是至慈的。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他使你们生，然后使你们死，然后使你们复活。人确是辜恩的。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我为每个民族制定一种供献仪式，让他们有所遵循，绝不是让他们为这事与你争论。你应当召唤〔众人来崇拜〕你的养主，你确是在正路上的。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如果他们与你争论，你应当说：“安拉是知道你们的行为的。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复活日，安拉将判决你们所争论的是非。”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难道你不知道吗？安拉知道天地万物，这确是在一本天经里的。这对于安拉确是容易的。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他们舍安拉而崇拜他所未证实的，以及他们对其毫无知识的。不义的人绝没有任何援助者。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当别人对他们宣读我的显明的迹象的时候，你看见不归信者的脸上有不悦之色，他们几乎要袭击对他们宣读我的迹象者。你说：“我告诉你们比这个更恶劣的好吗？那就是火狱。安拉以火狱应许不归信者，那归宿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众人啊！有一个譬喻，你们倾听吧！你们舍安拉而祈祷的〔偶像〕虽群策群力，绝不能创造一只苍蝇。如果苍蝇从他们的身上夺取一点东西，他们也不能把那点东西抢回来。祈祷者和被祈祷者，都是懦弱的！”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他们没有真实地尊敬安拉。安拉确是至强的，确是万能的。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安拉从众天使和人类中拣选若干使者，安拉确是全聪的，确是全明的。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他知道他们已做的和将做的事情，万事只归安拉。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归信的人们啊！你们应当鞠躬，应当叩头，应当崇拜你们的养主，应当力行善功，以便你们成功。۩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你们应当为安拉而真实地奋斗。他拣选你们，关于宗教的事，他未曾以任何烦难为你们的义务，你们应当遵循你们的祖先易卜拉欣的宗教，以前安拉称你们为穆斯林，在这部经典里他也称你们为穆斯林，以便使者为你们作证，而你们为世人作证。你们当谨守拜功，完纳天课，信托安拉，他是你们的主宰，主宰真好！助者真好！</w:t>
            </w:r>
          </w:p>
        </w:tc>
      </w:tr>
    </w:tbl>
    <w:p>
      <w:pPr>
        <w:sectPr>
          <w:headerReference w:type="even" r:id="rId142"/>
          <w:headerReference w:type="default" r:id="rId143"/>
          <w:headerReference w:type="first" r:id="rId144"/>
          <w:footerReference w:type="even" r:id="rId145"/>
          <w:footerReference w:type="default" r:id="rId146"/>
          <w:footerReference w:type="first" r:id="rId147"/>
          <w:footnotePr>
            <w:numRestart w:val="eachPage"/>
          </w:footnotePr>
          <w:pgSz w:w="8420" w:h="11900" w:orient="portrait"/>
          <w:pgMar w:top="567" w:right="567" w:bottom="567" w:left="850" w:header="284" w:footer="0" w:gutter="0"/>
        </w:sectPr>
      </w:pPr>
    </w:p>
    <w:p>
      <w:r>
        <w:pict>
          <v:shape id="_x0000_s1047" type="#_x0000_t202" style="width:350.12pt;height:48.26pt;margin-top:9pt;margin-left:42.53pt;mso-position-horizontal-relative:page;position:absolute;z-index:251680768" stroked="f">
            <v:fill r:id="rId15" o:title="" type="frame"/>
            <v:textbox>
              <w:txbxContent>
                <w:p>
                  <w:pPr>
                    <w:pStyle w:val="Heading1"/>
                    <w:spacing w:before="223" w:beforeAutospacing="0" w:after="0" w:afterAutospacing="0"/>
                    <w:jc w:val="center"/>
                  </w:pPr>
                  <w:bookmarkStart w:id="22" w:name="_Toc_1_3_0000000023"/>
                  <w:r>
                    <w:rPr>
                      <w:rFonts w:ascii="Times New Roman" w:eastAsia="Times New Roman" w:hAnsi="Times New Roman" w:cs="Times New Roman"/>
                      <w:b/>
                      <w:sz w:val="26"/>
                    </w:rPr>
                    <w:t xml:space="preserve">慕米农</w:t>
                  </w:r>
                  <w:bookmarkEnd w:id="22"/>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信士们确已成功了！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他们在拜中是恭顺的，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他们是远离谬论的，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他们是完纳天课的，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他们是保持贞操的——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除非对他们的妻子和女奴，因为他们不是受谴责的。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此外，谁再有所求，谁是超越法度的——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他们是遵守自己所受的信托和自己所缔的盟约的，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他们是谨守拜功的。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这等人，才是继承者。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他们是继承乐园的，他们将永居其中。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我确已用泥土的精华创造人，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然后，我使他变成精液，是在坚固的容器中，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然后，我把精液造成血块，然后，我把血块造成肉团，然后，我把肉团造成骨骼，然后，我使肌肉附着在骨骼上，然后我把他造成别的生物。愿安拉降福，他是最善于创造的。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此后，你们必定死亡。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然后，你们在复活日必定要被复活。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我在你们的上面确已造了七条轨道，我对众生，不是疏忽的。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我从天上降下定量的雨水，然后，我使它停留在地下——我对于使它干涸，是全能的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——然后，我借它而为你们创造许多枣园和葡萄园，其中有许多水果都是你们的，你们得取而食之。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我又借它而为你们创造一种树，从西奈山发出，能生油汁和作料，供食者调味之用。</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牲畜中对于你们确有一种教训，我使你们得饮它们腹中的乳汁，得享受它们的许多裨益，你们又得食它们的肉，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你们又得用它们和船舶来供载运。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我确已派遣努哈去他的宗族，他说：“我的宗族啊！你们应当崇拜安拉，除他之外，绝无应受你们崇拜的。难道你们不敬畏吗？”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他的宗族中不归信的头目们说：“这个人只是像你们一样的一个凡人，他想获得你们的尊重。假若安拉要意欲时，必定降下许多天使。我们没有听到在我们的祖先的时代发生过这样的事。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他只是一个疯子，故你们应当等待他一个时期。”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他说：“我的养主啊！求你援助我，因为他们已否认我了。”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我就启示他说：你在我的照顾下，依我的启示而造船。当我的命令来临，而洪水泛滥于地面的时候，你把每种动物，各取一对，放在船上，使你的家属也上船去，他们中已被判决者除外。你不要为不义者而祈祷我，他们必然被淹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当你和同船者在船上坐定的时候，你应当说：“一切赞颂，全归安拉——他曾拯救我们脱离了不义的民众。”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你应当说：“我的养主啊！请你使我在一个吉祥的地方登陆，你是最会安置众生的。”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此中确有许多迹象，我确是考验者。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在他们灭亡之后，我创造了别的世代，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我从他们族中派了一个使者，去给他们〔说〕：“你们应当崇拜安拉，除了他，你们绝无应受崇拜者，难道你们不敬畏吗？”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他的宗族中的一些权贵——不归信而且否认后世的相会，我使他们在今世享受富华生活的人——说：“这个只是像你们样的凡人：他吃你们所吃的，他饮你们所饮的。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如果你们顺从像你们样的一个凡人，你们必定是亏损的。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他警告你们说：‘当你们死后，已变为尘埃和朽骨时，必定要被复活’吗？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他所用来警告你们的事，太不近情理了。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我们只有今世生活，我们死，我们生，我们绝不会被复活。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他只是一个假借安拉的名义而造谣的人，我们绝不相信他！”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他说：“我的养主啊！求你援助我，因为他们已经否认我了。”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他〔安拉〕说：“不久，他们必然要悔恨。”</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刑罚公道地袭击了他们，而我使他们变成了废料，不义的民众已遭毁灭了。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在他们灭亡之后，我又兴起别的几个世代。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任何世代，都不能在自己的期限之前灭亡，也不能在自己的期限之后沦丧。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然后，我陆续地派遣我的众使者，每个族的使者来临他们时，他们都否认他，故我使他们相继灭亡，而使他们的事迹变成话柄。不归信的民众已遭毁灭。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然后，我派遣穆萨和他哥哥哈伦，把我的许多迹象和明证，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传示法老和他的臣民，但他们自大，他们是高傲的。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他们说：“我们怎能信仰像我们样的两个凡人呢？何况他俩的宗族是服侍我们的。”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他们否认他俩，故遭遇毁灭。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我确已把天经赏赐穆萨，以便他们遵循正道。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我以麦尔彦和她的儿子为一种迹象，我使他俩在有平地和流水的高原获得一个隐庇之所。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众使者啊！你们可以吃佳美的食物，应当力行善功，我对于你们的行为确是全知的。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这个确是你们的统一的民族，我是你们的养主，故你们应当敬畏我。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但他们为教义而分裂成许多宗派，各派都因自己的教义而沾沾自喜。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你让他们暂时沉浸在自己的困境之中吧。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他们以为我所用来资助他们的财产和子孙，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是我用来使他们快得福利的〔手段〕吗？不然，他们是不晓得的。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为敬畏他们的养主而恐惧者，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归信他们的养主的迹象者，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不以物配他们的养主者，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他们有所施舍、且因他们将必归于他们的养主而心怀畏惧者，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这等人都是争先行善，而且他们是抢先于它的。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我只依各人的能力而加以责成。我有一本书宣言真理，他们是不被亏待的。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不然，他们的心，对于这部经典，是浸沉在困境之中的。此外，他们还有许多行为，将要做出来。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直到我以刑罚惩治他们中过豪华生活者的时候，他们忽然大呼求救。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今天你们不要大呼求救。你们必定不能获得我的援助。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我的迹象，确已对你们宣读过了，但你们旋踵而退，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不肯信仰，却用作夜谈的资料，而且加以鄙弃。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他们没有熟思真言呢？还是没有降临他们的祖先的经典已降临他们呢？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还是他们没有认识他们的使者，因而不承认他呢？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还是他们说他有疯病呢？——不然，他以真理昭示他们，但他们大半是厌恶真理的。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假若真理顺从他们的私欲，天地万物，必然毁坏。不然，我已把他们的教诲昭示他们，但他们背弃他们的教诲。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难道你向他们索取报酬吗？你的养主的赏赐是更好的，他是最善于给养的。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你确是号召他们走正路的。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不信后世者，确是偏离正路的。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假若我怜悯他们，而且解除他们所遭的苦难，他们必固执横蛮，而徘徊于歧途之中。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我确已用刑罚惩治他们，但他们不顺从他们的养主，他们也不对他表示谦逊。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直到我对他们开辟严刑之门的时候，他们为它而忽然变成失望者。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他〔安拉〕曾为你们创造耳目和心，你们的感谢是很少的。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他曾使你们在大地上繁殖，你们要被集合在他那里，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他使死物生，使生物死，昼夜的更迭由他主持。难道你们不了解吗？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不然，他们说了如古人所说的话，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他们说：“我们死后，已变成尘埃和朽骨的时候，难道我们还必定要被复活吗？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我们和我们的祖先，以前确已受过这种警告了。这个只是古人的神话。”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84.</w:t>
              <w:tab/>
              <w:t xml:space="preserve">你说：“大地和其中的人物，究竟是为谁所有？如果你们知道。”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85.</w:t>
              <w:tab/>
              <w:t xml:space="preserve">他们将要说：“为安拉所有。”你说：“你们怎不记得呢？”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86.</w:t>
              <w:tab/>
              <w:t xml:space="preserve">你说：“谁是七层天的主宰和伟大的宝座的主宰呢？”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87.</w:t>
              <w:tab/>
              <w:t xml:space="preserve">他们将要说：“安拉。”你说：“那你们怎不敬畏呢？”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88.</w:t>
              <w:tab/>
              <w:t xml:space="preserve">你说：“万物的主权，在谁的手中掌握？谁能保护众生，而他自己无需受保护呢？如果你们知道。”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89.</w:t>
              <w:tab/>
              <w:t xml:space="preserve">他们将要说：“是安拉的。”你说：“你们怎么被人迷惑呢？”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90.</w:t>
              <w:tab/>
              <w:t xml:space="preserve">不然，我以真理昭示他们，而他们确是说谎的。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91.</w:t>
              <w:tab/>
              <w:t xml:space="preserve">安拉没有收养任何儿子，也没有任何神灵与他同等，否则每个神灵必独占他所创造的，他们也必优胜劣败。赞颂安拉，超乎他们的描叙。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92.</w:t>
              <w:tab/>
              <w:t xml:space="preserve">赞颂全知幽明的主，他超乎他们所用来配他的〔一切东西〕。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93.</w:t>
              <w:tab/>
              <w:t xml:space="preserve">你说：“我的养主啊！如果你务必要使我看见他们所被警告的〔刑罚〕，——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94.</w:t>
              <w:tab/>
              <w:t xml:space="preserve">我的养主啊！求你不要使我与不义的民众同归于尽。”</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95.</w:t>
              <w:tab/>
              <w:t xml:space="preserve">我的确能使你看见我所警告他们的刑罚。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96.</w:t>
              <w:tab/>
              <w:t xml:space="preserve">你应当以德报怨，我知道他们所描叙的。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97.</w:t>
              <w:tab/>
              <w:t xml:space="preserve">你说：“我的养主啊！我求你保佑我得免于众恶魔的诱惑。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98.</w:t>
              <w:tab/>
              <w:t xml:space="preserve">我的养主啊！我求你保佑我得免于他们的来临。”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99.</w:t>
              <w:tab/>
              <w:t xml:space="preserve">等到死亡一旦降临他们的一个人时，他才说：“我的养主啊！求你让我返回人间，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100.</w:t>
              <w:tab/>
              <w:t xml:space="preserve">但愿我能行善，以弥补以前缺失的。”绝不然！它只是一句他要说的话而已，在他们的前面，有一个屏障，直到他们被复活的日子。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101.</w:t>
              <w:tab/>
              <w:t xml:space="preserve">号角一响，他们之间的亲戚关系，就不存在了，他们也不能互相询问。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102.</w:t>
              <w:tab/>
              <w:t xml:space="preserve">凡善功的分量重的，此等人他们都是成功的；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103.</w:t>
              <w:tab/>
              <w:t xml:space="preserve">凡善功的分量轻的，此等人他们都是亏损自身的，将永居火狱之中。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104.</w:t>
              <w:tab/>
              <w:t xml:space="preserve">火焰烧灼他们的脸，他们在火狱中痛得咧着嘴。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105.</w:t>
              <w:tab/>
              <w:t xml:space="preserve">难道没有人向你们宣读过我的迹象吗？而你们否认它。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106.</w:t>
              <w:tab/>
              <w:t xml:space="preserve">他们说：“我们的养主啊！我们的薄命，曾制服我们，而我们变成迷误者。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107.</w:t>
              <w:tab/>
              <w:t xml:space="preserve">我们的养主啊！求你让我们从火狱出去，如果我们再次犯罪，我们就确是不义者。”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108.</w:t>
              <w:tab/>
              <w:t xml:space="preserve">他说：“你们在火狱中应当忍气吞声，不要对我说话。”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109.</w:t>
              <w:tab/>
              <w:t xml:space="preserve">从前，我的仆人中有一派人常说：“我们的养主啊！我们已归信了，求你饶恕我们，求你怜悯我们，你是最怜悯的。”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110.</w:t>
              <w:tab/>
              <w:t xml:space="preserve">但你们以他们为笑柄，常常嗤笑他们，直到他们使你们忘了记念我。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111.</w:t>
              <w:tab/>
              <w:t xml:space="preserve">今天我确已为他们的坚忍而报酬他们，他们正是成功的。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112.</w:t>
              <w:tab/>
              <w:t xml:space="preserve">他〔安拉〕说：“你们在大地上逗留了几年？”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113.</w:t>
              <w:tab/>
              <w:t xml:space="preserve">他们说：“我们逗留了一天，或者不足一天，请你问问能计算年月的〔天使〕吧。”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114.</w:t>
              <w:tab/>
              <w:t xml:space="preserve">他说：“你们只逗留了很少的年月，假若你们知道。”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115.</w:t>
              <w:tab/>
              <w:t xml:space="preserve">难道你们以为我只是徒然地创造了你们，而你们不被召归于我吗？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116.</w:t>
              <w:tab/>
              <w:t xml:space="preserve">尊哉安拉——真实的君主。除他之外，绝无应受崇拜的。他是高贵的宝座的主宰。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117.</w:t>
              <w:tab/>
              <w:t xml:space="preserve">凡在祈祷安拉的同时祈祷别的无稽的神灵者，他将在养主那里受到清算，不归信者必不能成功。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118.</w:t>
              <w:tab/>
              <w:t xml:space="preserve">你说：“我的养主啊！求你饶恕，求你怜悯，你是最怜悯的。”</w:t>
            </w:r>
          </w:p>
        </w:tc>
      </w:tr>
    </w:tbl>
    <w:p>
      <w:pPr>
        <w:sectPr>
          <w:headerReference w:type="even" r:id="rId148"/>
          <w:headerReference w:type="default" r:id="rId149"/>
          <w:headerReference w:type="first" r:id="rId150"/>
          <w:footerReference w:type="even" r:id="rId151"/>
          <w:footerReference w:type="default" r:id="rId152"/>
          <w:footerReference w:type="first" r:id="rId153"/>
          <w:footnotePr>
            <w:numRestart w:val="eachPage"/>
          </w:footnotePr>
          <w:pgSz w:w="8420" w:h="11900" w:orient="portrait"/>
          <w:pgMar w:top="567" w:right="567" w:bottom="567" w:left="850" w:header="284" w:footer="0" w:gutter="0"/>
        </w:sectPr>
      </w:pPr>
    </w:p>
    <w:p>
      <w:r>
        <w:pict>
          <v:shape id="_x0000_s1048" type="#_x0000_t202" style="width:350.12pt;height:48.26pt;margin-top:9pt;margin-left:42.53pt;mso-position-horizontal-relative:page;position:absolute;z-index:251681792" stroked="f">
            <v:fill r:id="rId15" o:title="" type="frame"/>
            <v:textbox>
              <w:txbxContent>
                <w:p>
                  <w:pPr>
                    <w:pStyle w:val="Heading1"/>
                    <w:spacing w:before="223" w:beforeAutospacing="0" w:after="0" w:afterAutospacing="0"/>
                    <w:jc w:val="center"/>
                  </w:pPr>
                  <w:bookmarkStart w:id="23" w:name="_Toc_1_3_0000000024"/>
                  <w:r>
                    <w:rPr>
                      <w:rFonts w:ascii="Times New Roman" w:eastAsia="Times New Roman" w:hAnsi="Times New Roman" w:cs="Times New Roman"/>
                      <w:b/>
                      <w:sz w:val="26"/>
                    </w:rPr>
                    <w:t xml:space="preserve">努尔</w:t>
                  </w:r>
                  <w:bookmarkEnd w:id="23"/>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〔这是〕一章经，我降示它，并以它为定制，且在其中降示许多明显的迹象，以便你们记忆。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淫妇和奸夫，你们应当各打一百鞭。你们不要为怜悯他俩而减免安拉的刑罚，如果你们确信安拉和末日。叫一伙信士，监视他俩的受刑。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奸夫只得娶淫妇，或娶多神教徒；淫妇只得嫁奸夫，或嫁多神教徒，归信者不得娶她。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凡告发贞节的妇女，而不能举出四个男子为见证者，你们应当把每个人打八十鞭，并且永远不可接受他们的见证。这等人是罪人。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以后悔过自新者除外，因为安拉确是至赦的，确是至慈的。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凡告发自己的妻子，除本人外别无见证，他的证据是指安拉发誓四次，证明他确是说实话的，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第五次是说：他甘受安拉的诅咒，如果他说谎言。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她要避免刑罚，必须指安拉发誓四次，证明他确是说谎言的，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第五次是说：她甘受安拉的谴怒，如果他是说实话的。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假若无安拉所赐你们的恩惠和仁慈，如果安拉不是至赦的，不是至睿的，……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造谣者确是你们中的一伙人。你们不要以为这件事对于你们是有害的，其实是有益的。他们中的每个人，各应当受他所谋求的罪恶。他们中的罪魁，应受重大的刑罚。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当你们听见谣言的时候，信士和信女对自己的教胞，为何不作善意的猜想，并且说：“这是明显的谣言”呢？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他们为何不举出四个见证者来证明这件事呢？他们没有举出四个见证者，所以在安拉看来他们是说谎的。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若无安拉在今世和后世所赐你们的恩惠和仁慈，你们必因诽谤而遭受重大的刑罚。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当时，你们道听而途说，无知而妄言，你们以为这是一件小事，在安拉看来，确是一件大事。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当你们听见谎言的时候，你们为何不说：我们不该说这种话，赞你超绝！这是重大的诬蔑。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安拉劝告你们永远不要再说这样的话，如果你们是信士。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安拉为你们阐明一切迹象。安拉是全知的，是至睿的。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凡爱在信士之间传播丑事的人，在今世和后世，必受痛苦的刑罚。安拉知道，你们却不知道。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若无安拉所赐你们的恩惠和仁慈，如果安拉不是仁爱的，不是至慈的〔他早就惩罚你们了〕。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归信的人们啊！你们不要追随恶魔的步伐。谁追随恶魔的步伐，恶魔必命令谁干丑事和犯罪行。若非安拉所赐你们的恩惠和仁慈，你们的任何人都无法自清。但安拉使他所意欲者清白。安拉是全聪的，是全知的。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你们中有恩惠和财富者不可发誓〔说〕：永不周济亲戚、贫民及为主道而迁居者。他们应当恕饶，应当原谅。难道你们不愿安拉赦宥你们吗？安拉是至赦的，是至慈的。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凡告发贞节的而且天真烂漫的信女的人，在今世和后世，必遭诅咒，他们将受重大的刑罚。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在那日，他们的舌头和手足都要反证他们之所为。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在那日，安拉要使他们享受他们所应得的完全的报应，他们要知道安拉才是真实的，才是显著的。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恶劣的妇女，专配恶劣的男人；恶劣的男人，专配恶劣的妇女；善良的妇女专配善良的男人；善良的男人，专配善良的妇女；这等人与恶人所说的全不相干，他们将蒙赦宥，并享优厚的给养。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归信的人们啊！你们不要进他人的家去，直到你们请求许可，并向主人祝安。这对于你们是更高尚的，〔安拉这样指导你们，〕以便你们能记取教诲。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如果你们发现别人家里没有人，你们就不要进去，直到你们获得许可。如果有人对你们说：“请转回去！”你们就应当立即转回去，这对于你们是更纯洁的。安拉是全知你们的行为的。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如果房屋内没有私家居住，而其中有你们自己的财物，你们无妨走进去。安拉知道你们所表现的，和你们所隐藏的。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你对信士们说，叫他们降低视线，遮蔽下身，这对于他们是更纯洁的。安拉确是彻知他们的行为的。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你对信女们说，叫她们降低视线，遮蔽下身，莫露出首饰，除非自然露出的，叫她们用面纱遮住胸膛，莫露出首饰，除非对她们的丈夫，或她们的父亲，或她们的丈夫的父亲，或她们的儿子，或她们的丈夫的儿子，或她们的兄弟，或她们的弟兄的儿子，或她们的姐妹的儿子，或她们的女性，或她们的奴婢，或无性欲的男仆，或不懂妇女之事的儿童。叫她们不要用力踏足，使人得知她们所隐藏的首饰。信士们啊！你们应全体向安拉悔罪，以便你们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你们中未婚的男女和你们的善良的奴婢，你们应当使他们互相配合。如果他们是贫穷的，那么，安拉要以他的恩惠，使他们富足。安拉是富裕的，是全知的。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不能娶妻者，叫他们极力保持贞操，直到安拉以他的恩惠而使他们富足。你们的奴婢中要求订约赎身者，如果你们知道他们是忠实的，你们就应当与他们订约，并且把安拉赐予你们的财产的一部分给他们。如果你们的婢女，要保守贞操，你们就不要为了今世生活的浮利而强迫她们卖淫。如果有人强迫她们，那么，在被迫之后，安拉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我确已把许多明白的迹象和在你们之前逝去者的先例，以及对于敬畏者的教训，降示你们。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安拉是天地的光明，他的光明像一座灯台，那座灯台上有一盏明灯，那盏明灯在一个玻璃罩里，那个玻璃罩仿佛一颗灿烂的明星，用吉祥的橄榄油燃着那盏明灯，它不是东方的，也不是西方的，它的油，即使没有点火也几乎发光——光上加光——安拉引导他所意欲者走向他的光明。安拉为众人设了许多比喻，安拉是全知万事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有些寺院，安拉允许建立之，并允许在其中颂扬他的尊名。在那里朝夕赞颂他〔安拉〕超绝万物的，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是若干男子。商业不能使他们疏忽而不记念安拉、谨守拜功和完纳天课，他们畏惧那心乱眼花的日子。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以便安拉以他们的行为的善报赏赐他们，并以他的恩惠加赐他们。安拉无量地供给他所意欲者。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不归信者的善功恰如沙漠里的蜃景，口渴者以为那里有水，等到他来到有蜃景的地方时，没有发现什么，却发现安拉在那里。安拉就把他的帐目完全交给他，安拉是清算神速的。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或如重重黑暗，笼罩着汪洋大海，波涛澎湃，上有黑云，黑暗重重叠叠，观者伸出手来时，几乎不见五指。安拉没有给谁光明，谁就绝无光明。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难道你不知道吗？凡是在天地间的人物和展翅的群鸟，都赞颂安拉是超绝的。他的确知道各物的祈祷和赞颂，安拉是全知他们的行为的。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天地的主权，只是安拉的，安拉是唯一的归宿。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难道你不知道吗？安拉使云缓缓地移动，而加以配合，然后把它堆积起来。你就看见雨从云间降下。他从天空中，从山岳般的云内，降下冰雹，用来折磨他所意欲者，而免除他所意欲者。电光闪闪，几乎夺取目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安拉使昼夜更迭，对于有视力者，此中确有一种鉴戒。</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安拉用水创造一切动物，其中有用腹部行走的，有用两足行走的，有用四足行走的。安拉创造他所意欲者，安拉对于万事是全能的。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我确已降示许多明白的迹象，安拉指导他所意欲者走向正路。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他们说：“我们已信仰安拉和使者，我们已顺从了。”此后，他们中有一伙人违背正道。这等人，绝不是信士。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当他们被召归于安拉及其使者，以便他为他们而判决的时候，他们中的一伙人，忽然规避。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如果他们有理，他们就贴服地忙来见他。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他们心中有病呢？还是他们怀疑呢？还是他们恐怕安拉及其使者对他们不公呢？不然！这等人正是不义的。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当信士们被召归于安拉及其使者以便他替他们判决的时候，他们只应当说：“我们已听从了。”这等人确是成功的。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凡顺从安拉及其使者而且害怕和敬畏安拉者，这等人确是成功的。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他们指安拉而发出最热诚的誓言说，如果你命他们出征，他们必定出征。你说：“你们不要发誓。合理的服从是更好的。安拉确是彻知你们的行为的。”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你说：“你们应当服从安拉，应当服从使者。如果你们违背命令，那么，他只负他的责任，你们只负你们的责任。如果你们服从他，你们就遵循正道。使者只负明白的传达的责任。”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安拉应许你们中归信而且行善者〔说〕：他必使他们代治大地，正如他使在他们之前逝去者代治大地一样；他必为他们而巩固他所为他们嘉纳的宗教；他必以平安代替他们的恐惧。他们崇拜我而不以任何物配我。此后，凡不归信的，此等人他们都是罪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你们应当谨守拜功，完纳天课，服从使者，以便你们蒙受怜悯。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不归信者，你绝不要以为他们在大地上能逃避的，他们的归宿是火狱，那归宿真恶劣！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归信的人们啊！教你们的奴婢和你们中尚未成丁的儿童，三次向你们请示，晨礼之前，正午脱衣之时，宵礼之后，这是你们的三个不防备的时候。除此以外，你们和他们无妨随便往来。安拉这样为你们阐明一些迹象。安拉是全知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当你们的孩子成丁的时候，教他们像在他们之前成丁者一样，随时向你们请求接见。安拉这样为你们阐明他的迹象。安拉是全知的，是至睿的。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不希望结婚的老妇，脱去外衣，而不以首饰炫耀美色，这对于她们是无罪过的。自己检点，对她们是更好的。安拉是全聪的，是全知的。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与人同席，对于盲人是无罪过的，对于瘸子是无罪过的，对于病人和你们也是无罪过的。无论在你们的家里，或在你们父亲的家里，或在你们母亲的家里，或在你们弟兄的家里，或在你们姐妹的家里，或在你们叔伯的家里，或在你们姑母的家里，或在你们舅父的家里，或在你们姨母的家里，或在由你们管理钥匙者的家里，或在你们朋友的家里就餐，你们聚餐或分食，也对于你们都是无罪的。你们进家的时候，你们当对自己祝安——安拉所制定的、吉祥而优美的祝词。安拉这样为你们阐明一切迹象，以便你们了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信士只是信仰安拉及其使者的人。当他们为任何要事而与使者集会的时候，他们不退席，直到他们向他请求允许。向你请示者，确是信仰安拉及其使者的。当他们因私事而向你请示的时候，你可以允许你所意欲者，你当为他们向安拉求饶。安拉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你们不要把使者对于你们的召唤当作你们相互间的召唤。安拉确是认识你们中溜走者。违抗他的命令者，叫他们谨防祸患降临他们，或痛苦的刑罚降临他们！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真的，天地万物，确是安拉的。他确已知道你们的实情。当他们被召到他〔安拉〕那里之日，他要把他们的行为告诉他们。安拉是全知万事的。</w:t>
            </w:r>
          </w:p>
        </w:tc>
      </w:tr>
    </w:tbl>
    <w:p>
      <w:pPr>
        <w:sectPr>
          <w:headerReference w:type="even" r:id="rId154"/>
          <w:headerReference w:type="default" r:id="rId155"/>
          <w:headerReference w:type="first" r:id="rId156"/>
          <w:footerReference w:type="even" r:id="rId157"/>
          <w:footerReference w:type="default" r:id="rId158"/>
          <w:footerReference w:type="first" r:id="rId159"/>
          <w:footnotePr>
            <w:numRestart w:val="eachPage"/>
          </w:footnotePr>
          <w:pgSz w:w="8420" w:h="11900" w:orient="portrait"/>
          <w:pgMar w:top="567" w:right="567" w:bottom="567" w:left="850" w:header="284" w:footer="0" w:gutter="0"/>
        </w:sectPr>
      </w:pPr>
    </w:p>
    <w:p>
      <w:r>
        <w:pict>
          <v:shape id="_x0000_s1049" type="#_x0000_t202" style="width:350.12pt;height:48.26pt;margin-top:9pt;margin-left:42.53pt;mso-position-horizontal-relative:page;position:absolute;z-index:251682816" stroked="f">
            <v:fill r:id="rId15" o:title="" type="frame"/>
            <v:textbox>
              <w:txbxContent>
                <w:p>
                  <w:pPr>
                    <w:pStyle w:val="Heading1"/>
                    <w:spacing w:before="223" w:beforeAutospacing="0" w:after="0" w:afterAutospacing="0"/>
                    <w:jc w:val="center"/>
                  </w:pPr>
                  <w:bookmarkStart w:id="24" w:name="_Toc_1_3_0000000025"/>
                  <w:r>
                    <w:rPr>
                      <w:rFonts w:ascii="Times New Roman" w:eastAsia="Times New Roman" w:hAnsi="Times New Roman" w:cs="Times New Roman"/>
                      <w:b/>
                      <w:sz w:val="26"/>
                    </w:rPr>
                    <w:t xml:space="preserve">弗尔干</w:t>
                  </w:r>
                  <w:bookmarkEnd w:id="24"/>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多福哉安拉！他降示准则给他的仆人，以便他做众世界的警告者。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天地的主权是他的，他没有收养儿子，在主权中他没有伙伴。他创造万物，并加以精密的注定。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他们除安拉外曾崇拜许多神灵，那些神灵不能创造任何物，他们自己却是被造的；他们不能主持自身的祸福，也不能主持〔他人的〕生死和复活。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不归信者说：“这只是他所捏造的谣言，别的许多人曾帮助他。”他们带来了不义伪言。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他们说：“这是古人的神话，他使人抄录下来，朝夕对他诵读。”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你说：“知道天地的奥秘者降示了它。他确是至赦的，确是至慈的。”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他们说：“这个使者怎么也吃饭，也往来于市场之间呢？为何〔安拉〕不派一个天使降临他，而与他同为警告者，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或者把一个财宝赏赐他，或者他有一座果园，供他食用呢？”不义者说：“你们只顺从一个被蛊惑者。”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你看他们怎样为你打了许多譬喻，而他们自己误入歧途，故不能获得一条正路。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多福哉安拉！如果他意欲，他要赏赐你比那个更好的，即下临诸河的一些果园，他要赏赐你一些大厦。</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不然，他们否认复活时，我已为否认复活时者预备烈火。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当它从远处看见他们的时候，他们听见爆裂声和太息声。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当他们被枷锁着投入烈火中一个狭隘地方的时候，他们在那里哀号求死。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今天你们不要哀求一死，你们当哀求多死。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你说：“这是更好的呢？还是应许敬畏者永居其中的乐园更好呢？它是他们所有的报酬和归宿，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他们在乐园中得享受自己所意欲的〔幸福〕。他们将永居其中，这是可以向你的养主要求实践的诺言。”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在那日，他要把他们和他们舍安拉而崇拜的〔偶像〕集合起来，然后说：“究竟是你们使我的这些仆人迷误呢？还是他们自己叛离正路呢？”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他们说：“我们赞颂你超绝万物，我们不该舍你而敬事任何神灵。但你曾使他们及其祖先享乐，直到他们遗忘了教诲，他们原是灭亡的民众。”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他们确已否认你们所说的话，你们不能抵御，也不能施援。你们中谁行不义，我要使他尝试大刑。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我在你之前所派遣的使者，没有一个是不吃饭的，没有一个是不来往于市场之间的。我使你们互相考验，看看你们能忍耐吗？你的养主是明察的。”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不希望与我相会者曾说：“怎么不使众天使降临我们，或者我们得见我们的养主呢？”他们确已妄自尊大，确已大逆不道。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他们看见众天使的日子，犯罪者将没有好消息，众天使要对他们说：“〔乐园对于你们〕是应为严禁的。”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我将处理他们所行的善功，而使它变成飞扬的灰尘。</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在那日，乐园的居民将在一个最优的居住之地，一个最美的休息之所。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在那日，诸天将与白云一道破裂，众天使将奉命庄严地降临。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在那日，真实的国权是属于至仁主的。那日，对不归信者是一个严酷的日子。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在那日，不义者一面咬手一面说：“啊！但愿我曾与使者采取同一道路。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啊！哀哉！但愿我没有以某人为朋友。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教诲既降临我之后，他确已使我违背它。”恶魔向来是遗弃人的。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使者曾说：“我的养主啊！我的宗族以这《古兰经》为弃物。”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我这样使每个先知，都有一些罪人做他的仇敌，你的养主足为引导者和援助者。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不归信者曾说：“怎么不把全部《古兰经》一次降示他呢？”我那样〔零零星星地降示它，〕以便我凭它来坚定你的心，我逐渐降示它。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他们每向你提出一种非难，我就启示你真理和更美满的解释。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那些被匍匐着集合于火狱者地位更恶劣，是偏离正路更远的。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我确已把经典赏赐穆萨，并且任命他的哥哥哈伦做他的助手。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我说：“你俩去见那些否认我的迹象的民众。”我终于毁灭了他们。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努哈的宗族否认众使者的时候，我淹死了他们，并且以他们为世人的鉴戒。我已为不义者准备了痛苦的刑罚。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阿德人、赛莫德人、兰斯的居民以及在他们之间的若干世代，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我已为每一世代的人阐明过许多譬喻，我毁灭了每一世代的人。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他们确已经历那遭恶雨的城市，难道他们没有看见它吗？不然！他们不希望复活。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当他们见你的时候，只把你当作笑柄，〔他们说：〕“这就是安拉派来当使者的吗？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要不是我们坚持着要崇拜我们的神灵，那么，他几乎使我们偏离它们了。”他们看见刑罚的时候，将要知道谁是更偏离正路的。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你告诉我吧，以私欲为其神灵者，你能做他的监护者吗？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难道你以为他们大半是能听从或者能了解的人吗？他们只像牲畜一样，他们甚至是更迷误的。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难道你没有看见你的养主怎样伸展阴影吗？假若他意欲，他必定使阴影成为静止的。然后，我以太阳为其标志，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然后我逐渐地收回阴影。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他〔安拉〕以黑夜为你们的衣服，以睡眠供你们安息，以白昼供你们苏醒。</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他〔安拉〕在降恩之前，使风先来报喜。我从天上降下清洁的雨水，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以便我借雨水而使已死的大地复活，并用雨水供饮我所创造的牲畜和许许多多的人。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我确已把雨水分配在他们之间，以便他们记忆。但他们大半只愿忘恩负义。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假若我意欲，我必在每座城市中派遣一个警告者。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所以你不要顺从不归信者，你应当借此《古兰经》而与他们努力奋斗。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他就是任两海自由交流的，这是很甜的淡水，那是很苦的咸水，他在两海之间设置屏障和堤防。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他就是用精水创造人，使人成为血族和姻亲的。你的养主是全能的。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他们舍安拉而崇拜那些对他们既无福又无祸的东西，不归信者是协助他人极力反对自己的养主的。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我只派遣你为报喜者和警告者。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你说：“我对于完成这项使命，不向你们索取任何报酬，但望有志者能由此大道而达到其养主。”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你应当信任永生不灭的主，你应当赞颂他超绝万物。他足以彻知他的众仆的罪过。</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他在六日内创造天地万物，然后至仁主升上了宝座，你应当向彻知的他请教。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如果有人对他们说：“你们应当为至仁主而叩头。”他们就说：“至仁主是什么？难道我们因奉你的命令而叩头吗？”那使他们更加反感。۩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圣洁哉安拉！他把许多宫造在天上，又造明灯和灿烂的月亮。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他就是为欲觉悟或欲感谢者，而使昼夜更迭的。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至仁主的仆人是在大地上谦逊而行的；当愚人以恶言伤害他们的时候，他们说：“祝你们平安。”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他们为他们的养主而通宵叩头和肃立；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他们常说：“我们的养主啊！求你为我们避开火狱的刑罚。火狱的刑罚确是令人非常痛苦的，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确是恶劣的住处和居所。”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他们用钱的时候，既不挥霍，又不吝啬，谨守中道；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他们只祈祷安拉，不祈祷别的神灵；他们不违背安拉的禁令而杀人，除非凭正义；他们也不通奸。谁犯此类〔罪恶〕，谁遭惩罚；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复活日他要受加倍的刑罚，而受辱地永居其中。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惟悔过而且归信并行善功者，此等人，安拉将他们的恶行转换成善行，安拉是至赦的，是至慈的。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悔过而且行善者，确已转向安拉。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他们不做假见证，他们听到恶言的时候谦逊地走开。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有人以他们的养主的迹象劝戒他们的时候，他们没有对它装聋作瞎。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他们说：“我们的养主啊！求你以我们的妻子儿女为我们的安慰，求你以我们为敬畏者的典范。”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这等人因他们坚忍，而将受空中花园的报酬，他们在园里，将听见祝福和祝安。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他们将永居其中。乐园是优美的住处和居所。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你说：“假若没有你们的祈祷，我的养主并不关切你们，但你们既已否认〔真理〕，你们将来要受无法解脱的刑罚。”</w:t>
            </w:r>
          </w:p>
        </w:tc>
      </w:tr>
    </w:tbl>
    <w:p>
      <w:pPr>
        <w:sectPr>
          <w:headerReference w:type="even" r:id="rId160"/>
          <w:headerReference w:type="default" r:id="rId161"/>
          <w:headerReference w:type="first" r:id="rId162"/>
          <w:footerReference w:type="even" r:id="rId163"/>
          <w:footerReference w:type="default" r:id="rId164"/>
          <w:footerReference w:type="first" r:id="rId165"/>
          <w:footnotePr>
            <w:numRestart w:val="eachPage"/>
          </w:footnotePr>
          <w:pgSz w:w="8420" w:h="11900" w:orient="portrait"/>
          <w:pgMar w:top="567" w:right="567" w:bottom="567" w:left="850" w:header="284" w:footer="0" w:gutter="0"/>
        </w:sectPr>
      </w:pPr>
    </w:p>
    <w:p>
      <w:r>
        <w:pict>
          <v:shape id="_x0000_s1050" type="#_x0000_t202" style="width:350.12pt;height:48.26pt;margin-top:9pt;margin-left:42.53pt;mso-position-horizontal-relative:page;position:absolute;z-index:251683840" stroked="f">
            <v:fill r:id="rId15" o:title="" type="frame"/>
            <v:textbox>
              <w:txbxContent>
                <w:p>
                  <w:pPr>
                    <w:pStyle w:val="Heading1"/>
                    <w:spacing w:before="223" w:beforeAutospacing="0" w:after="0" w:afterAutospacing="0"/>
                    <w:jc w:val="center"/>
                  </w:pPr>
                  <w:bookmarkStart w:id="25" w:name="_Toc_1_3_0000000026"/>
                  <w:r>
                    <w:rPr>
                      <w:rFonts w:ascii="Times New Roman" w:eastAsia="Times New Roman" w:hAnsi="Times New Roman" w:cs="Times New Roman"/>
                      <w:b/>
                      <w:sz w:val="26"/>
                    </w:rPr>
                    <w:t xml:space="preserve">抒尔拉</w:t>
                  </w:r>
                  <w:bookmarkEnd w:id="25"/>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塔，辛，米目，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这些是明白的经典中的节文。</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你或许由于他们不归信而忧伤欲绝。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如果我意欲，我将从天上降示他们一个迹象，他们就为它而俯首帖耳。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每逢有新的教诲从至仁主降示他们，他们都背弃它。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他们确已否认〔真理〕，他们所嘲笑的事的结局，将降临他们。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难道他们没有观察大地吗？我使各种优良的植物在大地上繁衍。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此中确有一个迹象，但他们大半是不归信的。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你的养主确是万能的，确是至慈的。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当时，你的养主召唤穆萨〔说〕：“你去见那些不义的民众。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即法老的民众。他们怎么不敬畏〔安拉〕呢？”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他说：“我的养主啊！我的确怕他们否认我，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我的心胸烦闷，我的口齿不利，所以求你派遣哈伦〔一道去〕。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我对他们曾负有一个罪责，所以我怕他们会杀害我。”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他〔安拉〕说：“绝不如此，你俩带着我的迹象去吧！我确是与你们在一起倾听〔你们辩论〕的。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你俩到法老那里去说：‘我们确是众世界的养主的使者，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请你释放伊司拉仪的后裔，让我俩带他们去。’”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法老说：“难道我们没有在我们的家中把你自幼抚养成人，而且你在我们家中逗留过许多年吗？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你曾干了你所干的那件事，你是忘恩的。”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他说：“当时我不懂事地干了那件事。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我就畏惧你们，而逃避你们，随后，我的养主把智慧赏赐我，并且派我为使者，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而你竟将那视作对我的恩惠——因而你就奴役了伊司拉仪的后裔。”</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法老说：“众世界的养主是什么？”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他说：“是天地万物的主宰，如果你们是确信者。”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法老对他左右的人说：“你们怎么不倾听呢？”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他说：“〔他是〕你们的养主，也是你们祖先的养主。”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法老说：“奉命来你们的这位使者，确是一个疯子。”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他说：“〔他是〕东方和西方，以及介乎东西方之间的主宰，如果你们能了解。”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法老说：“如果你舍我而敬事别的神灵，我誓必使你变成一个囚犯。”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他说：“要是我昭示你一个明证呢？”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法老说：“如果你是说实话的，你就昭示一个明证吧！”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他就扔下他的手杖，那条手杖忽然变成一条蟒，</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他把他的手抽出来，那只手在观众的眼前忽然显得白亮亮的。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法老对他左右的贵族们说：“这确是一个高明的术士，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他想凭他的魔术，把你们逐出国境，你们有什么建议呢？”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他们说：“请你宽限他和他哥哥，并派征募员到各城市去，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他们会把所有高明的术士都召到你这里来。”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一般术士们在指定的日期，依指定的时间被集合起来。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有人对民众说：“你们集合起来了吗？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如果术士们得胜，我们或许顺从他们。”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术士们到来的时候，他们对法老说：“如果我们得胜，我们必受报酬吗？”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他说：“是的，在那时，你们必蒙宠幸。”</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穆萨对他们说：“你们可以抛下你们所要抛的东西。”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他们就抛下了他们的绳和杖，他们说：“指法老的权力发誓，我们必然得胜。”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穆萨就扔下他的手杖，它忽然吞下了他们所幻化的一切。</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术士们就拜倒下去。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他们说：“我们已信仰众世界的养主——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穆萨和哈伦的养主。”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法老说：“我还没有允许你们，你们就信仰他了吗？他必是你们的头目，他传授你们的魔术，你们不久就知道，我必交互着砍你们的手和脚，我必将你们全体钉在十字架上。”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他们说：“那也没什么，我们将归于我们的养主。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我们的确渴望我们的养主赦宥我们的过失，因为我们是首先归信的。”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我曾启示穆萨〔说〕：“你在夜间率领我的众仆而旅行，你们确是被追赶的。”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法老派遣征募者到各城市去。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他说：“这些人确是一小撮人。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他们确是激怒了我，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我们确是谨慎的团体。”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我就使他们离开许多园圃和源泉，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财宝和高贵的住所。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〔事情〕是像那样的。我使伊司拉仪的后裔继承它。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敌人在日出时赶上他们。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当两军相望的时候，穆萨的同伙们说：“我们势必要被敌人追上。”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他说：“绝不会的！我的养主同我在一起，他将引导我。”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我启示穆萨说：“你应当用你的手杖击海。”海就裂开，每一部分，像一座大山。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在那里，我让那些人逼近〔他们〕。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我拯救穆萨和他的全体伙伴。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然后，我就淹死了其余的人。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此中确有一种迹象，但他们大半不是归信者。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你的养主确是万能的，确是至慈的。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你应当对他们宣读易卜拉欣的故事。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当时，他对他的父亲和他的宗族说：“你们崇拜什么？”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他们说：“我们崇拜偶像，我们对它一直是虔诚的。”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他说：“你们祈祷的时候，他们能听见吗？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他们能降福于你们或降祸于你们吗？”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他们说：“不然，我们曾发现我们的祖先是那样做的。”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他说：“你们告诉我吧！你们所崇拜的是什么？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你们最古的祖先所崇拜的是什么？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他们确是我的仇敌，惟众世界的养主则不然。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他是创造我，然后引导我的。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他是供我食，供我饮的。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我害病时，是他使我痊愈的。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他将使我死，然后使我复活。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我希望他在报应日赦宥我的过失。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我的养主啊！求你赐我智慧，求你使我进入善人的行列。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84.</w:t>
              <w:tab/>
              <w:t xml:space="preserve">求你为我在后人中留一个令名。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85.</w:t>
              <w:tab/>
              <w:t xml:space="preserve">求你使我成为恩泽的乐园的继承者。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86.</w:t>
              <w:tab/>
              <w:t xml:space="preserve">求你赦宥我的父亲，他确是迷误的。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87.</w:t>
              <w:tab/>
              <w:t xml:space="preserve">求你不要凌辱我，在他们被复活之日，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88.</w:t>
              <w:tab/>
              <w:t xml:space="preserve">即财产和子孙都无裨益之日。”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89.</w:t>
              <w:tab/>
              <w:t xml:space="preserve">惟带着一颗纯洁的心来见安拉者〔得其裨益〕。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90.</w:t>
              <w:tab/>
              <w:t xml:space="preserve">乐园将被带到敬畏者的附近。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91.</w:t>
              <w:tab/>
              <w:t xml:space="preserve">火狱将被陈列在邪恶者的面前。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92.</w:t>
              <w:tab/>
              <w:t xml:space="preserve">有人对他们说：“你们原来崇拜的在哪里呢？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93.</w:t>
              <w:tab/>
              <w:t xml:space="preserve">舍安拉外，他们能助你们呢？还是他们能自助呢？”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94.</w:t>
              <w:tab/>
              <w:t xml:space="preserve">将被投入火狱中的，是他们和迷误者，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95.</w:t>
              <w:tab/>
              <w:t xml:space="preserve">以及易卜劣厮的所有喽啰。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96.</w:t>
              <w:tab/>
              <w:t xml:space="preserve">他们在火狱中争辩着说：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97.</w:t>
              <w:tab/>
              <w:t xml:space="preserve">“指安拉发誓，以前，我们确实在明显的迷误中。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98.</w:t>
              <w:tab/>
              <w:t xml:space="preserve">当时，我们使你们与众世界的养主等同〔受崇拜〕。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99.</w:t>
              <w:tab/>
              <w:t xml:space="preserve">惟有犯罪者使我们迷误。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100.</w:t>
              <w:tab/>
              <w:t xml:space="preserve">所以我们绝没有说情者，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101.</w:t>
              <w:tab/>
              <w:t xml:space="preserve">也没有忠实的朋友。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102.</w:t>
              <w:tab/>
              <w:t xml:space="preserve">但愿我们将返回尘世，我们将要变成归信者。”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103.</w:t>
              <w:tab/>
              <w:t xml:space="preserve">此中确有一个迹象，但他们大半不是归信的。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104.</w:t>
              <w:tab/>
              <w:t xml:space="preserve">你的养主确是万能的，确是至慈的。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105.</w:t>
              <w:tab/>
              <w:t xml:space="preserve">努哈的宗族曾否认使者。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106.</w:t>
              <w:tab/>
              <w:t xml:space="preserve">当时，他们的弟兄努哈对他们说：“你们怎么不敬畏呢？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107.</w:t>
              <w:tab/>
              <w:t xml:space="preserve">我对于你们确是一个忠实的使者。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108.</w:t>
              <w:tab/>
              <w:t xml:space="preserve">故你们应当敬畏安拉，应当服从我。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109.</w:t>
              <w:tab/>
              <w:t xml:space="preserve">我不为传达使命而向你们索取任何报酬；我的报酬，只由众世界的养主负担。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110.</w:t>
              <w:tab/>
              <w:t xml:space="preserve">故你们应当敬畏安拉，应当服从我。”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111.</w:t>
              <w:tab/>
              <w:t xml:space="preserve">他们说：“一些最卑贱的人追随你，我们怎能信仰你呢？”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112.</w:t>
              <w:tab/>
              <w:t xml:space="preserve">他说：“我不知道他们做了什么事。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113.</w:t>
              <w:tab/>
              <w:t xml:space="preserve">我的养主负责清算他们，假若你们知道。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114.</w:t>
              <w:tab/>
              <w:t xml:space="preserve">我绝不能驱逐信士，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115.</w:t>
              <w:tab/>
              <w:t xml:space="preserve">我只是一个直率的警告者。”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116.</w:t>
              <w:tab/>
              <w:t xml:space="preserve">他们说：“努哈啊！如果你不停止〔宣传〕，你就必遭石击。”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117.</w:t>
              <w:tab/>
              <w:t xml:space="preserve">他说：“我的养主啊！我的宗族的确否认我。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118.</w:t>
              <w:tab/>
              <w:t xml:space="preserve">求你在我与他们之间进行裁判，求你拯救我和与我同在一起的信士们。”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119.</w:t>
              <w:tab/>
              <w:t xml:space="preserve">我就拯救了他，以及在满载的船中与他共济的人。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120.</w:t>
              <w:tab/>
              <w:t xml:space="preserve">随后我溺杀了其余的人。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121.</w:t>
              <w:tab/>
              <w:t xml:space="preserve">此中确有一个迹象，但他们大半不归信。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122.</w:t>
              <w:tab/>
              <w:t xml:space="preserve">你的养主，确是万能的，确是至慈的。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123.</w:t>
              <w:tab/>
              <w:t xml:space="preserve">阿德人曾否认使者。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124.</w:t>
              <w:tab/>
              <w:t xml:space="preserve">当时，他们的弟兄呼德曾对他们说：“你们怎么不敬畏呢？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125.</w:t>
              <w:tab/>
              <w:t xml:space="preserve">我对于你们，确是一个忠实的使者。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126.</w:t>
              <w:tab/>
              <w:t xml:space="preserve">故你们应当敬畏安拉，应当服从我。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127.</w:t>
              <w:tab/>
              <w:t xml:space="preserve">我不为传达使命而向你们索取任何报酬，我的报酬，只由众世界的养主负担。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128.</w:t>
              <w:tab/>
              <w:t xml:space="preserve">你们在各个高地上建筑一个标识，以供你们游戏。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129.</w:t>
              <w:tab/>
              <w:t xml:space="preserve">你们设立一些堡垒，好像你们将永居尘世一样。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130.</w:t>
              <w:tab/>
              <w:t xml:space="preserve">当你们施暴时，你们如同暴君般施暴。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131.</w:t>
              <w:tab/>
              <w:t xml:space="preserve">你们应当敬畏安拉，应当服从我。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132.</w:t>
              <w:tab/>
              <w:t xml:space="preserve">你们应当敬畏主，他以你们所知道的赏赐你们，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133.</w:t>
              <w:tab/>
              <w:t xml:space="preserve">他赏赐你们牲畜和子嗣，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134.</w:t>
              <w:tab/>
              <w:t xml:space="preserve">园圃和源泉。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135.</w:t>
              <w:tab/>
              <w:t xml:space="preserve">我的确害怕你们遭受重大日的刑罚。”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136.</w:t>
              <w:tab/>
              <w:t xml:space="preserve">他们说：“无论你劝告与否，这对于我们是一样的。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137.</w:t>
              <w:tab/>
              <w:t xml:space="preserve">这不过是老生常谈罢了。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138.</w:t>
              <w:tab/>
              <w:t xml:space="preserve">我们绝不会受惩罚的。”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139.</w:t>
              <w:tab/>
              <w:t xml:space="preserve">他们否认他，我就毁灭了他们。此中的确有一个迹象，但他们大半不是归信的。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140.</w:t>
              <w:tab/>
              <w:t xml:space="preserve">你的养主确是万能的，确是至慈的。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141.</w:t>
              <w:tab/>
              <w:t xml:space="preserve">赛莫德人曾否认使者们。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142.</w:t>
              <w:tab/>
              <w:t xml:space="preserve">当时，他们的弟兄撒立哈曾对他们说：“你们怎么不敬畏呢？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143.</w:t>
              <w:tab/>
              <w:t xml:space="preserve">我对于你们确是一个忠实的使者。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144.</w:t>
              <w:tab/>
              <w:t xml:space="preserve">故你们应当敬畏安拉，应当服从我。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145.</w:t>
              <w:tab/>
              <w:t xml:space="preserve">我不为传达使命而向你们索取任何报酬，我的报酬，只由众世界的养主负担。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146.</w:t>
              <w:tab/>
              <w:t xml:space="preserve">难道竟让你们安心地在这环境中吗？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147.</w:t>
              <w:tab/>
              <w:t xml:space="preserve">这里有园圃和源泉，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148.</w:t>
              <w:tab/>
              <w:t xml:space="preserve">有庄稼和具有纤细的肉穗花序的椰枣树，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149.</w:t>
              <w:tab/>
              <w:t xml:space="preserve">你们精巧地凿山造屋。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150.</w:t>
              <w:tab/>
              <w:t xml:space="preserve">你们应当敬畏安拉，应当服从我。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151.</w:t>
              <w:tab/>
              <w:t xml:space="preserve">你们不要服从过分者的命令，</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152.</w:t>
              <w:tab/>
              <w:t xml:space="preserve">他们在地方上伤风败俗，而不移风易俗。”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153.</w:t>
              <w:tab/>
              <w:t xml:space="preserve">他们说：“你只是一个受蛊惑的人，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154.</w:t>
              <w:tab/>
              <w:t xml:space="preserve">你只是像我们一样的凡人。你应当昭示一个迹象，如果你是诚实的。”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155.</w:t>
              <w:tab/>
              <w:t xml:space="preserve">他说：“这是一只母驼，它应得一部分饮水，你们应得某定日的一部分饮水。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156.</w:t>
              <w:tab/>
              <w:t xml:space="preserve">你们不可伤害它，否则，将遭受重大日的惩罚。”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157.</w:t>
              <w:tab/>
              <w:t xml:space="preserve">但他们宰了它，随后，他们深觉悔恨。</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158.</w:t>
              <w:tab/>
              <w:t xml:space="preserve">但他们还是受了惩罚。此中确有一个迹象，但他们大半是不归信的。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159.</w:t>
              <w:tab/>
              <w:t xml:space="preserve">你的养主，确是万能的，确是至慈的。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160.</w:t>
              <w:tab/>
              <w:t xml:space="preserve">鲁特的宗族，曾否认使者。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161.</w:t>
              <w:tab/>
              <w:t xml:space="preserve">当时，他们的弟兄鲁特曾对他们说：“你们怎么不敬畏呢？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162.</w:t>
              <w:tab/>
              <w:t xml:space="preserve">我对于你们确是一个忠实的使者。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163.</w:t>
              <w:tab/>
              <w:t xml:space="preserve">故你们应当敬畏安拉，应当服从我。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164.</w:t>
              <w:tab/>
              <w:t xml:space="preserve">我不为传达使命而向你们索取任何报酬，我的报酬，只归众世界的养主负担。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165.</w:t>
              <w:tab/>
              <w:t xml:space="preserve">你们怎么要与众人中的男性交接，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166.</w:t>
              <w:tab/>
              <w:t xml:space="preserve">而舍弃你们的养主为你们创造的妻子呢？其实，你们是过分的民众。”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167.</w:t>
              <w:tab/>
              <w:t xml:space="preserve">他们说：“鲁特啊！如果你不停止，你必遭放逐。”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168.</w:t>
              <w:tab/>
              <w:t xml:space="preserve">他说：“我的确痛恨你们的行为。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169.</w:t>
              <w:tab/>
              <w:t xml:space="preserve">我的养主啊！求你拯救我和我的家属，使我们脱离他们的行为。”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170.</w:t>
              <w:tab/>
              <w:t xml:space="preserve">我就拯救了他和他的全家。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171.</w:t>
              <w:tab/>
              <w:t xml:space="preserve">只有一个老妇人除外，她属于留下的人。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172.</w:t>
              <w:tab/>
              <w:t xml:space="preserve">然后，我毁灭了其余的人。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173.</w:t>
              <w:tab/>
              <w:t xml:space="preserve">我降雨去伤他们，被警告者所遭的雨灾，真恶劣！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174.</w:t>
              <w:tab/>
              <w:t xml:space="preserve">在此中确有一个迹象，但他们大半不是归信的。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175.</w:t>
              <w:tab/>
              <w:t xml:space="preserve">你的养主确是万能的，确是至慈的。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176.</w:t>
              <w:tab/>
              <w:t xml:space="preserve">丛林的居民，曾否认使者。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177.</w:t>
              <w:tab/>
              <w:t xml:space="preserve">当时，舒阿卜曾对他们说：“你们怎么不敬畏呢？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178.</w:t>
              <w:tab/>
              <w:t xml:space="preserve">我对于你们确是一个忠实的使者。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179.</w:t>
              <w:tab/>
              <w:t xml:space="preserve">故你们应当敬畏安拉，应当服从我。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180.</w:t>
              <w:tab/>
              <w:t xml:space="preserve">我不为传达使命而向你们索取任何报酬，我的报酬，只归众世界的养主负担。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181.</w:t>
              <w:tab/>
              <w:t xml:space="preserve">你们应当用足量的升斗，不要克扣。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182.</w:t>
              <w:tab/>
              <w:t xml:space="preserve">你们应当以公平的秤称货物。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183.</w:t>
              <w:tab/>
              <w:t xml:space="preserve">你们不要克扣他人所应得的财物。你们不要在地方上为非作歹地放肆。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184.</w:t>
              <w:tab/>
              <w:t xml:space="preserve">你们应当敬畏安拉，他创造你们和古老的世代。”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185.</w:t>
              <w:tab/>
              <w:t xml:space="preserve">他们说：“你只是一个被蛊惑的人。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186.</w:t>
              <w:tab/>
              <w:t xml:space="preserve">你只是一个像我们一样的凡人。我们的确认为你是一个说谎的。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187.</w:t>
              <w:tab/>
              <w:t xml:space="preserve">你使天成块地落在我们头上吧，如果你是诚实的。”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188.</w:t>
              <w:tab/>
              <w:t xml:space="preserve">他说：“我的养主是最知道你们的行为的。”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189.</w:t>
              <w:tab/>
              <w:t xml:space="preserve">他们否认他，他们就遭受阴影之日的刑罚。那确是重大日的刑罚。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190.</w:t>
              <w:tab/>
              <w:t xml:space="preserve">此中确有一个迹象，但他们大半是不归信的。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191.</w:t>
              <w:tab/>
              <w:t xml:space="preserve">你的养主确是万能的，确是至慈的。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192.</w:t>
              <w:tab/>
              <w:t xml:space="preserve">它确是众世界的养主所降示的。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193.</w:t>
              <w:tab/>
              <w:t xml:space="preserve">那忠实的鲁哈〔吉卜利里〕带它降临——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194.</w:t>
              <w:tab/>
              <w:t xml:space="preserve">在你的心上，以便你成为警告者。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195.</w:t>
              <w:tab/>
              <w:t xml:space="preserve">以明白的阿拉伯语。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196.</w:t>
              <w:tab/>
              <w:t xml:space="preserve">它确是古经典中被提到过的。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197.</w:t>
              <w:tab/>
              <w:t xml:space="preserve">伊司拉仪后裔中的学者们知道它，这难道还不可以做他们的一个迹象吗？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198.</w:t>
              <w:tab/>
              <w:t xml:space="preserve">假若我把它降示给一个非阿拉伯人，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199.</w:t>
              <w:tab/>
              <w:t xml:space="preserve">而那个人对他们宣读它，那么，他们绝不会信仰它。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200.</w:t>
              <w:tab/>
              <w:t xml:space="preserve">我这样使犯罪的人常怀否认的意念。</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201.</w:t>
              <w:tab/>
              <w:t xml:space="preserve">他们不信仰它，直到他们看见痛苦的刑罚。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202.</w:t>
              <w:tab/>
              <w:t xml:space="preserve">那种刑罚将在他们不知不觉的时候，忽然降临他们。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203.</w:t>
              <w:tab/>
              <w:t xml:space="preserve">他们将说：“我们将蒙宽限吗？”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204.</w:t>
              <w:tab/>
              <w:t xml:space="preserve">难道他们要求我的刑罚早日实现吗？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205.</w:t>
              <w:tab/>
              <w:t xml:space="preserve">你告诉我吧，如果我让他们享受若干年，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206.</w:t>
              <w:tab/>
              <w:t xml:space="preserve">然后，他们所被警告的刑罚降临他们，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207.</w:t>
              <w:tab/>
              <w:t xml:space="preserve">那么，他们以前所享受的，对于他们，究竟有什么好处呢？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208.</w:t>
              <w:tab/>
              <w:t xml:space="preserve">我不毁灭任何城市，除非那城市里已有过若干警告者，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209.</w:t>
              <w:tab/>
              <w:t xml:space="preserve">去教诲〔其中的居民〕，我不是不义的。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210.</w:t>
              <w:tab/>
              <w:t xml:space="preserve">恶魔们没有带着它降下。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211.</w:t>
              <w:tab/>
              <w:t xml:space="preserve">那对于他们既不是适宜的，也不是他们所能的。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212.</w:t>
              <w:tab/>
              <w:t xml:space="preserve">他们确是被驱逐而不得与闻的。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213.</w:t>
              <w:tab/>
              <w:t xml:space="preserve">除安拉外，你不要祈祷别的神灵，以免你遭受刑罚。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214.</w:t>
              <w:tab/>
              <w:t xml:space="preserve">你应当警告你的亲戚。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215.</w:t>
              <w:tab/>
              <w:t xml:space="preserve">你对于跟随你的那些信士，应当加以慈爱。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216.</w:t>
              <w:tab/>
              <w:t xml:space="preserve">如果他们违抗你，你应当说：“我对于你们的行为确是无干的。”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217.</w:t>
              <w:tab/>
              <w:t xml:space="preserve">你应当信赖万能的至慈的主。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218.</w:t>
              <w:tab/>
              <w:t xml:space="preserve">你起立的时候，他看见你，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219.</w:t>
              <w:tab/>
              <w:t xml:space="preserve">而且看见你率众礼拜的种种动作。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220.</w:t>
              <w:tab/>
              <w:t xml:space="preserve">他确是全聪的，确是全知的。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221.</w:t>
              <w:tab/>
              <w:t xml:space="preserve">我告诉你们，恶魔们附在谁的身上，好吗？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222.</w:t>
              <w:tab/>
              <w:t xml:space="preserve">恶魔们附在每个造谣的罪人身上。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223.</w:t>
              <w:tab/>
              <w:t xml:space="preserve">他们侧耳而听，他们大半是说谎的。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224.</w:t>
              <w:tab/>
              <w:t xml:space="preserve">诗人们被迷误者所跟随。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225.</w:t>
              <w:tab/>
              <w:t xml:space="preserve">你不知道吗？他们在各个言路中徜徉。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226.</w:t>
              <w:tab/>
              <w:t xml:space="preserve">他们只尚空谈，不重实践。</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227.</w:t>
              <w:tab/>
              <w:t xml:space="preserve">惟归信而行善并多多记念安拉，而且在被欺压之后从事自卫的人除外，不义者，将来就知道他们获得什么归宿。</w:t>
            </w:r>
          </w:p>
        </w:tc>
      </w:tr>
    </w:tbl>
    <w:p>
      <w:pPr>
        <w:sectPr>
          <w:headerReference w:type="even" r:id="rId166"/>
          <w:headerReference w:type="default" r:id="rId167"/>
          <w:headerReference w:type="first" r:id="rId168"/>
          <w:footerReference w:type="even" r:id="rId169"/>
          <w:footerReference w:type="default" r:id="rId170"/>
          <w:footerReference w:type="first" r:id="rId171"/>
          <w:footnotePr>
            <w:numRestart w:val="eachPage"/>
          </w:footnotePr>
          <w:pgSz w:w="8420" w:h="11900" w:orient="portrait"/>
          <w:pgMar w:top="567" w:right="567" w:bottom="567" w:left="850" w:header="284" w:footer="0" w:gutter="0"/>
        </w:sectPr>
      </w:pPr>
    </w:p>
    <w:p>
      <w:r>
        <w:pict>
          <v:shape id="_x0000_s1051" type="#_x0000_t202" style="width:350.12pt;height:48.26pt;margin-top:9pt;margin-left:42.53pt;mso-position-horizontal-relative:page;position:absolute;z-index:251684864" stroked="f">
            <v:fill r:id="rId15" o:title="" type="frame"/>
            <v:textbox>
              <w:txbxContent>
                <w:p>
                  <w:pPr>
                    <w:pStyle w:val="Heading1"/>
                    <w:spacing w:before="223" w:beforeAutospacing="0" w:after="0" w:afterAutospacing="0"/>
                    <w:jc w:val="center"/>
                  </w:pPr>
                  <w:bookmarkStart w:id="26" w:name="_Toc_1_3_0000000027"/>
                  <w:r>
                    <w:rPr>
                      <w:rFonts w:ascii="Times New Roman" w:eastAsia="Times New Roman" w:hAnsi="Times New Roman" w:cs="Times New Roman"/>
                      <w:b/>
                      <w:sz w:val="26"/>
                    </w:rPr>
                    <w:t xml:space="preserve">奈木勒</w:t>
                  </w:r>
                  <w:bookmarkEnd w:id="26"/>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塔，辛。这些是《古兰经》——判别真伪的经典——的节文，</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是归信者的向导和佳音。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归信者谨守拜功，完纳天课，笃信后世。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不信后世者，我确已为他们而装饰了他们的行为，故他们是徘徊歧途的。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这等人是应受严刑的，他们在后世是最亏折的。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你确已奉到从至睿全知的主降示的《古兰经》。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当时，穆萨曾对他的家属说：“我确已看见一处火光，我将从有火的地方带一个消息来给你们，或拿一个火把来给你们烤火。”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当他到了那个火的附近，就有声音喊叫他说：“在火的附近和四周的人，都蒙福佑。赞颂安拉——众世界的养主，超绝万物。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穆萨啊！我确是安拉——万能的、至睿的主。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你抛下你的手杖吧！”当他看见它蜿蜒如蛇时，就转脸逃避，不敢回顾。“穆萨啊！不要畏惧，使者们在我这里，确是不畏惧的。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既行不义，然后改过从善者除外，我〔对于他〕确是至赦的，确是至慈的。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你把手插入你的怀中，然后，抽出来它将白亮亮的，确无恶疾。这是派你去昭示法老和他的百姓的九种迹象之一。他们确是有罪的民众。”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我的许多明显迹象降临他们的时候，他们说：“这是明显的魔术。”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他们内心承认那些迹象，但他们为不义和傲慢而否认它。你看作恶者的结局是怎样的！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我确已把学问赏赐达五德和素莱曼，他俩说：“一切赞颂，全归安拉！他曾使我们超越他的许多归信的仆人。”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素莱曼继承达五德，他说：“众人啊！我们曾学会百鸟的语言，我们曾获得万物的享受，这确是明显的恩惠。”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素莱曼的大军——由精灵、人类、鸟类组成的——被召集到他面前，他们是部署整齐的。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等到他们来到了蚁谷的时候，一个母蚁说：“蚂蚁们啊！快进自己的住处去，以免被素莱曼和他的大军不知不觉地践踏。”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素莱曼为它的话而诧异地微笑了，他说：“我的养主啊！求你启示我，使我常常感谢你所赐我和我的父母的恩惠，并使我常常作你所喜悦的善功，求你借你的恩惠使我得入你的善良的仆人之例。”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他曾检阅众鸟，他说：“我怎么不见戴胜呢？它缺席吗？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我必定严厉地惩罚它，或杀掉它，除非它带一个明证来给我。”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它逗留不久，就来了，它说：“我知道了你不知道的事，我从赛百邑带来了一个确实的消息给你。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我确已发现一个妇人，统治一族人，她获得万物的享受，她有一个庞大的宝座。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我发现她和她的臣民都舍安拉而崇拜太阳，恶魔曾以他们的行为，迷惑他们，以至阻碍他们走上正道，所以他们不遵循正道。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他们不为安拉叩头——揭示天地奥秘，而且深知你们所隐讳和表白的主。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安拉，除他外，绝无应受崇拜者，他是伟大的宝座的主宰。”۩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他说：“我要看看你究竟是诚实的，还是说谎的。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你把我这封信带去投给他们，然后，离开他们，你试看他们如何答复。”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她说：“臣仆们啊！我接到一封贵重的信。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这封信确是素莱曼寄来的，这封信的内容确是‘奉至仁至慈的安拉之名。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你们不要对我傲慢无礼，你们应当来归顺我。’”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她说：“臣仆们啊！关于我的事，望你们出个意见。我从来不决定任何一件事，直到你们在我面前。”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他们说：“我们既有武力，又有勇气。我们对你唯命是从，请你想一想，你要我们做什么。”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她说：“国王们每攻入一个城市，必破坏其中的建设，必使其中的贵族变成贱民，他们这些人，也会这样做的。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我必定要派人送礼物去给他们，然后，等待着看使臣带回什么消息来。”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当使者到了素莱曼的面前的时候，他说：“你们怎么以财产来资助我呢？安拉所赐我的，胜过他所赐你们的。不然，你们为你们的礼物而洋洋得意。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你转回去吧，我必定统率他们无法抵抗的军队去讨伐他们，我必定把他们卑贱地逐出境外，使他们成为受凌辱的。”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他说：“臣仆们啊！在他们来归顺我之前，你们中有谁能把她的宝座拿来给我呢？”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一个强梁的精灵说：“在你离席之前，我把它拿来给你。我对于这件事，确是既胜任，又忠实可靠的。”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那深知天经的人说：“转瞬间，我就把它拿来给你。”当他看见那个宝座安置在他面前的时候，他说：“这是我的养主的恩惠之一，他欲以此试验我，看我是感谢者，还是辜负者。感谢者，只为自己的利益而感谢；辜负者〔须知〕我的养主确是无求的、确是尊荣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他说：“你们把她的宝座改装一下，以便我们看她能否认识自己的宝座。”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当她来到的时候，有人说：“你的宝座像这样吗？”她说：“这好像是我的宝座。”在她之前，我们已获得知识，我们已是归顺的。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她舍安拉而崇拜的，妨碍她，她本是属于不归信的民众。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有人对她说：“你进那座宫殿去吧！”当她看见那座宫殿的时候，她以为宫殿里是一片汪洋，〔就提起衣裳〕露出她的两条小腿。他说：“这确是用玻璃造成的光滑的宫殿。”她说：“我的养主啊！我确是自欺的，我〔现在〕跟着素莱曼归顺安拉——众世界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我确已给赛莫德人派遣他们的弟兄撒立哈去〔说〕：“你们应当崇拜安拉。”他们立刻分为两派，互相争论。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他说：“我的宗族啊！你们为什么在恩惠之前要求刑罚早日实现呢？你们怎么不向安拉求饶，以便你们蒙主的怜悯呢？”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他们说：“我们为你和你的信徒而遭厄运。”他说：“你们的厄运是安拉注定的。不然，你们是要受考验的。”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当时，城里有九伙人，在地方上伤风败俗，而不移风易俗，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他们说：“你们指安拉互相盟誓吧！我们必在夜间谋害他和他的家属。然后，我们必对他的亲属说：‘我们都不在他的家人遇害的现场，我们确是诚实的人。’”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他们曾用一个计谋，我也曾用一个计谋，但他们不知不觉。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你看他们的计谋的结局是怎样的。〔结果〕是我把他们和他们的宗族，全体毁灭了。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那些是他们的房屋，因他们的不义而变为坍塌的。对于有知识的民众此中确有一个迹象。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我曾拯救了归信而且敬畏的人们。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〔我曾派遣〕鲁特，当时，他对他的宗族说：“你们怎么明目张胆地干丑事呢？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你们务必要舍女人而以男人满足性欲吗？不然，你们是无知识的民众。”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于是，他的宗族的唯一答复是，他们说：“你们把鲁特的家属逐出城外，因为他们是一群自称清洁的人。”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我就拯救了他和他的家人，他的妻子除外，我已预定她和其余的人同受刑罚。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我曾降大雨去伤他们。曾受警告者所遭的雨真恶劣！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你说：“一切赞颂，全归安拉。祝他所选的众仆平安。”究竟是安拉更好呢？还是他们用来配〔安拉〕的更好呢？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还是那天地的创造者〔更好〕，他为你们从天空中降下雨水，以培植美丽的园圃，而你们不能使园圃中的树木生长。除安拉外，难道还有应受崇拜的吗？不然，他们是举伴的民众。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还是以大地为安居之所，使诸河流贯其间，使诸山镇压其上，并在两海之间设一个屏障者呢？除安拉外，难道还有应受崇拜的吗？不然，他们大半不知道。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还是那答应受难者的祈祷，而解除其灾害，且以你们为大地的代治者呢？除安拉外，难道还有应受崇拜的吗？你们很少觉悟。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还是那在陆海的重重黑暗中引导你们，在降其恩惠之前，使风为传佳音者呢？除安拉外，难道还有应受崇拜的吗？安拉超乎他们用来配他的。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还是那创造万物，然后加以复造，并从天上地下供你们给养者呢？除安拉外，难道还有应受崇拜的吗？你说：“你们拿你们的证据来吧，如果你们是诚实的。”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你说：“除安拉外，天地间无人能知幽玄，他们不知道什么时候被复活。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难道他们关于后世的知识已经成熟了吗？不然，他们对于后世是怀疑的。不然，他们对于后世是盲目的。”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不归信的人说：“难道我们和我们的祖先变成尘土后还要被复活起来吗？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我们和我们的祖先，以前确已听过这一类的恐吓，这个只是古人的神话。”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你说：“你们应当在地面上旅行，去观察犯罪者的结局是怎样的。”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你不要因他们的〔悖逆〕而忧愁，不要为他们的计谋而烦闷。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他们说：“这个警告什么时候实现呢？如果你们是诚实的。”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你说：“你们要求早日实现的，或许有一部分是临近你们的。”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你的养主对于世人，确是有大恩的，但他们大半是不感谢的。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你的养主，的确知道他们的胸中隐匿的和他们所表白的。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天上地下，没有一件隐微的事物，不被记录在一本明白的天经中。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这部《古兰经》，的确把伊司拉仪的后裔所争论的大部分的事理告诉他们。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这部《古兰经》对于归信者确是向导和恩惠。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你的养主，必依照他的决定在他们之间进行裁判。他确是万能的，确是全知的。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你应当信赖安拉，你确是据有明白的真理的。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你必定不能使死人听见。你必定不能使退避的聋子听你召唤。</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你绝不能引导瞎子离开迷误。你只能使归信我的迹象的人听取，他们是顺从的。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当预言对他们实现的时候，我将使一种动物从地里出来，告诉他们说：的确众人不信我的迹象。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在那日，我将从每个民族中，集合一群不信我的迹象的人，而他们是被排列得整整齐齐的。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84.</w:t>
              <w:tab/>
              <w:t xml:space="preserve">等到他们来到〔安拉〕那里的时候，他说：“你们没有彻底知道我的迹象就加以否认吗？你们究竟做了什么呢？”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85.</w:t>
              <w:tab/>
              <w:t xml:space="preserve">预言由于他们的不义而对他们实现，故他们不可言语。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86.</w:t>
              <w:tab/>
              <w:t xml:space="preserve">难道他们不知道吗？我以黑夜做他们的安息时间，以白昼做他们观看的时间，对于归信的民众其中确有许多迹象。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87.</w:t>
              <w:tab/>
              <w:t xml:space="preserve">在那日，将吹号角，除安拉所意欲的外，凡在天上地下的都要恐惧，个个都要卑贱地来到他〔安拉〕那里。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88.</w:t>
              <w:tab/>
              <w:t xml:space="preserve">你见群山而以为都是固定的，其实群山都像行云样逝去。那是精制万物的安拉的化工，他确是彻知你们的行为的。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89.</w:t>
              <w:tab/>
              <w:t xml:space="preserve">行善的人将获得更佳的报酬，在那日，他们将免于恐惧。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90.</w:t>
              <w:tab/>
              <w:t xml:space="preserve">作恶的人，将匍匐着投入火狱：“你们只受你们的行为的报酬。”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91.</w:t>
              <w:tab/>
              <w:t xml:space="preserve">〔你说：〕“我只奉命崇拜这城市的主宰，他曾以这城市为禁地。万物都是他所有的。我亦奉命做一个归顺的人，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92.</w:t>
              <w:tab/>
              <w:t xml:space="preserve">并宣读《古兰经》。”谁遵循正道，谁自受其益；谁误入歧途，你对谁说：“我只是一个警告者。”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93.</w:t>
              <w:tab/>
              <w:t xml:space="preserve">你说：“一切赞颂，全归安拉，他将显示给你们他的迹象，你们将认识它。你的养主绝不忽视你们的行为。”</w:t>
            </w:r>
          </w:p>
        </w:tc>
      </w:tr>
    </w:tbl>
    <w:p>
      <w:pPr>
        <w:sectPr>
          <w:headerReference w:type="even" r:id="rId172"/>
          <w:headerReference w:type="default" r:id="rId173"/>
          <w:headerReference w:type="first" r:id="rId174"/>
          <w:footerReference w:type="even" r:id="rId175"/>
          <w:footerReference w:type="default" r:id="rId176"/>
          <w:footerReference w:type="first" r:id="rId177"/>
          <w:footnotePr>
            <w:numRestart w:val="eachPage"/>
          </w:footnotePr>
          <w:pgSz w:w="8420" w:h="11900" w:orient="portrait"/>
          <w:pgMar w:top="567" w:right="567" w:bottom="567" w:left="850" w:header="284" w:footer="0" w:gutter="0"/>
        </w:sectPr>
      </w:pPr>
    </w:p>
    <w:p>
      <w:r>
        <w:pict>
          <v:shape id="_x0000_s1052" type="#_x0000_t202" style="width:350.12pt;height:48.26pt;margin-top:9pt;margin-left:42.53pt;mso-position-horizontal-relative:page;position:absolute;z-index:251685888" stroked="f">
            <v:fill r:id="rId15" o:title="" type="frame"/>
            <v:textbox>
              <w:txbxContent>
                <w:p>
                  <w:pPr>
                    <w:pStyle w:val="Heading1"/>
                    <w:spacing w:before="223" w:beforeAutospacing="0" w:after="0" w:afterAutospacing="0"/>
                    <w:jc w:val="center"/>
                  </w:pPr>
                  <w:bookmarkStart w:id="27" w:name="_Toc_1_3_0000000028"/>
                  <w:r>
                    <w:rPr>
                      <w:rFonts w:ascii="Times New Roman" w:eastAsia="Times New Roman" w:hAnsi="Times New Roman" w:cs="Times New Roman"/>
                      <w:b/>
                      <w:sz w:val="26"/>
                    </w:rPr>
                    <w:t xml:space="preserve">改赛素</w:t>
                  </w:r>
                  <w:bookmarkEnd w:id="27"/>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塔，辛，米目。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这些是明白的经典的节文。</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我本着真理，为归信的民众而对你叙述穆萨和法老的事迹。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法老确已在国中傲慢，他把国民分成许多宗派，而欺负其中的一派人；屠杀他们的男孩，保全他们的女孩。他确是放肆之人。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我要把恩典赏赐给大地上受欺负的人，我要以他们为表率，我要以他们为继承者，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我要使他们在大地上得势，我要让法老、哈曼和他们俩的军队从他们那里看到他们所提防的事。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我曾启示穆萨的母亲〔说〕：“你应当哺乳他，当你怕他受害的时候，你把他投在河里，你不要畏惧，不要忧愁，我必定要把他送还你，我必定要任命他为使者。”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法老的侍从曾拾取了他，以致他成为他们的敌人和忧患。法老、哈曼和他俩的军队，确是错误的。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法老的妻子说：“〔这〕是我和你的慰藉。你们不要杀他，也许他有利于我们，或者我们把他收为义子。”他们却不知不觉。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穆萨的母亲的心，变成空虚的。若不是我使她安下心来，以使她成为归信的人，她几乎暴露真情了。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她对他的姐姐说：“你追着他去吧。”她就远远地窥测他，他们毫不知觉。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以前，我禁止他吃任何人的奶，他的姐姐就说：“我介绍你们一家人，替你们养育他，他们是忠于他的，好吗？”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于是，我把他送还他的母亲，以便她获得慰藉，不再忧愁，而且知道安拉的应许是真实的，但他们大半不知道。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当他体格强壮，智力健全的时候，我赏赐他智慧和学识。我要这样报酬善人。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乘城里的人疏忽的时候，他走进城来，并在城里发现了两个人正在争斗，这个是属于他的宗族，那个是属于他的敌人，属于同族的人要求他帮着对付他的敌人，穆萨就把那敌人一拳打死。他说：“这是由于恶魔的诱惑，恶魔确是迷人的明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他说：“我的养主啊！我确已自欺了，求你饶恕我吧。”安拉就饶恕了他，他确是至赦的，确是至慈的。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他说：“我的养主啊！我凭借你所赐我的恩典，我绝不做犯罪者的助手。”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次日早晨，他在城里战战兢兢的。昨日向他求救的那个人忽然又向他高声求救。穆萨对他说：“你确是明显的迷误者。”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当他欲扑击他俩的敌人的时候，〔求救的〕那个人说：“穆萨啊！你要象昨日杀人那样杀我吗？你只想做这地方的暴虐者，却不想做调解者。”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有一个人，从城的极远处忙来说：“穆萨啊！臣仆们的确正在商议要杀你，你快出走吧。我确是忠于你的。”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他就从城里战战兢兢地逃出来了，他说：“我的养主啊！求你使我脱离不义的民众。”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当他已趋向麦德彦的时候，他说：“我的养主定会指示我正道。”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当他来到麦德彦的泉边的时候，他看见有一群人在那里饮羊，他发现除他们外还有两个女子，拦着她们俩的羊群。他说：“你们俩为什么这样呢？”她俩说：“我们要到牧人们使他们的羊离开泉水，才得饮我们的羊。我们的父亲是一位龙钟的老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他就替她俩饮羊，然后退到树荫下，他说：“我的养主啊！我确需求你所降给我的任何福利的。”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那两个女子中的一个，羞涩地来对他说：“我的父亲的确要请你去，要酬谢你替我们饮羊的功劳。”当他来到他面前，并且告诉他自己的实情的时候，他说：“你不要畏惧，你已脱离不义的民众了。”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那两个女子中的一个说：“我的父亲啊！请你雇用他。你最好雇用这个又强壮又忠实的人。”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他说：“我必定以我的这两个女儿中的一个嫁给你，但你必须替我做八年工。如果你做满十年，那是你自愿的，我不愿苛求于你。如果安拉意欲，你将发现我是一个善人。”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他说：“这是我与你所订的合同，我无论做满哪一个期限对于我都不可有过分的要求。安拉是监察我们的约言的。”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当穆萨已做满期限，而带着他的家属旅行的时候，他看见那座山的这边有一处火光，他对他的家属说：“你们等待一下，我确已看见一处火光，也许我从火光的那里带一个消息来给你们，或带一个火把来给你们烤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他已来到那个火光的附近，山谷的右岸上，有丛林的吉祥处，发出呼声说：“穆萨啊！我确是安拉——众世界的养主，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你抛下你的手杖吧。”当他看见它蜿蜒如蛇时，就转脸退避，不敢转回去。“穆萨，你走向前来，不要畏惧，你确是安全的，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你把你的手插入怀中，它将白亮亮地抽出来，却无恶疾。你为恐惧而把你的手缩回去吧。这两件是你的养主所降示法老和他的臣仆们的证据，他们确是放荡的民众。”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他说：“我的养主啊！我确已杀过他们中的一个人，所以我怕他们杀我。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我的哥哥哈伦，口才比我好，求你派他同我去，做我的助手，证实我的使命，我的确怕他们否认我。”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他〔安拉〕说：“我将以你的哥哥助你一臂之力，我要给你们俩一种权力，所以他们不能伤害你们俩。你们俩和顺从你们俩的，将借我的迹象而为胜利者。”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当穆萨带着我的许多明显的迹象来到他们面前的时候，他们说：“这个只是捏造的魔术，在我们的祖先那里我们没有听过这样的。”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穆萨说：“我的养主最知道谁带来了从他那里降临的正道，谁得享受后世的善果。不义的人必定不会成功。”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法老说：“臣仆们啊！我不知道除我外你们还有别的神灵。哈曼啊！你应当替我烧砖，然后替我建筑一座高楼，也许我得窥见穆萨的主宰。我的确猜想他是一个说谎者。”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他和他的军队，在国中妄自尊大，他们猜想自己不被召归于我。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我就惩治他和他的军队，把他们投入海中。你看看不义者的结局是怎样的。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我以他们为召人于火狱的罪魁，复活日，他们将不获援助。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在今世我使诅咒追随他们；复活日，他们将变成丑恶的。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在毁灭远古的各世代之后，我确已把经典赏赐穆萨，以作世人的明证、向导和恩惠，以便他们记念。</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当我以我的命令启示穆萨的时候，你没有在西山边，也没有亲眼看见。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但我创造了许多世纪，那些世代曾经过漫长的岁月。你没有居住在麦德彦人之间，对他们宣读我的迹象，但我是派遣使者的。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当我召唤〔穆萨〕的时候，你没有在山边，但这是从你的养主降下的恩惠，以便你警告在你之前没有任何警告者曾降临他们的那些民众，以便他们记念。</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若不是他们将为自己犯罪而遭殃，并且说：“我们的养主啊！你怎么不派一个使者来我们，使我们遵守你的迹象，而成为信士呢？……”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当我所启示的真理降临他们的时候，他们说：“他为什么不能获得像穆萨所获得的迹象呢？”难道他们没有否认以前穆萨所获得的迹象吗？他们曾说：“是两种互相印证的魔术。”他们曾说：“我们必定一概都不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你说：“如果你们是诚实的人，那么，你们拿一部经典来，只要是安拉所启示的，并且是比这两部经典更能引导人类的，我就遵守它。”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如果他们不答应你，那么，你应当知道他们只是顺从自己的私欲。舍安拉所启示的正道，而顺从自己的私欲者，有谁比他更迷误呢？安拉必定不引导不义的民众。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我确已对他们续示真言，以便他们记念。</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在它之前，曾蒙我赏赐他们经典的人，他们是确信这它的。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当有人对他们宣读这真言的时候，他们说：“我们确信这真言，它确是从我们的养主降示的，在降示它之前，我们确是归顺的。”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这等人，因能坚忍，且能以德报怨，并分舍我所赐予他们的，故得加倍的报酬。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当他们听到恶言的时候，立即退避，他们说：“我们有我们的行为，你们有你们的行为。祝你们平安！我们不求愚人的友谊。”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你必定不能使你所喜爱的人遵循正道，安拉却能使他所意欲的人遵循正道，他是最知道遵循正道者的。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他们说：“如果我们与你共同遵守正道，我们将被驱逐出境。”难道我没有为他们而设立一个安全的禁地吗？各种的果实，都贩运到禁地中来，那是从我降下的给养，但他们大半不知道。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我曾毁灭许多城市，那些城市里的居民，过一种骄奢的生活。这些是他们的居住地，从他们灭亡之后，除很少的时间外，无人居住，我是他们的继承者。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你的养主，不会毁灭各城市，直到他在首邑中派遣一个使者，对各城市的居民宣读他的迹象。我不会毁灭各城市，除非城市里的居民多行不义。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你们所受赐的，无论什么，都是今世生活的给养和装饰，在安拉那里的〔报酬〕是更优良的，是更长久的。难道你们不理解吗？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得到我的美好的应许，而将获得实惠的人，与在今世生活中获得我的给养而在复活日被传唤者，彼此相似吗？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在那日，他〔安拉〕将召唤他们说：“你们所妄称我的伙伴者，如今在哪里呢？”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受判决的人们说：“我们的养主啊！我们曾使这些人迷误，固然我们迷误他们，〔但他们〕像我们自己一样迷误了。我们向你声明：我们与他们无干，他们没有崇拜我们。”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有人说：“你们把你们的配主召唤来吧！”他们就召唤他们，但他们不答应，他们看见刑罚，就希望他们生前是遵循正道的。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在那日，他〔安拉〕将召唤他们说：“你们所用以答复使者们的是什么呢？”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在那日，一切口供将对他们变成暧昧的，所以他们不相询问。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至于悔罪、归信和行善的人，或许是成功的。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你的养主，创造他所意欲的，选择他所意欲的，他们没有选择的权利。赞颂安拉，超绝万物，他超乎他们所用来配他的。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你的养主知道他们的胸中所隐藏的和他们〔的口头〕所表白的。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他是安拉，除他外，绝无应受崇拜的，今世后世的赞颂全归他，判决只由他作出。你们只被召归于他。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你说：“你们告诉我吧！如果安拉使黑夜为你们延长到复活日，那么，除安拉外，哪一个神灵能把光明带来给你们呢？难道你们不会听话吗？”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你说：“你们告诉我吧！如果安拉使白昼为你们延长到复活日，那么，除安拉外，哪一个神灵能把黑夜带来给你们，以便你们安息呢？难道你们不会观察吗？”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他为怜恤你们而为你们创造黑夜和白昼，以便你们在黑夜安息，而在白昼寻求他的恩惠，以便你们感谢。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在那日，他将召唤他们说：“你们所妄称为我的伙伴的，如今在哪里呢？”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我将从每一个民族中选拔一个证人，并且说：“你们把你们的证据拿来吧！”他们才知道真理是安拉的，他们生前所伪造的，已回避他们了。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戈伦的确属于穆萨的宗族，但他虐待他们。我曾赏赐他许多财宝，那些财宝的钥匙让一群力士感到沉重。当时，他的宗族对他说：“你不要狂喜，安拉确是不爱狂喜者。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你应当借安拉赏赐你的财富而营谋后世的住宅，你不要忘却你在今世的定份。你当以善待人，像安拉以善待你一样。你不要在地方上为非作歹，安拉确是不喜爱为非作歹者。”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他说：“我获得这项财富，只是因为我有特殊的知识罢了。”难道他不知道吗？在他之前，安拉所毁灭的各世代的恶人，有比他能力更强、积蓄更多的。犯罪的人，是不必加以审问的。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戈伦曾盛装出游，以豪华夸示自己的宗族。爱今世生活的人说：“但愿我们获得戈伦所获得的〔财富〕，他确是有大福分的。”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有学识的人说：“伤哉你们！安拉的报酬，对于归信而且行善的人，是更好的，只有坚忍的人得享受那种报酬。”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我使他和他的房屋沦陷在地面下，他没有党羽协助他抵抗安拉，他也不能自卫。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昨天羡慕戈伦的境遇的人说：“你不见吗？安拉要使哪个仆人的给养宽裕，就使他宽裕；〔要使哪个仆人的给养窘迫，〕就使他窘迫。假若没有安拉对我们的恩典，他必使我们沦陷在地面下。你不知道吗？辜恩的人，是不会成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这是后世的住宅，我要用来报答那不愿傲慢也不愿堕落的人。善果只归敬畏的人。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84.</w:t>
              <w:tab/>
              <w:t xml:space="preserve">行善的人将得更好的报酬，作恶的人，只受作恶事的报酬。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85.</w:t>
              <w:tab/>
              <w:t xml:space="preserve">把《古兰经》降示给你的，必使你复返故乡。你说：“我的养主更知道谁是昭示正道的，谁是在明显的迷误中的。”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86.</w:t>
              <w:tab/>
              <w:t xml:space="preserve">你未曾期望过这部经典会被赏赐于你，但那纯属你的养主的恩惠。你绝不要做不归信者的助手。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87.</w:t>
              <w:tab/>
              <w:t xml:space="preserve">安拉的迹象降示你之后，你绝不要任他们妨碍你宣扬那些迹象。你应当召人来归顺你的养主，你绝不要做以物配主者。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88.</w:t>
              <w:tab/>
              <w:t xml:space="preserve">除安拉外，你不要祈祷别的任何神灵，除他外，绝无应受崇拜的。除他的尊容外，万物都要毁灭。判决只由他作出，你们只被召归于他。</w:t>
            </w:r>
          </w:p>
        </w:tc>
      </w:tr>
    </w:tbl>
    <w:p>
      <w:pPr>
        <w:sectPr>
          <w:headerReference w:type="even" r:id="rId178"/>
          <w:headerReference w:type="default" r:id="rId179"/>
          <w:headerReference w:type="first" r:id="rId180"/>
          <w:footerReference w:type="even" r:id="rId181"/>
          <w:footerReference w:type="default" r:id="rId182"/>
          <w:footerReference w:type="first" r:id="rId183"/>
          <w:footnotePr>
            <w:numRestart w:val="eachPage"/>
          </w:footnotePr>
          <w:pgSz w:w="8420" w:h="11900" w:orient="portrait"/>
          <w:pgMar w:top="567" w:right="567" w:bottom="567" w:left="850" w:header="284" w:footer="0" w:gutter="0"/>
        </w:sectPr>
      </w:pPr>
    </w:p>
    <w:p>
      <w:r>
        <w:pict>
          <v:shape id="_x0000_s1053" type="#_x0000_t202" style="width:350.12pt;height:48.26pt;margin-top:9pt;margin-left:42.53pt;mso-position-horizontal-relative:page;position:absolute;z-index:251686912" stroked="f">
            <v:fill r:id="rId15" o:title="" type="frame"/>
            <v:textbox>
              <w:txbxContent>
                <w:p>
                  <w:pPr>
                    <w:pStyle w:val="Heading1"/>
                    <w:spacing w:before="223" w:beforeAutospacing="0" w:after="0" w:afterAutospacing="0"/>
                    <w:jc w:val="center"/>
                  </w:pPr>
                  <w:bookmarkStart w:id="28" w:name="_Toc_1_3_0000000029"/>
                  <w:r>
                    <w:rPr>
                      <w:rFonts w:ascii="Times New Roman" w:eastAsia="Times New Roman" w:hAnsi="Times New Roman" w:cs="Times New Roman"/>
                      <w:b/>
                      <w:sz w:val="26"/>
                    </w:rPr>
                    <w:t xml:space="preserve">安凯逋特</w:t>
                  </w:r>
                  <w:bookmarkEnd w:id="28"/>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艾列弗，俩目，米目。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众人以为他们随便说说“我们已归信了”而不受考验吗？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我确已考验在他们之前的人。安拉必定要知道说实话者，必定要知道说谎者。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难道作恶的人以为他们能逃出我的〔法网〕吗？他们的判定真恶劣！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凡希望会见安拉者，谁都应当知道安拉的限期是必定降临的，他是全聪的，是全知的。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凡奋斗者，都只为自己而奋斗，安拉确是无求于众世界的。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归信而且行善者，我必定勾销他们的罪恶，我必定以他们的行为的最优的报酬赏赐他们。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我曾命人孝敬父母。如果他俩勒令你用你所不知道的东西配我，那么，你不要服从他俩。你们要归于我，我要把你们的行为告诉你们。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归信而且行善者，我必定使他们入于善人之列。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有些人说：“我们已信安拉了。”当他们为安拉而受迫害的时候，他们把人们的迫害当作安拉的刑罚。如果援助从你的养主降临，他们必定说：“我们确是与你们同在一起的。”难道安拉不是更知道世人的胸襟的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安拉的确知道归信者，的确知道伪信者。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不归信的人对归信的人说：“你们遵守我们的道路吧！让我们担负你们的罪过。”其实，他们绝不能担负他们的一点罪过，他们确是说谎的。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他们必定担负自己的重担，再加上别的重担，复活日他们对于自己所伪造的谎言必受审问。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我确已派努哈去他的宗族，他在他们之间，逗留了九百五十年，洪水就袭击了他们，因为他们是不义的。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我拯救了他和与他同船的人，我把它作为世人的一个迹象。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〔我确已派遣〕易卜拉欣，当时，他对他的宗族说：“你们应当崇拜安拉，并当敬畏他，这对于你们是更好的。如果你们知道。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除安拉外，你们只崇拜偶像，你们只捏造妄言。你们舍安拉而崇拜的〔偶像〕，不能主持你们的给养，所以，你们应当到安拉那里寻求给养，你们应当崇拜他，你们应当感谢他，你们只被召归他。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如果你们否认〔我〕，那么，在你们之前的许多民族，也否认过〔他们的使者〕。使者的责任只是明白地传达。”</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难道他们没有看见安拉怎样创造众生，然后使他们复活吗？这对于安拉是容易的。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你说：“你们应当在大地上旅行，因而观察安拉怎样创造众生，又怎样再造他们。安拉对于万事确是全能的。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他惩罚他所意欲者，怜恤他所意欲者，你们只被召归于他。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你们无论在地上或天上，都绝不能逃避的，除安拉外，你们没有任何监护者，也没有任何援助者。”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不信安拉的迹象及与安拉会见的，这等人，对我的恩惠已绝望了，这等人，将受痛苦的刑罚。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于是，他的宗族的唯一答复是，他们说：“你们杀死他，或烧死他吧！”安拉拯救他脱离烈火，对于归信的民众，此中确有许多迹象。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他说：“你们舍安拉而以偶像为神灵，只为今世生活中互相亲爱罢了。但在复活日，你们将互相抵赖，互相诅咒，你们的归宿是火狱，你们绝没有援助者。”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鲁特相信了他。他〔易卜拉欣〕说：“我必定迁移到我的养主那里去，他确是万能的，确是至睿的。”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我赏赐他易斯哈格和叶尔孤白，我把圣品和天经赏赐给他的后裔，我把他在今世的报酬赏赐他，他在后世必在善人之列。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〔我曾派遣〕鲁特，当时，他对他的宗族说：“你们的确干此丑事，在你们之前，世人中没有任何一个干过它的。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你们务必要将男做女，拦路作恶，当众宣淫吗？”于是，他的宗族的唯一答复是，他们说：“你把安拉的刑罚昭示我们吧，如果你是诚实的人。”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他说：“我的养主啊！求你援助我，以对抗放肆的民众。”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当我的使者带着佳音来访易卜拉欣的时候，他们说：“我们必定毁灭这个城市的居民。这个城市的居民，确是不义的。”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他说：“鲁特的确在这个城市里。”他们说：“我们知道在这城市里的人。我们必定要拯救他和他的家属，他的妻子除外，她是和其余的人同受刑罚的。”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当我的使者来访鲁特的时候，他为他们而忧愁，他无法保护他们。他们说：“你不要害怕，不要忧愁，我们必定拯救你和你的家属，你的妻子除外，她是和其余的人同受刑罚的。”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我必使天灾从天空降于这个城市的居民，那是由于他们的放荡。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我确已为能了解的民众而将这个城市的遗址留着做一个明显的迹象。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给麦德彦人〔我曾派遣〕他们的弟兄舒阿卜，他就说：“我的宗族啊！你们应当崇拜安拉，应当畏惧末日，不要在地方上为非做歹地放肆。”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但他们否认他，地震就袭击了他们。顷刻之间，他们都僵卧在各人的家中。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〔我曾毁灭〕阿德人和赛莫德人，你们从他们居住的地方，确已明白他们被毁灭的情形。恶魔以他们的行为，迷惑他们而阻碍他们遵循正道，他们原本是能明事理的。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〔我曾毁灭〕戈伦、法老和哈曼。穆萨曾昭示他们许多明证，但他们在地方上自大，他们未能逃避。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每一个人，我都因他的罪过而加以惩罚，他们中有我曾使飞沙走石的暴风袭击的，有为呐喊声震死的，有我使他沦陷在地面下的，有被我溺杀的，安拉不致亏枉他们，但他们亏枉了自己。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有些人，舍安拉而别求监护者，他们譬如蜘蛛造屋，最脆弱的房屋，确是蜘蛛的房屋。但愿他们知道。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安拉的确知道他们舍他而祈祷的任何物，他是万能的，是至睿的。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这些譬喻，是我为众人而设的，只有学者能了解它。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安拉本真理而创造天地，对于归信的人，此中确有一种迹象。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你应当宣读启示你的经典，你当谨守拜功，拜功的确能防止丑事和罪恶，而记念安拉确是更大。安拉知道你们的作为。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除依最优的方式外，你们不要与有经典的人辩论，除非他们中不义的人。你们应当说：“我们确已归信降示我们的经典，和降示你们的经典，我们所崇拜的和你们所崇拜的是同一个，我们是归顺他的。”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我这样把经典降示你，蒙我赏赐经典的人们确信它。这等人中，也有确信它的，只有不归信的人，否认我的迹象。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以前，你不会读书，也不会写字，〔假若你会读书写字，〕那么，反对真理的人必定怀疑。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不然，这是我的明显的迹象，它保存在学者的胸中，只有不义的人否认我的迹象。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他们说：“怎么没有一些迹象从他的养主降临他呢？”你说：“一切迹象只在安拉那里，我只是一个坦率的警告者。”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我降示你这部经典，可以对他们常常宣读，难道还不能使他们满意吗？在这经典里对于归信的人确有恩惠和教诲。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你说：“安拉做我和你们之间的见证已经够了。他知道天地间的一切，确信邪神而不信安拉者，此等人他们确是亏折的。”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他们要求你早日昭示刑罚，假若没有定期，那么刑罚必已降临他们。当他们不知不觉的时候，刑罚必定忽然降临他们。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他们要求你早日昭示刑罚。火狱必定是包围不归信者的。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在那日，刑罚将从他们的上面和他们的脚下裹胁他们。他说：“你们尝试你们的行为的果报吧！”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我的归信的仆人们啊！我的大地确是宽大的，你们应当只崇拜我。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每一个有气息的，都要尝死的滋味，然后，你们将被召归于我。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归信而且行善者，我必使他们在乐园中得居在下临诸河的楼上，他们将永居其中。工作者的报酬真好！</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他们是坚忍的，他们只信托他们的养主。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许多动物，不能担负自己的给养，安拉供给它们和你们，他是全聪的，是全知的。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如果你问他们：“谁创造了天地，制服了日月？”他们必定说：“安拉。”他们是如何荒谬的！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安拉要使哪个仆人的给养宽裕，就使他宽裕，〔要使哪个仆人的给养窘迫，〕就使他窘迫，安拉确是全知万事的。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如果你问他们：“谁从天上降下雨水？而借雨水使已死的大地复活呢？”他们必定说：“安拉。”你说：“一切赞颂，全归安拉！”不然，他们大半是不了解的。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这种今世的生活，只是娱乐和游戏；后世的住宅，确是永久的生活。倘若他们知道……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当他们乘船的时候，他们诚恳地祈祷安拉，当他使他们平安登陆的时候，他们立刻就以物配主。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叫他们辜负我赏赐他们的恩惠吧，叫他们享乐吧。他们将来就知道了。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难道他们没有知道吗？我曾以他们的城市为安宁的禁地，而他们四周的居民被人劫掠。难道他们确信邪神，而辜负安拉的恩惠吗？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假借安拉的名义而造谣，或否认已降临的真理者，谁比他还不义呢？难道火狱里没有辜恩者的住处吗？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为我而奋斗的人，我必定指引他们我的道路，安拉确是与善人同在一起的。</w:t>
            </w:r>
          </w:p>
        </w:tc>
      </w:tr>
    </w:tbl>
    <w:p>
      <w:pPr>
        <w:sectPr>
          <w:headerReference w:type="even" r:id="rId184"/>
          <w:headerReference w:type="default" r:id="rId185"/>
          <w:headerReference w:type="first" r:id="rId186"/>
          <w:footerReference w:type="even" r:id="rId187"/>
          <w:footerReference w:type="default" r:id="rId188"/>
          <w:footerReference w:type="first" r:id="rId189"/>
          <w:footnotePr>
            <w:numRestart w:val="eachPage"/>
          </w:footnotePr>
          <w:pgSz w:w="8420" w:h="11900" w:orient="portrait"/>
          <w:pgMar w:top="567" w:right="567" w:bottom="567" w:left="850" w:header="284" w:footer="0" w:gutter="0"/>
        </w:sectPr>
      </w:pPr>
    </w:p>
    <w:p>
      <w:r>
        <w:pict>
          <v:shape id="_x0000_s1054" type="#_x0000_t202" style="width:350.12pt;height:48.26pt;margin-top:9pt;margin-left:42.53pt;mso-position-horizontal-relative:page;position:absolute;z-index:251687936" stroked="f">
            <v:fill r:id="rId15" o:title="" type="frame"/>
            <v:textbox>
              <w:txbxContent>
                <w:p>
                  <w:pPr>
                    <w:pStyle w:val="Heading1"/>
                    <w:spacing w:before="223" w:beforeAutospacing="0" w:after="0" w:afterAutospacing="0"/>
                    <w:jc w:val="center"/>
                  </w:pPr>
                  <w:bookmarkStart w:id="29" w:name="_Toc_1_3_0000000030"/>
                  <w:r>
                    <w:rPr>
                      <w:rFonts w:ascii="Times New Roman" w:eastAsia="Times New Roman" w:hAnsi="Times New Roman" w:cs="Times New Roman"/>
                      <w:b/>
                      <w:sz w:val="26"/>
                    </w:rPr>
                    <w:t xml:space="preserve">鲁姆</w:t>
                  </w:r>
                  <w:bookmarkEnd w:id="29"/>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艾列弗，俩目，米目。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罗马人已败北于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最近的地方。他们既败之后，将获胜利，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于数年之间。事前事后都归安拉所有。在那日，归信的人将要欢喜。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这是由于安拉的援助，他援助他所意欲者。他确是万能的，确是至慈的。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安拉应许〔他们胜利〕，安拉并不爽约，但人们大半不知道。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他们只知道今世生活的表面，他们对于后世，是疏忽的。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难道他们对自身没有思维吗？安拉创造天地万物，只依真理和定期，有许多人的确不信将与他们的养主相会。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难道他们没有在大地上旅行而观察前人的结局是怎样的吗？前人比他们势力更强，前人于地方的垦植和建设，胜过他们。他们族中的使者带着许多明证已来临他们，故安拉未亏枉他们，但他们亏枉了自己，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然后恶报乃作恶者的结局，因为他们否认安拉的迹象，而且加以嘲笑。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安拉创造众生，然后再造他们，然后，你们被召归于他。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复活日来临时，犯罪的人，将成沮丧的。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他们的配主中，将来没有为他们说情的，他们将否认他们的配主。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复活时来临之日，在那日，他们将彼此分离。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至于归信而且行善者，将在一个胜地，感觉快乐；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至于不归信而且否认我的迹象，以及后世的相会者，将被拘禁在刑罚中。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故你们在晚夕和早晨，应当赞颂安拉超绝万物。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天地间的赞颂，以及傍晚的和中午的赞颂都只归于他。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他使生物从死物中生出，使死物从生物中生出，使已死的大地复活，你们也要如此被复活。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他的一种迹象是：他用泥土创造你们，然后，你们立刻成为人类，散布各方。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他的一种迹象是：他从你们的同类中为你们创造配偶，以便你们依恋她们，并且使你们互相爱悦，互相怜恤。对于能思维的民众，此中确有许多迹象。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他的一种迹象是：天地的创造，以及你们的语言和肤色的差异，对于有学问的人，此中确有许多迹象。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他的一种迹象是：你们在黑夜和白昼睡眠并且寻求他的恩惠。对于会听话的民众，此中确有许多迹象。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他的一种迹象是：他使你们以恐惧和企图的心情看电光，他从天上降下雨水，借雨水使已死的大地复活，对于能了解的民众，此中确有许多迹象。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他的一种迹象是：天地依他的命令而成立，当他对长眠地下的你们叫唤一声的时候，你们立刻就出来了。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天地万物，只是他的，一切都服从他。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他创造众生，然后再造他们，再造对于他是更容易的。天地间最高的典范，只属于他，他是万能的，至睿的。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他为你们就你们自身设一个譬喻：难道你们准许你们的奴婢与你们共同享受我赏赐你们的给养，而你们与他们完全平等，你们畏惧他们，犹如你们互相畏惧一样吗？我这样为能了解的民众解释我的一切迹象。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不然，不义者，无知地顺从自己的私欲。安拉所迷误的人，谁能引导他呢？他们绝没有援助者。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你应当趋向正教，〔并谨守〕安拉所赋予人的本性。安拉所创造的，是不容变更的。这才是正教，但人们大半不知道。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〔你们应当〕归依他，应当敬畏他，应当谨守拜功，不要做以物配主者，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即分离自己的宗教，而各成宗派者。各派都喜欢自己所奉的宗派。</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人们遭难的时候，祈祷他们的养主，同时归依他。当他使他们尝试他的恩惠的时候，他们中的一部分人，立刻以物配主，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以至他们辜负我所赐于他们的。你们享受吧，你们将来就知道了。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难道我曾降示他们一个明证，命令他们以物配主吗？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当我使人们尝试恩惠的时候，他们就为那件恩惠而沾沾自喜；如果他们因为曾经犯罪而遭难，他们立刻就绝望了。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难道他们不知道吗？安拉欲使谁的给养宽裕，就使他宽裕；〔欲使谁的给养窘迫，〕就使他窘迫。对于归信的民众，此中确有许多迹象。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你应当把近亲、贫民和旅客所应享的权利，交给他们，对于渴慕安拉的尊容者，这是更好的，这等人确是成功的。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你们为吃利而放的债，欲在他人的财产中增加的，在安拉那里，不会增加；你们渴慕安拉的尊容而所施的财物，此等人必得加倍的报酬。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安拉创造你们，然后供给你们，然后使你们死亡，然后使你们复活，你们的配主，谁能做那些事情中的任何一件事情呢？赞颂他，超绝万物，他超乎他们所用来配他的。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灾害因人类所犯的罪恶而显现于大陆和海洋，以至安拉使他们尝试自己的行为的一点〔恶果〕，以便他们悔悟。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你说：“你们应当在大地上旅行，因而观察前人的结局是怎样的。他们大半是以物配主的。”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在不可抗拒的日子从安拉那里来临以前，你应当趋向正教，在那日，他们将彼此分离。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不归信者，将自受其不信的恶报，行善者只为自己预备〔安宅〕，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以便他〔安拉〕用他的恩典去报酬归信而且行善者。他的确是不喜爱不归信者的。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他的一种迹象是：他派遣风来传达佳音，使你们尝试他的恩惠，使船舶奉他的命令而航行，以便你们寻求他的恩惠，以便你们感谢。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在你之前，我确已派遣了许多使者去他们的宗族，那些使者就昭示他们许多明证，然后，我惩治犯罪的人。援助信士，原是我的责任。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安拉派风去兴起云来，然后，任意地使云散布在天空，并且把云分成碎片，你就看见雨从云中落下。当他使雨落在他所意欲的仆人上的时候，他们立刻欢乐，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在降雨给他们之前，他们确是沮丧的。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你看安拉的恩惠的效果吧！他怎样使已死的大地复活，那确是能起死回生的。他对于万事是全能的。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如果我使一阵风吹去，而他们看见禾苗变成萎黄的，此后，他们就必定变成辜恩者。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你必不能使死人听见，你必不能使退避的聋子听呼唤。</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你必不能引导瞎子离开他们的迷误，你只能使确信我的迹象的人听见，他们是归顺者。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安拉从懦弱创造你们，在懦弱之后，又创造强壮，在强壮之后又创造懦弱和白发，他要创造什么，就创造什么。他确是全知的，确是全能的。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复活时降临之日，犯罪的人发誓说他们只逗留了一霎时，他们原是这样悖谬的。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有学问和信德者说：“依安拉的前定，你们确已逗留到复活日。这就是复活日，但你们不知道。”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在那日，不义者的辩辞，无裨于自身，他们的请求得不到满足。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在这《古兰经》中，我确已为众人设了各种譬喻。如果你昭示他们一种迹象，那么，不归信者必定说：“你们只是荒诞的！”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安拉这样封闭无知识者的心。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你坚忍吧，安拉的应许确是真实的。你不要让不坚信的人使你轻率。</w:t>
            </w:r>
          </w:p>
        </w:tc>
      </w:tr>
    </w:tbl>
    <w:p>
      <w:pPr>
        <w:sectPr>
          <w:headerReference w:type="even" r:id="rId190"/>
          <w:headerReference w:type="default" r:id="rId191"/>
          <w:headerReference w:type="first" r:id="rId192"/>
          <w:footerReference w:type="even" r:id="rId193"/>
          <w:footerReference w:type="default" r:id="rId194"/>
          <w:footerReference w:type="first" r:id="rId195"/>
          <w:footnotePr>
            <w:numRestart w:val="eachPage"/>
          </w:footnotePr>
          <w:pgSz w:w="8420" w:h="11900" w:orient="portrait"/>
          <w:pgMar w:top="567" w:right="567" w:bottom="567" w:left="850" w:header="284" w:footer="0" w:gutter="0"/>
        </w:sectPr>
      </w:pPr>
    </w:p>
    <w:p>
      <w:r>
        <w:pict>
          <v:shape id="_x0000_s1055" type="#_x0000_t202" style="width:350.12pt;height:48.26pt;margin-top:9pt;margin-left:42.53pt;mso-position-horizontal-relative:page;position:absolute;z-index:251688960" stroked="f">
            <v:fill r:id="rId15" o:title="" type="frame"/>
            <v:textbox>
              <w:txbxContent>
                <w:p>
                  <w:pPr>
                    <w:pStyle w:val="Heading1"/>
                    <w:spacing w:before="223" w:beforeAutospacing="0" w:after="0" w:afterAutospacing="0"/>
                    <w:jc w:val="center"/>
                  </w:pPr>
                  <w:bookmarkStart w:id="30" w:name="_Toc_1_3_0000000031"/>
                  <w:r>
                    <w:rPr>
                      <w:rFonts w:ascii="Times New Roman" w:eastAsia="Times New Roman" w:hAnsi="Times New Roman" w:cs="Times New Roman"/>
                      <w:b/>
                      <w:sz w:val="26"/>
                    </w:rPr>
                    <w:t xml:space="preserve">鲁格曼</w:t>
                  </w:r>
                  <w:bookmarkEnd w:id="30"/>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艾列弗，俩目，米目。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这些是有智慧的经典的节文，</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是行善者的向导和恩惠。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行善者，谨守拜功，完纳天课，且确信后世。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这等人，是遵守他们的养主的正道的，这等人确是成功的。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有人购买无谓的谈话，以便他无知无识地使人背离安拉的正道，而且把它当作笑柄。这等人，将受凌辱的刑罚。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有人对他宣读我的经文的时候，他自大地退避，仿佛没有听见一样，仿佛他的两耳重听一样。你以痛苦的刑罚，向他报喜吧。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归信而且行善者，必将享受恩泽的乐园，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而永居其中。这是安拉的真实的应许，他确是万能的，确是至睿的。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他创造诸天，而不用你们所能见的支柱；他在大地上安置许多山岳，以免大地动摇，使你们不安；他在大地上散布各种动物。我从天空中降下雨水，而在大地上滋生各种优良的植物。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这是安拉所创造的，你们让我看看，除他外的那些〔偶像〕究竟创造了什么？不然，不义的人是在明显的迷误中的。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我确已把智慧赏赐鲁格曼，〔我说：〕“你当感谢安拉。感谢的人，只为自己而感谢，孤负的人，安拉确是无求的，确是可颂的。”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当时，鲁格曼曾教训他的儿子说：“我的小儿子啊！你不要以任何物配主。以物配主，确是大逆不道的。”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我曾命人孝敬父母——他母亲弱上加弱地怀着他，他的断乳，是在两年之中——〔我说：〕“你应当感谢我和你的父母，惟我是最后的归宿。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如果他俩勒令你以你所不知道的东西配我，那么，你不要服从他俩，在今世，你应当依礼义而奉事他俩，你应当遵守归依我者的道路。然后，你们的归宿只归于我，我要把你们的行为告诉你们。”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〔鲁格曼说：〕“我的孩子啊！善恶的行为，虽轻微如芥子，隐藏在磐石里，或在天空中，或在地底下，安拉都要显示它。安拉确是明察的，确是彻知的。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我的小儿子啊！你应当谨守拜功，应当劝善戒恶，应当忍受患难，这确是应该决心做的事情。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你不要为藐视众人而转脸，不要洋洋得意地在大地上行走，安拉确是不喜爱一切傲慢者、矜夸者的。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你应当节制你的步伐，你应当抑制你的声音。最讨厌的声音，确是驴子的声音。”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难道你们不知道吗？安拉曾为你们制服天地间的一切，他博施你们表里的恩惠。有人争论安拉的〔德性〕，但他们既无知识，又无向导，且无灿烂的经典。</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如果有人对他们说：“你们应当遵守安拉所降示的〔经典〕。”他们就说：“不然，我们遵守我们祖先的遗教。”即使恶魔叫他们去受烈火的刑罚，〔他们仍要遵循吗？〕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诚心归顺安拉而且常行善事者，确已把握住坚固的把柄。万事的结局，只归安拉。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不归信者，你不要为他的不信而忧愁，他们只归于我，我要把他们的行为告诉他们。安拉确是全知他们的胸怀的。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我使他们稍稍享受幸福，然后，强迫他们去受严厉的刑罚。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如果你问他们：“谁创造了天地？”他们必定说：“安拉。”你说：“一切赞颂，全归安拉！”不然，他们大半不知道。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天地万物只是安拉的，安拉确是无求的，确是可颂的。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假若用大地上所有的树来制成笔，用海水作墨汁，再加上七海的墨汁，终不能写尽安拉的言语。安拉确是万能的，确是至睿的。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创造你们和复活你们，只像创造一个人和复活一个人一样。安拉确是全聪的，确是全明的。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难道你不知道吗？安拉使黑夜侵入白昼，使白昼侵入黑夜，并制服日月，各自运行，至一定期。安拉是彻知你们的行为的。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那是因为安拉确是真实的；他们舍他而祈祷的，确是虚伪的。安拉确是至高的，确是至大的。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难道你不知道吗？船舶在海中带着安拉的恩惠而航行，以便他指示你们他的一部分迹象，对于每个坚忍的、感谢的人，此中确有许多迹象。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当山岳般的波涛笼罩他们的时候，他们虔诚地祈祷安拉，当他使他们平安登陆的时候，他们中有中和的人，只有每个狡猾的、辜恩的人，否认我的迹象。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人们啊！你们应当敬畏你们的养主，你们应当畏惧那一日，父亲对于儿子毫无裨益，儿子对于父亲也毫无裨益。安拉的应许，确是真实的，绝不要让今世的生活欺骗你们，绝不要让恶魔以安拉的〔容忍〕欺骗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在安拉那里，的确有关于复活时的知识，他常降及时雨，他知道胎儿的〔性别〕，而任何人都不知道自己明日将做什么事，任何人都不知道自己将死在什么地方。安拉确是全知的，确是彻知的。</w:t>
            </w:r>
          </w:p>
        </w:tc>
      </w:tr>
    </w:tbl>
    <w:p>
      <w:pPr>
        <w:sectPr>
          <w:headerReference w:type="even" r:id="rId196"/>
          <w:headerReference w:type="default" r:id="rId197"/>
          <w:headerReference w:type="first" r:id="rId198"/>
          <w:footerReference w:type="even" r:id="rId199"/>
          <w:footerReference w:type="default" r:id="rId200"/>
          <w:footerReference w:type="first" r:id="rId201"/>
          <w:footnotePr>
            <w:numRestart w:val="eachPage"/>
          </w:footnotePr>
          <w:pgSz w:w="8420" w:h="11900" w:orient="portrait"/>
          <w:pgMar w:top="567" w:right="567" w:bottom="567" w:left="850" w:header="284" w:footer="0" w:gutter="0"/>
        </w:sectPr>
      </w:pPr>
    </w:p>
    <w:p>
      <w:r>
        <w:pict>
          <v:shape id="_x0000_s1056" type="#_x0000_t202" style="width:350.12pt;height:48.26pt;margin-top:9pt;margin-left:42.53pt;mso-position-horizontal-relative:page;position:absolute;z-index:251689984" stroked="f">
            <v:fill r:id="rId15" o:title="" type="frame"/>
            <v:textbox>
              <w:txbxContent>
                <w:p>
                  <w:pPr>
                    <w:pStyle w:val="Heading1"/>
                    <w:spacing w:before="223" w:beforeAutospacing="0" w:after="0" w:afterAutospacing="0"/>
                    <w:jc w:val="center"/>
                  </w:pPr>
                  <w:bookmarkStart w:id="31" w:name="_Toc_1_3_0000000032"/>
                  <w:r>
                    <w:rPr>
                      <w:rFonts w:ascii="Times New Roman" w:eastAsia="Times New Roman" w:hAnsi="Times New Roman" w:cs="Times New Roman"/>
                      <w:b/>
                      <w:sz w:val="26"/>
                    </w:rPr>
                    <w:t xml:space="preserve">赛直德</w:t>
                  </w:r>
                  <w:bookmarkEnd w:id="31"/>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艾列弗，俩目，米目。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〔这〕是从众世界的养主降示的经典，其中毫无疑义。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难道他们说他捏造了它吗？不然！它的确是发自你的养主的真理，以便你警告在你之前没有任何警告者来临过他们的民众，以便他们遵循正道。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安拉曾在六日内创造天地万物，然后升上宝座，除他外，你们没有任何监护者和说情者。你们怎么不思维呢？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他治理自天至地的事物，然后那事物在一日之内上升到他那里，那一日的长度，是你们所计算的一千年。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那是全知幽明的、万能的、至慈的主。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他精制他所创造的万物，他最初用泥土创造人。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然后用贱水的精华创造他的子孙。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然后使他健全，并将他的鲁哈吹入他，又为你们创造耳目心灵。你们很少感谢。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他们说：“我们消失在地下之后，难道我们必定重新受造吗？”不然！他们不信将与他们的养主相会。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你说：“奉命主管你们的生命的天使，将使你们死亡，然后你们将被召归于你们的养主。”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假若你得见犯罪者在他们的养主那里垂头丧气地说：“我们的养主啊！我们已经看见了，听见了，求你让我们转回去，我们将做善事，我们确是确信者。”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假若我意欲，必以向导赋予每个人，但从我发出的判词已确定了，我必以精灵和人类一起填满火狱。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你们尝试吧！因为你们忘记今日的相会，我确已忘记你们了。你们因为自己的行为而尝试永久的刑罚吧。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信仰我的迹象的，只有那等人：别人以我的迹象劝戒他们的时候，他们便俯伏叩头并以赞美他们的养主称颂清净，他们不敢妄自尊大，۩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他们肋不落床，他们以恐惧和希望的心情祈祷他们的养主，他们分舍我所赐予他们的。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任何人都不知道已为他们贮藏了什么慰藉，以报酬他们的行为。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归信者与悖逆者一样吗？他们是不相等的。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至于归信而且行善者，将来得以乐园为归宿，那是为了报酬他们的行为的。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至于悖逆者，他们的归宿，只是火狱，每当他们要想逃出，都被拦回去。有声音对他们说：“你们尝试以前你们所否认的火刑吧！”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在最大的刑罚之前，我必使他们尝试最近的刑罚，以便他们悔悟。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有人以他的养主的迹象劝戒他，而他不肯听从，这样的人，谁比他还不义呢？我必然要惩治犯罪的人。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我确已把经典赏赐穆萨，所以你对于接受天经，不要陷于犹豫中，我曾以那部经典为伊司拉仪后裔的向导。</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我曾以他们中的一部分人为表率，当他们忍受艰难，确信我的迹象的时候，奉我的命令去引导众人。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复活日，你的养主必定判决他们所争论的是非。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难道他们还不晓得吗？在他们之前，我曾毁灭了许多世代，他们常常经过那些人的故乡，在那里确有许多迹象。他们怎么不听从呢？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他们还不知道吗？我把雨水赶到无草的地方，而借它生出他们的牲畜和他们自己所食的庄稼。难道他们看不见吗？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他们说：“这种判决什么时候实现呢？如果你们是说实话的。”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你说：“不归信者，在判决日，虽信无益，并且不获得宽待。”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你应当避开他们，你应当等待，他们必定是等待的。</w:t>
            </w:r>
          </w:p>
        </w:tc>
      </w:tr>
    </w:tbl>
    <w:p>
      <w:pPr>
        <w:sectPr>
          <w:headerReference w:type="even" r:id="rId202"/>
          <w:headerReference w:type="default" r:id="rId203"/>
          <w:headerReference w:type="first" r:id="rId204"/>
          <w:footerReference w:type="even" r:id="rId205"/>
          <w:footerReference w:type="default" r:id="rId206"/>
          <w:footerReference w:type="first" r:id="rId207"/>
          <w:footnotePr>
            <w:numRestart w:val="eachPage"/>
          </w:footnotePr>
          <w:pgSz w:w="8420" w:h="11900" w:orient="portrait"/>
          <w:pgMar w:top="567" w:right="567" w:bottom="567" w:left="850" w:header="284" w:footer="0" w:gutter="0"/>
        </w:sectPr>
      </w:pPr>
    </w:p>
    <w:p>
      <w:r>
        <w:pict>
          <v:shape id="_x0000_s1057" type="#_x0000_t202" style="width:350.12pt;height:48.26pt;margin-top:9pt;margin-left:42.53pt;mso-position-horizontal-relative:page;position:absolute;z-index:251691008" stroked="f">
            <v:fill r:id="rId15" o:title="" type="frame"/>
            <v:textbox>
              <w:txbxContent>
                <w:p>
                  <w:pPr>
                    <w:pStyle w:val="Heading1"/>
                    <w:spacing w:before="223" w:beforeAutospacing="0" w:after="0" w:afterAutospacing="0"/>
                    <w:jc w:val="center"/>
                  </w:pPr>
                  <w:bookmarkStart w:id="32" w:name="_Toc_1_3_0000000033"/>
                  <w:r>
                    <w:rPr>
                      <w:rFonts w:ascii="Times New Roman" w:eastAsia="Times New Roman" w:hAnsi="Times New Roman" w:cs="Times New Roman"/>
                      <w:b/>
                      <w:sz w:val="26"/>
                    </w:rPr>
                    <w:t xml:space="preserve">艾哈萨卜</w:t>
                  </w:r>
                  <w:bookmarkEnd w:id="32"/>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先知啊！你应当敬畏安拉，你不要顺从不信者和伪信者，安拉确是全知的，确是至睿的。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你应当遵循从你的养主降示你的〔经典〕，安拉确是彻知你们的行为的。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你应当信托安拉，安拉足为监护者。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安拉没有在任何人的胸膛里创造两个心。他未曾把你们将妻比母的那些妻子作为你们的母亲，也没有把你们的义子当作你们的儿子。这是你们信口开河的话。安拉是说明真理的，是指示正道的。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你们应当以他们的父亲的姓氏称呼他们，在安拉看来，这是更公平的。如果你们不知道他们的父亲是谁，那么，他们是你们的教胞和亲友。你们所误犯的事，对于你们没有罪过，你们所故犯的事，就不然了。安拉是至赦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先知对信士们的权利，重于他们自身的权利，他的众妻，是他们的母亲。血亲与血亲相互间的权利，依安拉的经典，是重于信士和迁士的权利的，除非你们对自己的亲友行善。这是记录在天经里的。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当时，我与众先知订约，与你和努哈、易卜拉欣、穆萨、麦尔彦之子尔撒订约，我与他们订庄严的盟约，</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以便他〔安拉〕向诚实者询问他们的诚实。他已为不归信者预备了痛苦的刑罚。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归信的人们啊！你们应当记忆安拉所赐你们的恩典。当时，敌军来攻你们，我就对他们派遣暴风和你们所未见的天兵。安拉是明察你们的行为的。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当时，他们从你们的上面和你们的下面来攻你们，当时，眼都花了，一个个的心都提到了喉咙，并对安拉作种种猜测。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在那时，信士们曾受到考验，并受剧烈的震动。</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当时，伪信者和心中有病的人都说：“安拉及其使者只应许给我们虚假的。”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当时，他们中的一派人说：“叶斯里卜人啊，你们不必在这里逗留了。你们回家去吧！”他们中的一派人，向先知告假说：“我们的房屋，确是破烂的。”其实他们的房屋并不是破烂的，他们要想逃走。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假若这座城被敌人四面攻破，然后有人要求他们叛教，他们必定承诺。他们为此不会耽延多时。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以前他们与安拉确已约定，他们绝不转背。安拉的盟约，是应该负责履行的。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你说：“如果你们逃避死亡，或杀戮，那么，逃避对于你们绝无裨益。你们即使逃避，也只得到稍稍享受。”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你说：“如果他〔安拉〕欲降祸于你们，谁能从安拉那里使你们免于祸患？或他欲降福于你们，〔谁又能干涉他呢？〕”除安拉外，他们不能为自己发现任何监护者和任何援助者。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安拉确已知道你们中一些干扰的人，并且对他们的同胞说：“你们到我们这边来吧！”他们只偶尔参战。</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他们对你们是吝啬的。当恐惧降临的时候，你见他们望着你，他们的眼睛转动得像昏死的人一样；当恐惧消失的时候，他们却以尖利的口舌痛骂你们，而他们对钱财是吝啬的。这等人，没有归信，故安拉揭示他们的行为的虚伪，这对于安拉是容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他们以为同盟军还没有撤退，如果同盟军卷土重来，他们将希望自己在沙漠中的游牧的阿拉伯人中间，并从那里探听你们的消息，假若他们与你们相处，他们只偶尔参加战斗。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希望安拉和末日，并且多多记念安拉者，你们有使者可以作为你们的优良模范。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当信士见同盟军的时候，他们说：“这是安拉及其使者所应许我们的，安拉及其使者说对了。”这件事只能使他们更加确信，更加顺从。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信士中有许多人，已实践他们与安拉所订的盟约：他们中有成仁的，有待义的，他们没有变节。</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以便安拉因诚实者的诚实而善报他们，并且随意地惩罚伪信者，或赦宥他们。安拉确是至赦的，确是至慈的。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安拉使不归信者未能获胜，忿忿而归；安拉使信士不战而胜。安拉是至刚的，是万能的。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他曾使帮助他们的那些有经典的人，从自己的堡垒上下来，并且把恐惧投在他们心里，你们杀戮一部分，俘虏一部分。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他使你们继承他们的土地、房屋、财产和你们尚未踏过的土地。安拉对于万事是全能的。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先知啊！你对你的众妻说：“如果你们欲得今世的生活与其装饰，那么，你们来吧！我将以离仪馈赠你们，我任你们依礼而离去。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如果你们欲得安拉及其使者的喜悦，与后世的安宅，那么，安拉确已为你们中的行善者，预备了重大的报酬。”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先知的妻子们啊！你们中做了明显的丑事者，将受加倍的刑罚，这事对于安拉是容易的。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你们中谁服从安拉及其使者，而且行善，我将加倍报酬谁，我已为她预备了优厚的给养。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先知的妻子们啊！你们不像别的任何妇女，如果你们敬畏安拉，就不要说温柔的话，以免心中有病的人，贪恋你们。你们应当说庄重的话。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你们应当安居于你们的家中，你们不要炫露你们的美丽，如从前蒙昧时代的妇女那样。你们应当谨守拜功，完纳天课，顺从安拉及其使者。先知的家属啊！安拉只欲消除你们的污秽，洗净你们的罪恶。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你们应当谨记在你们家中所宣读的安拉的迹象和逊奈，安拉是玄妙的，是彻知的。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顺服的男女、归信的男女、服从的男女、诚实的男女、坚忍的男女、恭敬的男女、好施的男女、斋戒的男女、保守贞操的男女、常念安拉的男女，安拉已为他们预备了赦宥和重大的报酬。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当安拉及其使者判决一件事的时候，归信的男女对于他们的事，不宜有选择。谁违抗安拉及其使者，谁已陷入显著的迷误了。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当时，你对那安拉曾施以恩惠，你也曾施以恩惠的人说：“你应当挽留你的妻子，你应当敬畏安拉。”你把安拉所欲昭示的，隐藏在你的心中，安拉是更应当为你所畏惧的，你却畏惧众人。当宰德离绝她的时候，我以她为你的妻子，以免信士们为他们的义子所离绝的妻子而感觉烦难。安拉的命令，是必须奉行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先知对于安拉所许他的事，不宜感觉烦难。安拉曾以此为古人的常道。安拉的命令是不可变更的定案。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先知们是传达安拉的使命的，他们畏惧他，除安拉外，他们不畏惧任何人。安拉足为监察者。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穆罕默德不是你们中任何男人的父亲，而是安拉的使者，和众先知的封印。安拉是全知万物的。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信士们啊！你们应当常常记念安拉，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你们应当朝夕赞颂他超绝万物。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他怜悯你们，他的天使们为你们祈祷，以便他将你们从重重黑暗引入光明，他是怜悯信士的。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他们与安拉会见的那天，安拉对他们的祝辞是：“祝你们平安。”他已为他们预备了优厚的报酬。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先知啊！我确已派遣你为见证者，为报喜者，为警告者，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为奉安拉之命而召人于安拉者，为灿烂的明灯。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你应当向信士们报喜，他们将获得安拉降下的宏恩。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你不要顺从不信者和伪信者，你不要理睬他们的伤害，你应当信任安拉，安拉足为监护者。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归信的人们啊！你们若娶归信的妇女，然后在交接前休了她们，那么，她们不该为你们而守限期，所以你们应当使她们享受，应当让她们依礼而离去。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先知啊！我确已准你享受你给予聘礼的妻子，你的奴婢，即安拉以为你的战利品的，你的从父的女儿、你的姑母的女儿、你的舅父的女儿、你的姨母的女儿，她们是同你一道迁居的。归信的妇女，若将自身赠与先知，若先知愿意娶她，这是特许你的，信士们不得援例——我知道我为他们的妻子与奴婢而对他们做出的规定——以免你感受困难。安拉是至赦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你可以任意地离绝她们中的任何人，也可以任意地挽留她们中的任何人。你所暂离的妻子，你想召回她，对于你是毫无罪过的。那是最近于使她们感到安慰而无悲哀的，并且都满意你所给予她们的。安拉知道你们的心事，安拉是全知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以后不准你再娶妇女，也不准你以她们调换别的妻子，即使你羡慕她们的美貌，除非是你的奴婢。安拉是监视万物的。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归信的人们啊！你们不要进先知的家，除非你们被邀请去吃饭；你们不要进去等饭熟，当请你们去的时候你们再进去；既吃之后就当告退，不要留恋闲话，因为那会使先知感到为难，他不好意思辞退你们。安拉是不耻于揭示真理的。你们向先知的妻子们索取任何物品的时候，应当在帷幕外索取，那对于你们的心和她们的心是更清白的。你们不宜使安拉的使者为难，在他之后，永不宜娶他的妻子，因为在安拉看来，那是一件大罪。</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如果你们要表白什么，或隐匿什么，〔安拉总是知道的，〕因为安拉确是全知万物的。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她们无妨会见她们的父亲、儿子、弟兄、侄子、外甥、归信的妇女，和自己的奴婢。你们应当敬畏安拉，安拉确是见证万物的。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安拉的确赞扬先知，他的天使们的确为他祝福。信士们啊！你们应当为他祝福，应当祝他平安！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诽谤安拉和他的使者的人，安拉在今世和后世必弃绝他们，并为他们预备凌辱的刑罚。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以信士们和信女们所未犯的罪恶诽谤他们者，确已担负诬蔑和明显的罪恶。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先知啊！你应当对你的妻子、你的女儿和信士们的妇女说：她们应当用外衣蒙着自己的身体。这样做最容易使人认识她们，而不受侵犯。安拉是至赦的，是至慈的。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伪信的、心中有病的、在城中煽惑人心的，如果他们仍不罢休，我必命你制裁他们，他们就不得久居城中与你为邻了。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他们将被弃绝，无论他们在哪里被发现，就在那里被逮捕，而被处死。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这是安拉对于古人的常道，你对安拉的常道绝不能发现任何变更。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众人问你复活时在什么时候？你说：“那只有安拉才知道。”什么使你知道它何时发生呢？复活时，或许是很近的。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安拉确已弃绝不归信者，并为他们预备烈火。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他们将永居其中，不能得到任何保护者，也不能得到任何援助者。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他们的面皮在火中被翻转之日，他们将说：“但愿我们曾服从安拉，服从使者！”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他们说：“我们的养主啊！我们确已服从我们的领袖和我们的伟人，是他们使我们违背正道。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我们的养主啊！求你用加倍的刑罚处治他们，求你严厉地弃绝他们。”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信士们啊！你们不要仿效冤诬穆萨的人们。安拉已为他洗雪冤诬，据安拉看来，他是有面子的。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信士们啊！你们应当敬畏安拉，应当说正话。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他就改善你们的行为，就赦宥你们的罪过。服从安拉及其使者的人，确已获得伟大的成功。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我确已将重任信托天地和山岳，但它们不肯承担它，它们畏惧它，而人却承担了——人确是不义的，确是无知的，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以致安拉惩罚伪信的男女和以物配主的男女，而赦宥归信的男女！安拉是至赦的，是至慈的。</w:t>
            </w:r>
          </w:p>
        </w:tc>
      </w:tr>
    </w:tbl>
    <w:p>
      <w:pPr>
        <w:sectPr>
          <w:headerReference w:type="even" r:id="rId208"/>
          <w:headerReference w:type="default" r:id="rId209"/>
          <w:headerReference w:type="first" r:id="rId210"/>
          <w:footerReference w:type="even" r:id="rId211"/>
          <w:footerReference w:type="default" r:id="rId212"/>
          <w:footerReference w:type="first" r:id="rId213"/>
          <w:footnotePr>
            <w:numRestart w:val="eachPage"/>
          </w:footnotePr>
          <w:pgSz w:w="8420" w:h="11900" w:orient="portrait"/>
          <w:pgMar w:top="567" w:right="567" w:bottom="567" w:left="850" w:header="284" w:footer="0" w:gutter="0"/>
        </w:sectPr>
      </w:pPr>
    </w:p>
    <w:p>
      <w:r>
        <w:pict>
          <v:shape id="_x0000_s1058" type="#_x0000_t202" style="width:350.12pt;height:48.26pt;margin-top:9pt;margin-left:42.53pt;mso-position-horizontal-relative:page;position:absolute;z-index:251692032" stroked="f">
            <v:fill r:id="rId15" o:title="" type="frame"/>
            <v:textbox>
              <w:txbxContent>
                <w:p>
                  <w:pPr>
                    <w:pStyle w:val="Heading1"/>
                    <w:spacing w:before="223" w:beforeAutospacing="0" w:after="0" w:afterAutospacing="0"/>
                    <w:jc w:val="center"/>
                  </w:pPr>
                  <w:bookmarkStart w:id="33" w:name="_Toc_1_3_0000000034"/>
                  <w:r>
                    <w:rPr>
                      <w:rFonts w:ascii="Times New Roman" w:eastAsia="Times New Roman" w:hAnsi="Times New Roman" w:cs="Times New Roman"/>
                      <w:b/>
                      <w:sz w:val="26"/>
                    </w:rPr>
                    <w:t xml:space="preserve">赛伯邑</w:t>
                  </w:r>
                  <w:bookmarkEnd w:id="33"/>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一切赞颂，全归安拉！天地万物，都是他的。后世的赞颂，只归于他。他是至睿的，是彻知的。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他知道潜入地下的，从地下发出的，从天上降下的，升到天上的。他是至慈的，是至赦的。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不归信的人们说：“复活时不会来临我们。”你说：“不然。指我的养主发誓，它必然来临你们。全知幽玄的主，天地间微尘重的事物，不能隐瞒他；比那更小的，和更大的，无一件不记录在一本明白的经典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以便他报酬归信而行善的人们。这等人，将获赦宥和优厚的给养。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那些自不量力极力反对我迹象的人，这等人将受酷刑的惩罚。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有学识的人们，知道从你的养主降示你的经典，确是真理，能指示〔世人走上〕万能的、可颂的主的大道。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不归信的人们说：“我们指示你们一个人好吗？他会告诉你们，当你们被粉碎之后，你们必定要被再造。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他假借安拉的名义而捏造呢？还是他有疯病？”不然！不信后世的人们是在刑罚和深深的迷误中。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难道他们没有观察在他们上面和下面的天地吗？如果我意欲，我必使他们沦陷在地面下，或使天一块一块地落在他们的头上。对于每一个归依的仆人，此中确有一种迹象。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我确已赏赐达五德从我发出的恩惠。群山啊！众鸟啊！你们应当和着他赞颂。我为他使铁柔软，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〔我对他说：〕“你应当制造完善的铠甲，你应当定好铠甲的宽度。你们应当行善，我确是明察你们的行为的。”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我曾使风供素莱曼的驱使，风在上午走一月的路程，在下午也走一月的路程。我为他使熔铜像泉水样涌出。有些精灵奉他的养主的命令在他的面前工作。谁违背我的命令，我就使谁尝试烈火的刑罚。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他们为他修建他所欲修建的宫殿、雕像、水池般的大盘、固定的大锅。〔我说：〕“达五德的家属啊！你们应当感恩地工作吧。”我的仆人中，感谢者是很少的。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我决定他死亡的时候，只有吃他的手杖的蛀虫，指示他们他已经死了。当他倒下的时候，精灵们恍然大悟：假若他们能知幽玄，那么，他们未曾逗留在凌辱的刑罚中。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赛伯邑族，在他们的居处，确有一种迹象：两个园圃，分列左右。“你们可以吃你们的养主的给养，你们要感谢他。一个肥美的地方，一个至赦的主宰。”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随后，他们悖逆，所以我使水库的急流去淹没他们，我把他们的两个园圃，变成两个只生长苦果、柽柳，和些微的酸枣树的园圃。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我因他们的忘恩而以这报酬他们，我只惩罚忘恩的人。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我在他们与我所福佑的那些城市之间，建设了许多显著的城市，我均分各站间的距离。“你们在其间平安地旅行若干昼夜吧！”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然后，他们说：“我们的养主啊！求你放长各站之间的距离。”他们自欺，所以我以他们为谈助。我使他们流离失所。对于每个多忍多谢的人，此中确有许多迹象。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易卜劣厮确已发现他对他们的猜测是正确的，因为他们都追随他。只有一伙信士除外。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他对他们无任何权力，只为我要辨别谁是信仰后世的，谁是怀疑后世的。你的养主，是万物的监护者。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你说：“你们舍安拉而认作神灵的，你们祈祷他们吧，他们不能管理天地间微尘之重的事物，他们丝毫不能参与天地的造化。在他们中绝无他的任何助手。”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除安拉所许可者外，在安拉那里，说情将无裨益。直到他们心中的恐惧被排除的时候，他们才说：“你们的养主说了什么？”他们说：“真理。”他确是至高的，确是至大的。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你说：“谁从天上和地下供给你们？”你说：“安拉。我们或你们，是在正道上的、或是在显著的迷误中的。”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你说：“对于我们所犯的罪，你们不受审问；对于你们所做的事，我们也不受审问。”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你说：“我们的养主，将召集我们，然后，依真理而为我们裁判，他确是最善于裁判的，确是全知的。”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你说：“你们让我看看你们配给他的那些伙伴吧。”绝不能的。不然，他是安拉，是万能的，是至睿的。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我只派遣你为全人类的报喜者和警告者，但世人大半不知道。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他们说：“如果你们是说实话的，这个警告什么时候实现呢？”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你说：“你们的约期是有时日的，你们不得稍稍迟到，也不得稍稍早到。”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不归信的人们说：“我们绝不信这《古兰经》，也不信以前的经典。”假若你得见不义的人们被拘留在他们的养主那里的时候，他们互相辩驳，被欺负的人们将对骄傲的人们说：“假若没有你们，我们必定是归信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骄傲的人们将对被欺负的人们说：“当正道来临你们的时候，我们曾妨碍你们遵循正道吗？不然，你们自愿做犯罪者。”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被欺负的人们将对骄傲的人们说：“不然！〔这是你们〕昼夜的计谋。当时，你们教我们不信安拉，却为他树立许多匹敌。”当他们看见刑罚的时候，他们表示悔恨。我要把枷锁放在不归信者的脖子上，他们只受他们的行为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每逢我派遣警告者到一个城市去，它的权贵们总是说：“我们的确不信你们的使命。”</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他们说：“我们财产更富，儿女更多，我们将来绝不会受惩罚。”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你说：“我的养主欲使谁的给养宽裕，就使他宽裕；〔欲使谁的给养窘迫，〕就使他窘迫。但众人大半不知道。”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你们的财产、你们的儿女，都不能使你们稍稍地亲近我；但归信而且行善的人们，将因他们的行为而受加倍的报酬，他们将安居于楼上。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那些以为我无奈于他们而竭力反对我迹象的人，这等人将被拘禁在刑罚中。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你说：“我的养主，的确欲使哪个仆人的给养宽裕，就使他宽裕；〔欲使哪个仆人的给养窘迫，〕就使他窘迫。你们所施舍的东西，他将补偿它。他是最优的供给者。”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在那日，他要将他们统统集合起来，然后对天使们说：“这些人崇拜过你们吗？”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他们说：“我们赞你超绝万物！你才是我们的保护者，而不是他们。”不然，他们却是崇拜精灵的，他们大半信仰精灵。</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今日，你们不能互利，也不能相害。我将对不义的人们说：“你们尝试你们所否认的火刑吧！”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有人对他们宣读我的明白的迹象时，他们说：“这个人只想妨碍你们崇拜你们的祖先所崇拜的偶像。”他们又说：“这只是捏造的谎言。”当真理来临的时候，不归信的人们说：“这只是一种明显的魔术。”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我没有把他们所能诵习的任何经典赏赐他们，在你之前，我没有给他们派遣任何警告者。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在他们之前逝去的人们曾否认〔真理〕，他们没有达到我所赐予前人的十分之一，但前人否认我的使者们，我的谴责是怎样的？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你说：“我只以一件事劝导你们，你们应当为安拉而双双地或单独地站起来，然后思维。”你们的同乡，绝无疯病。在严厉的刑罚来临之前，他对你们只是一个警告者。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你说：“我不向你们索取什么报酬，它全归你们，我的报酬，只归安拉负担。他是见证万物的。”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你说：“我的养主，以真理射击虚伪，他是全知幽玄的。”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你说：“真理已来临了，虚伪将幻灭，而不复出。”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你说：“如果我误入歧途，则我自受其害；如果我遵循正道，则由于我的养主所启示的经典。他确是全聪的，确是临近的。”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假若你得见当时他们恐惧而无处逃避，在一个不远的地方被逮捕。</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他们将说：“我们已信仰他了。”他们怎能从遥远的地方获得信仰呢？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他们以前不信仰他，他们从遥远的地方妄谈幽玄，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他们将因障碍而不能获得他们所欲望的。犹如他们的同类以前受障碍一样，他们确在烦恼的疑虑中。</w:t>
            </w:r>
          </w:p>
        </w:tc>
      </w:tr>
    </w:tbl>
    <w:p>
      <w:pPr>
        <w:sectPr>
          <w:headerReference w:type="even" r:id="rId214"/>
          <w:headerReference w:type="default" r:id="rId215"/>
          <w:headerReference w:type="first" r:id="rId216"/>
          <w:footerReference w:type="even" r:id="rId217"/>
          <w:footerReference w:type="default" r:id="rId218"/>
          <w:footerReference w:type="first" r:id="rId219"/>
          <w:footnotePr>
            <w:numRestart w:val="eachPage"/>
          </w:footnotePr>
          <w:pgSz w:w="8420" w:h="11900" w:orient="portrait"/>
          <w:pgMar w:top="567" w:right="567" w:bottom="567" w:left="850" w:header="284" w:footer="0" w:gutter="0"/>
        </w:sectPr>
      </w:pPr>
    </w:p>
    <w:p>
      <w:r>
        <w:pict>
          <v:shape id="_x0000_s1059" type="#_x0000_t202" style="width:350.12pt;height:48.26pt;margin-top:9pt;margin-left:42.53pt;mso-position-horizontal-relative:page;position:absolute;z-index:251693056" stroked="f">
            <v:fill r:id="rId15" o:title="" type="frame"/>
            <v:textbox>
              <w:txbxContent>
                <w:p>
                  <w:pPr>
                    <w:pStyle w:val="Heading1"/>
                    <w:spacing w:before="223" w:beforeAutospacing="0" w:after="0" w:afterAutospacing="0"/>
                    <w:jc w:val="center"/>
                  </w:pPr>
                  <w:bookmarkStart w:id="34" w:name="_Toc_1_3_0000000035"/>
                  <w:r>
                    <w:rPr>
                      <w:rFonts w:ascii="Times New Roman" w:eastAsia="Times New Roman" w:hAnsi="Times New Roman" w:cs="Times New Roman"/>
                      <w:b/>
                      <w:sz w:val="26"/>
                    </w:rPr>
                    <w:t xml:space="preserve">法颓尔</w:t>
                  </w:r>
                  <w:bookmarkEnd w:id="34"/>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一切赞颂，全归安拉——天地的创造者！他使每个天使具有两翼，或三翼，或四翼。他在创造中增加他所欲增加的。安拉对于万事确是全能的。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凡安拉为人们赏赐的任何恩惠，绝无人能阻拦；凡他扣留的，在他之后绝无人能开释。他确是万能的，确是至睿的。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人们啊！你们应当铭记安拉所赐你们的恩惠，除安拉外，还有什么创造者能从天上地下供给你们吗？除他外，绝无应受崇拜的，你们怎么如此悖谬呢？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如果他们否认你，那么，在你之前的使者们，已被否认了。万事只归安拉。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人们啊！安拉的应许，确是真实的，所以绝不要让今世的生活欺骗你们，绝不要让猾贼以安拉的优容欺骗你们。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恶魔确是你们的仇敌，所以你们应当认他为仇敌。他只号召他的党羽，以便他们做烈火的居民。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不归信者，将受严厉的刑罚；归信而且行善者，将蒙赦宥和重大的报酬。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为自己的恶行所迷惑，因而认恶为善者，〔像安拉所引导的人吗？〕安拉必使他所意欲者误入迷途，必使他所意欲者遵循正道，所以你不要为哀悼他们而丧生，安拉确是全知他们的行为的。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安拉使风去兴起云来，然后，把云赶至一个已死的地方，而借它使已死的大地复活。死人的复活就是这样的。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欲得光荣者，〔须知〕光荣全归安拉。良言将升至他，善行将提升它。图谋不轨者，将受严厉的刑罚。这些人的图谋，是不能得逞的。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安拉创造你们，先用泥土，继用精液，然后，使你们成为配偶。任何女人的怀孕和分娩，无一件不是他所知道的；增加长命者的寿数，减少短命者的年龄，无一件不记录在天经中。那对安拉确是容易的。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两海不一样，这海是很甜的、可口的淡水，那海是很苦的咸水。你们可吃每一海中所产的新鲜的肉，又可采你们所戴的首饰。你看船舶在海上破浪而行，以便你们寻求他的恩惠，以便你们感谢他。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他使黑夜侵入白昼，使白昼侵入黑夜；他制服日月，各自运行至一定期。这是安拉——你们的养主，国权只是他的，你们舍他而祈祷的，他们不能管理一丝毫。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如果你们祈祷他们，他们听不见你们的祈祷，即便听见了，他们也不能答应你们，复活日，他们将否认你们〔曾以他们〕配主。任何人不能像彻知者那样告诉你。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人们啊！你们才是需求安拉的，安拉确是无求的，确是可颂的。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如果他意欲，他将毁灭你们，而创造新的众生。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那对安拉不是烦难的。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一个负罪者，不再负别人的罪；一个负重罪者，如果叫别人来替他负罪，那么，别人虽是他的近亲，也不能替他担负一丝毫。你只能警告在秘密中敬畏他们的养主，且谨守拜功者。洗涤身心者，只为自己而洗涤。安拉是唯一的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盲人和非盲人不相等，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黑暗与光明也不相等，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背阴和当阳也不相等，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活人和死人也不相等。安拉必使他所意欲者能听闻，你绝不能使在坟中的人能听闻，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你只是一个警告者。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我确已使你本真理而为报喜者和警告者。没有一个民族则已，只要有一个民族，其中就有警告者曾经逝去了。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如果他们否认你，那么，在他们之前逝去者，已否认了。他们的使者曾昭示他们许多明证、天经和灿烂的经典。</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然后，我惩罚了不归信者，我的谴责是怎样的？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难道你还不知道吗？安拉从天上降下雨水，然后借雨水而生产各种果实。山上有白的、红的、各色的条纹，和漆黑的岩石。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人类，野兽和牲畜中，也同样地有不同的颜色。安拉的仆人中，只有学者敬畏他。安拉确是万能的，确是至赦的。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诵读安拉的经典，且谨守拜功，并秘密地或公开地分舍我所赐予他们的财物者，他们希望这经营不破产，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以便他使他们享受自己的完全的报酬，并把他的恩惠加赐他们。他确是至赦的，确是善报的。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我所启示你的经典，确是真理，是证实以前的〔经典〕的。安拉对于他的仆人们确是彻知的，确是明察的。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然后，我使我所拣选的仆人们继承经典；他们中有自欺的，有中和的，有奉安拉的命令而争先行善的。那确是宏恩。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常住的乐园，他们将入其中，他们在里面，戴的是金镯和珍珠，穿的是丝绸。</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他们说：“一切赞颂，全归安拉！他祛除我们的忧愁。我们的养主，确是至赦的，确是善报的。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他使我们居住在常住的房屋中，那是出于他的恩惠。我们在里面，毫不辛苦，毫不疲倦。”</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不归信者，将遭火狱的火刑，既不判他们死刑，让他们死亡，又不减轻他们所遭的火刑。我这样报酬一切忘恩的人们。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他们在里面求救说：“我们的养主啊！求你放我们出去，我们将改过迁善。”难道我没有延长你们的寿数，使能觉悟者有觉悟的时间吗？警告者已来临你们了。你们尝试刑罚吧，不义者绝没有任何援助者。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安拉确是全知天地的幽玄的，他确是全知心事的。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他使你们为大地上的代治者。不归信者自受其不信的报酬；不归信者的不信，只使他们在他们的养主那里更受痛恨；不归信者的不信，只使他们更蒙亏折。</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你说：“你们告诉我吧，你们舍安拉而祈祷的那些配主，怎么应受崇拜呢？你们告诉我吧！他们曾独自创造了大地的哪一部分呢？还是他们曾与〔安拉〕共同创造诸天呢？还是我曾授予他们一本经典，而他们是依据那本经典中的许多明证呢？”不然，不义者仅以欺骗互相应许。</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安拉的确维持着天地，以免毁灭；如果天地要毁灭，则除他外，绝无任何能维持它的。他确是至容的，确是至赦的。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他们指安拉而发出最严重的誓言：“如果有一个警告者来临他们，那么，他们遵循正道势必胜过任何一个民族。”当警告者来临他们的时候，他们却更加悖谬，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在地方上更加自大，更加图谋不轨。阴谋只困其创作者，他们除了等待古人所遭受的常道外，还能等待什么呢？对于安拉的常道，你绝不能发现任何变更；对于安拉的常道，你绝不能发现任何变迁。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难道他们没有在大地上旅行，以观察前人的结局是怎样的吗？前人比他们势力更大。安拉是天地间任何物不能使他无奈的，他确是全知的，确是全能的。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假若安拉为世人所犯的罪恶而惩治他们，那么，他在地面上不留任何生物；但他让他们延迟到一个定期，当他们的定期来临的时候，〔他将依他们的行为而报酬他们〕，因为安拉确是明察他的众仆的。</w:t>
            </w:r>
          </w:p>
        </w:tc>
      </w:tr>
    </w:tbl>
    <w:p>
      <w:pPr>
        <w:sectPr>
          <w:headerReference w:type="even" r:id="rId220"/>
          <w:headerReference w:type="default" r:id="rId221"/>
          <w:headerReference w:type="first" r:id="rId222"/>
          <w:footerReference w:type="even" r:id="rId223"/>
          <w:footerReference w:type="default" r:id="rId224"/>
          <w:footerReference w:type="first" r:id="rId225"/>
          <w:footnotePr>
            <w:numRestart w:val="eachPage"/>
          </w:footnotePr>
          <w:pgSz w:w="8420" w:h="11900" w:orient="portrait"/>
          <w:pgMar w:top="567" w:right="567" w:bottom="567" w:left="850" w:header="284" w:footer="0" w:gutter="0"/>
        </w:sectPr>
      </w:pPr>
    </w:p>
    <w:p>
      <w:r>
        <w:pict>
          <v:shape id="_x0000_s1060" type="#_x0000_t202" style="width:350.12pt;height:48.26pt;margin-top:9pt;margin-left:42.53pt;mso-position-horizontal-relative:page;position:absolute;z-index:251694080" stroked="f">
            <v:fill r:id="rId15" o:title="" type="frame"/>
            <v:textbox>
              <w:txbxContent>
                <w:p>
                  <w:pPr>
                    <w:pStyle w:val="Heading1"/>
                    <w:spacing w:before="223" w:beforeAutospacing="0" w:after="0" w:afterAutospacing="0"/>
                    <w:jc w:val="center"/>
                  </w:pPr>
                  <w:bookmarkStart w:id="35" w:name="_Toc_1_3_0000000036"/>
                  <w:r>
                    <w:rPr>
                      <w:rFonts w:ascii="Times New Roman" w:eastAsia="Times New Roman" w:hAnsi="Times New Roman" w:cs="Times New Roman"/>
                      <w:b/>
                      <w:sz w:val="26"/>
                    </w:rPr>
                    <w:t xml:space="preserve">雅辛</w:t>
                  </w:r>
                  <w:bookmarkEnd w:id="35"/>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雅辛。</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以智慧的《古兰经》发誓，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你确是众使者之一，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〔你的确是〕在正路上〔被派遣的使者之一〕。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万能至慈的主降示的，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以便你警告一族人，他们的祖先未被警告过，所以他们是疏忽大意的。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他们中大多数人确已应当受判决，所以他们不归信。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我确已把枷锁放在他们的脖子上，那些枷锁达到下巴，所以他们不能低头。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我在他们的前面安置一个障碍，在他们的后面安置一个障碍，故我蒙蔽了他们，所以他们看不见。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你对他们加以警告与否，这在他们是一样的，他们毕竟不归信。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你只能警告那遵守教诲，而且在秘密中敬畏至仁主者，你要以赦宥和优厚的报酬向他报喜。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我必定要使死人复活，我必定要记录他们所作的善恶，和他们的事迹，我将一切事物，详明地记录在一册明白的范本中。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你当以城市的居民为他们设一个譬喻。当时，使者们来临那些居民。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当时，我曾给他们派遣了两个使者去，但他们否认了他们俩，我就以第三个使者去援助他们俩。他们说：“我们的确是给你们被派遣来的。”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他们说：“你们只是像我们一样的凡人。至仁主没有降示任何物，你们只是说谎的。”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他们说：“我们的养主知道，我们的确是给你们被派遣来的，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我们只负明白的传达的责任。”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他们说：“我们确已为你们而遭厄运，如果你们不停止〔宣传〕，我们誓必用乱石击死你们，并以痛苦的刑罚加于你们。”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他们说：“你们的厄运是伴随着你们的。难道有人教诲你们，〔你们才为他而遭厄运么？〕不然！你们是过分的民众。”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有一个人从城中最远的地方跑来说：“我的宗族呀！你们应当顺从使者们，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你们应当顺从那些遵循正道，而不向你们索取报酬的人们。”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〔又说：〕“我怎能不崇拜那创造了我，而你们将被召归于他的主宰呢？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难道我能舍他而敬事一些神灵吗？如果至仁主欲降灾于我，则他们的说情，对于我毫无裨益，他们也不能拯救我。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如果那样，我确是在明显的迷误中。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我确已归信你们的养主，故你们应当听从我。”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有声音对他说：“你入乐园吧！”他说：“但愿我的宗族知道，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我的养主已赦宥我，并使我成为受优待者！”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在他之后，我没有降天使去惩治他的宗族，我也不常常降天使。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才听见一声吶喊，他们就灭亡了。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哀哉众仆！只要有使者来临他们，他们便加以愚弄。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难道他们不知道吗？在他们之前，我曾毁灭了许多世代，那些被毁灭的世代永不转回尘世。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他们将统统被拘禁在我这里。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他们有一种迹象：已死的大地，我使它复活，我使它生长粮食，以作他们的食品。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我在大地上创造许多椰枣园、葡萄园，我使许多源泉，从地中涌出，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以便他们食其果实。这些果实不是他们的手造出来的，难道他们不感谢么？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赞颂安拉，超绝万物！他创造一切配偶，有从地面所生产的，有出自他们自身的，以及他们所不知道的。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他们有一种迹象，我使白昼脱离黑夜，他们便忽然在黑暗中。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太阳疾行，至一定所，那是万能的、全知的主所预定的。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月亮，我为它预定星宿，直到它再变成像干枯的椰枣枝一样。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太阳不得追及月亮，黑夜也不得超越白昼，各在一个轨道上浮游着。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他们有一种迹象：我使他们的子孙，乘坐满载的船舶。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我为他们而创造像船舶那样可供骑乘的东西。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如果我意欲，我就把他们淹死，而他们没有任何援助者，他们将不获拯救，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除非是因为我的恩惠，因为我要使他们享乐至某时。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如果有人对他们说：“你们当畏惧在你们之前的，和在你们之后的，以便你们蒙主的怜悯。”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每逢他们的养主的一种迹象来临他们，他们便背弃它。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如果有人对他们说：“你们应当分舍安拉所赐予你们的。”那么，不归信者将对归信者说：“安拉欲供养谁就供养谁，我们何必供养他呢？你们只是在明显的迷误中。”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他们说：“这个警告什么时候实现呢？如果你们是说实话的。”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他们只等待着一声吶喊，在他们纷争的时候，袭击他们，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他们将来不能立遗嘱，也不能回家去。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号角一响，他们就从坟墓出来，奔向他们的养主。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他们将说：“伤哉我们！谁将我们从我们的卧处唤醒？这是至仁主所应许我们的，使者们已说实话了。”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才听见一声吶喊，他们就统统被拘禁在我这里。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在那日，任何人不受丝毫枉曲，你们只依自己的行为而受报酬。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乐园的居民在那日确是从事于愉乐的。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他们和自己的配偶，在树荫下，靠在床上。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他们在乐园中，将有水果，并有他们所要求的恩典。</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“平安！”这是从至慈主发出的祝辞。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“犯罪的人们呀！今日你们当退避到一边去。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阿丹的后裔呀！难道我没有嘱咐过你们吗？你们不要崇拜恶魔，他确是你们的仇敌。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你们应当崇拜我，这是正路。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他确使你们中的许多人迷误，难道你们不明白吗？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这是从前常常用来恐吓你们的火狱。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你们生前不肯归信，所以今日你们当入火狱。”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在那日，我将封闭他们的口，他们的手将对我说话，他们的脚将作证他们所行的善恶。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假若我意欲，我必毁灭他们的眼睛，然后他们忙着走路，但他们怎能看见呢？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假若我意欲，我必使他们在自己的家中变形，然后他们既不能前进，又不能后退。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我使谁长寿，我降低谁的体质。难道他们不明理么？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我没有教他诗歌，诗歌对于他是不相宜的。这个只是教诲和明白的《古兰经》，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以便他警告活人，以便不归信的人们当受刑罚的判决。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难道他们没看见吗? 唯我所为者中，我为他们造了许多牲畜，任由他们管控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我为他们而制服牲畜，以一部分供他们骑，一部分供他们吃。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他们可由它们获得许多利益和饮料。他们怎么还不感谢呢？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他们舍安拉而敬事许多神灵，希望自己获得援助。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那些神灵不能援助他们，他们却是为那些神灵而被集合的军队。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所以不要让他们的妄言使你忧愁。我的确知道他们所隐匿的，和他们所表现的。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难道人还不知道吗？我曾用精液创造他，而他忽然变成坦白的抗辩者。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他为我设了一个譬喻，而他忘却了我曾创造他。他说：“谁能使朽骨复活呢？”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你说：“最初创造它的，他将使它复活；他是全知一切众生的。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他为你们从绿树中创造火，你们便以它生火。”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难道能造天地的，不能造像他们那样的人吗？不然！他确是善造的，确是全知的。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当他欲造化任何事物的时候，他的事情只是说声：“有”，它就有了。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赞颂安拉，超绝万物！一切事物的主权都在他的手中，你们只被召归于他。</w:t>
            </w:r>
          </w:p>
        </w:tc>
      </w:tr>
    </w:tbl>
    <w:p>
      <w:pPr>
        <w:sectPr>
          <w:headerReference w:type="even" r:id="rId226"/>
          <w:headerReference w:type="default" r:id="rId227"/>
          <w:headerReference w:type="first" r:id="rId228"/>
          <w:footerReference w:type="even" r:id="rId229"/>
          <w:footerReference w:type="default" r:id="rId230"/>
          <w:footerReference w:type="first" r:id="rId231"/>
          <w:footnotePr>
            <w:numRestart w:val="eachPage"/>
          </w:footnotePr>
          <w:pgSz w:w="8420" w:h="11900" w:orient="portrait"/>
          <w:pgMar w:top="567" w:right="567" w:bottom="567" w:left="850" w:header="284" w:footer="0" w:gutter="0"/>
        </w:sectPr>
      </w:pPr>
    </w:p>
    <w:p>
      <w:r>
        <w:pict>
          <v:shape id="_x0000_s1061" type="#_x0000_t202" style="width:350.12pt;height:48.26pt;margin-top:9pt;margin-left:42.53pt;mso-position-horizontal-relative:page;position:absolute;z-index:251695104" stroked="f">
            <v:fill r:id="rId15" o:title="" type="frame"/>
            <v:textbox>
              <w:txbxContent>
                <w:p>
                  <w:pPr>
                    <w:pStyle w:val="Heading1"/>
                    <w:spacing w:before="223" w:beforeAutospacing="0" w:after="0" w:afterAutospacing="0"/>
                    <w:jc w:val="center"/>
                  </w:pPr>
                  <w:bookmarkStart w:id="36" w:name="_Toc_1_3_0000000037"/>
                  <w:r>
                    <w:rPr>
                      <w:rFonts w:ascii="Times New Roman" w:eastAsia="Times New Roman" w:hAnsi="Times New Roman" w:cs="Times New Roman"/>
                      <w:b/>
                      <w:sz w:val="26"/>
                    </w:rPr>
                    <w:t xml:space="preserve">萨法特</w:t>
                  </w:r>
                  <w:bookmarkEnd w:id="36"/>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以列班者发誓，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以驱策者发誓，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以诵读教诲者发誓，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你们所当崇拜者，确是独一的，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〔他〕是天地万物的主宰，是一切东方的主宰。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我确已用文采即繁星点缀最近的天，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并从一切叛逆的恶魔上保护，</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他们不得窃听上界的众天使，他们自各方被射击，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被驱逐，他们将受永久的刑罚。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但窃听一次的，灿烂的流星就追赶上他。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你问他们吧！究竟是他们更难造呢？还是我所创造的更难造呢？我确已用黏泥创造了他们。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不然！你感到惊奇，而他们却在嘲笑。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他们虽闻教诲，却不觉悟。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他们虽见迹象，却加以嘲笑。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他们说：“这个只是明显的魔术。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难道我们死后，已变为尘土和朽骨的时候，必定被复活吗？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连我们的祖先，〔也要被复活吗？〕”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你说：“是的！你们都要卑贱地〔被复活〕。”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才听见一声吶喊，他们就瞻望着，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他们说：“伤哉我们！这就是报应之日。”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这就是你们所否认的判决之日。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你们去集合不义者和他们的同伙们，以及他们所崇拜的，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除安拉外。然后你们把他们引向火狱的路，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并拦住他们，因为他们的确要受审问。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你们怎么不互助呢？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不然！他们在今日是屈从的。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于是他们大家走向前来，互相质问，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这些人说：“你们确已用权力胁迫我们。”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那些人说：“不然！你们自己原来不是归信者，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我们对你们绝无权力。不然！你们是悖逆的民众。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故我们应当受我们的养主的判决，我们确是尝试的。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所以我们使你们迷误，我们自己也确是迷误的。”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在那日，他们必定同受刑罚。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我必定这样对待犯罪者。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他们确是这样的：有人对他们说：“除安拉外，绝无应受崇拜的”，他们就妄自尊大，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并且说：“难道我们务必要为一个狂妄的诗人，而抛弃我们的众神灵吗？”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不然！他昭示了真理，并证实了历代的使者。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你们必定尝试痛苦的刑罚，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你们只依自己的行为而受报酬。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惟安拉的虔诚的众仆，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此等人，他们将享受一种可知的给养——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各种水果，同时他们是受优待的。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在恩泽的乐园中，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坐在床上，彼此相对。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有人以杯子在他们之间挨次传递，杯中满盛醴泉，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颜色洁白，饮者无不称为美味。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醴泉中无麻醉物，他们也不因它而酩酊。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他们将有不视非礼的、美目的伴侣，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她们仿佛被珍藏的鸵卵样。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于是他们走向前来，互相询问。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他们中有一个人说：“我有一个朋友，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他说：‘难道你确是相信〔复活〕吗？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难道我们死后，已变为尘土和朽骨的时候，还必定要受报应吗？’”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他说：“你们愿看看〔火狱中的他〕吗？”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他俯视下面，就看见了他在火狱的中央，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他说：“以安拉发誓，你的确几乎陷害了我。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如果没有我的养主的恩惠，我必在被拘禁者之列。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我们不是再死的吗？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惟有我们初次的死亡，而我们绝不会受惩罚吗？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这确是伟大的成功，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工作者应当为获得这样的成功而工作。”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那是更善的款待呢？还是欑楛树？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我以它为不义者的折磨。</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它是在火狱底生长的一棵树，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它的花篦，仿佛魔头。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他们必定要吃那些果实，而以它充实肚腹。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然后他们必定要在那些果实上加饮沸水的混汤，</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然后他们必定要归于火狱。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他们必定会发现他们的祖先是迷误的，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他们却依着他们的踪迹而奔驰。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在他们之前，大半的古人确已迷误了。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我在他们之间，确已派遣过许多警告者。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你看！被警告者的结局是怎样的？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除非安拉的纯洁的仆人们。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努哈确已向我祈祷，响应者真优美啊！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我拯救他和他的家人脱离了大难。</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我只使他的子孙得以生存。</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我使他的令名，永存于后代。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“祝努哈平安！”代代相传。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我必定要这样报酬行善者们。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他确是我的归信的仆人。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然后，我使别的人淹死。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他的宗派中，确有易卜拉欣。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84.</w:t>
              <w:tab/>
              <w:t xml:space="preserve">当时，他带着健全的心灵，来见他的养主。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85.</w:t>
              <w:tab/>
              <w:t xml:space="preserve">当时，他对自己的父亲和他的宗族说：“你们崇拜什么？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86.</w:t>
              <w:tab/>
              <w:t xml:space="preserve">难道你们欲舍安拉而悖谬地崇拜许多神灵吗？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87.</w:t>
              <w:tab/>
              <w:t xml:space="preserve">你们对众世界的养主，究竟作什么猜测？”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88.</w:t>
              <w:tab/>
              <w:t xml:space="preserve">他看一看星宿，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89.</w:t>
              <w:tab/>
              <w:t xml:space="preserve">然后说：“我势必要害病。”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90.</w:t>
              <w:tab/>
              <w:t xml:space="preserve">他们就背离了他，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91.</w:t>
              <w:tab/>
              <w:t xml:space="preserve">他就俏悄地走向他们的众神灵，他说：“你们怎么不吃东西呢？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92.</w:t>
              <w:tab/>
              <w:t xml:space="preserve">你们怎么不说话呢？”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93.</w:t>
              <w:tab/>
              <w:t xml:space="preserve">他就悄俏地以右手打击他们。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94.</w:t>
              <w:tab/>
              <w:t xml:space="preserve">众人就急急忙忙地来看他，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95.</w:t>
              <w:tab/>
              <w:t xml:space="preserve">他说：“你们崇拜自己所雕刻的偶像吗？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96.</w:t>
              <w:tab/>
              <w:t xml:space="preserve">安拉创造你们，和你们的行为。”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97.</w:t>
              <w:tab/>
              <w:t xml:space="preserve">他们说：“你们应当为他而修一个火炉，然后，将他投在烈火中。”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98.</w:t>
              <w:tab/>
              <w:t xml:space="preserve">他们欲谋害他，而我却使他们变成占下风的。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99.</w:t>
              <w:tab/>
              <w:t xml:space="preserve">他说：“我果然要迁移到我的养主〔所启示我的地方〕去，他将指导我。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100.</w:t>
              <w:tab/>
              <w:t xml:space="preserve">我的养主呀！求你赏赐我一个善良的儿子。”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101.</w:t>
              <w:tab/>
              <w:t xml:space="preserve">我就以一个宽厚的儿童向他报喜。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102.</w:t>
              <w:tab/>
              <w:t xml:space="preserve">当他长到能帮着他操作的时候，他说：“我的小子啊！我确已梦见我宰你为牺牲。你考虑一下！你究竟有什么意见？”他说：“我的父亲啊！请你执行你所奉的命令吧！如果安拉意欲，你将发现我是坚忍的。”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103.</w:t>
              <w:tab/>
              <w:t xml:space="preserve">他们俩既已顺服〔安拉〕，而他使他的儿子侧卧着。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104.</w:t>
              <w:tab/>
              <w:t xml:space="preserve">我喊叫说：“易卜拉欣啊！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105.</w:t>
              <w:tab/>
              <w:t xml:space="preserve">你确已证实那个梦了。”我必定要这样报酬行善的人们。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106.</w:t>
              <w:tab/>
              <w:t xml:space="preserve">这确是明显的考验。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107.</w:t>
              <w:tab/>
              <w:t xml:space="preserve">我以一个伟大的牺牲赎了他。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108.</w:t>
              <w:tab/>
              <w:t xml:space="preserve">我使他的令名，永存于后代。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109.</w:t>
              <w:tab/>
              <w:t xml:space="preserve">“祝易卜拉欣平安！”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110.</w:t>
              <w:tab/>
              <w:t xml:space="preserve">我要这样报酬行善者。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111.</w:t>
              <w:tab/>
              <w:t xml:space="preserve">他确是我的归信的仆人，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112.</w:t>
              <w:tab/>
              <w:t xml:space="preserve">我以将为先知和清廉的易司哈格向他报喜。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113.</w:t>
              <w:tab/>
              <w:t xml:space="preserve">我降福于他和易司哈格。他们俩的子孙中，将有行善者和公然自暴自弃者。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114.</w:t>
              <w:tab/>
              <w:t xml:space="preserve">我确已施恩于穆萨和哈伦。</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115.</w:t>
              <w:tab/>
              <w:t xml:space="preserve">我曾使他们俩及其宗族，得免于大难。</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116.</w:t>
              <w:tab/>
              <w:t xml:space="preserve">我曾援助他们，所以他们是胜利者。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117.</w:t>
              <w:tab/>
              <w:t xml:space="preserve">我授予他们俩详明的经典，</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118.</w:t>
              <w:tab/>
              <w:t xml:space="preserve">我指引他们俩正直的道路，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119.</w:t>
              <w:tab/>
              <w:t xml:space="preserve">我使他们俩的令名，永存于后代。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120.</w:t>
              <w:tab/>
              <w:t xml:space="preserve">“祝穆萨和哈伦平安！”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121.</w:t>
              <w:tab/>
              <w:t xml:space="preserve">我必定要这样报酬行善者。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122.</w:t>
              <w:tab/>
              <w:t xml:space="preserve">他们俩确是我的归信的仆人。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123.</w:t>
              <w:tab/>
              <w:t xml:space="preserve">易勒雅斯确是使者。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124.</w:t>
              <w:tab/>
              <w:t xml:space="preserve">当时，他对他的宗族说：“难道你们不敬畏吗？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125.</w:t>
              <w:tab/>
              <w:t xml:space="preserve">难道你们祈祷白耳利，而舍弃最优越的创造者——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126.</w:t>
              <w:tab/>
              <w:t xml:space="preserve">安拉，你们的养主，你们祖先的养主吗？”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127.</w:t>
              <w:tab/>
              <w:t xml:space="preserve">他们否认他，所以他们必定要被拘禁。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128.</w:t>
              <w:tab/>
              <w:t xml:space="preserve">惟安拉的纯洁的众仆则不然。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129.</w:t>
              <w:tab/>
              <w:t xml:space="preserve">我使他的令名，永存于后代。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130.</w:t>
              <w:tab/>
              <w:t xml:space="preserve">“祝易勒雅斯平安！”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131.</w:t>
              <w:tab/>
              <w:t xml:space="preserve">我必定要这样报酬行善者。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132.</w:t>
              <w:tab/>
              <w:t xml:space="preserve">他确是我的归信的仆人。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133.</w:t>
              <w:tab/>
              <w:t xml:space="preserve">鲁特确是使者。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134.</w:t>
              <w:tab/>
              <w:t xml:space="preserve">当时，我拯救了他和他的全家人；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135.</w:t>
              <w:tab/>
              <w:t xml:space="preserve">惟有一个老妇人和留守的人在一起〔没有获得拯救〕。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136.</w:t>
              <w:tab/>
              <w:t xml:space="preserve">然后，我毁灭了别的许多人。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137.</w:t>
              <w:tab/>
              <w:t xml:space="preserve">你们的确朝夕经过他们的〔遗迹〕，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138.</w:t>
              <w:tab/>
              <w:t xml:space="preserve">难道你们不了解吗？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139.</w:t>
              <w:tab/>
              <w:t xml:space="preserve">优努司确是使者。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140.</w:t>
              <w:tab/>
              <w:t xml:space="preserve">当时，他逃到那只满载的船舶上。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141.</w:t>
              <w:tab/>
              <w:t xml:space="preserve">他就拈阄，他却是失败的，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142.</w:t>
              <w:tab/>
              <w:t xml:space="preserve">鲸鱼就吞了他，同时，他是应受责备的。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143.</w:t>
              <w:tab/>
              <w:t xml:space="preserve">假若他不是常赞颂〔安拉〕者，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144.</w:t>
              <w:tab/>
              <w:t xml:space="preserve">他必葬身鱼腹，直到世人被复活之日。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145.</w:t>
              <w:tab/>
              <w:t xml:space="preserve">然后，我将他抛在旱地上，当时他是有病的。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146.</w:t>
              <w:tab/>
              <w:t xml:space="preserve">我使一棵瓠瓜，长起来遮着他。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147.</w:t>
              <w:tab/>
              <w:t xml:space="preserve">我曾派遣他去见十多万〔民众〕。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148.</w:t>
              <w:tab/>
              <w:t xml:space="preserve">他们便归信他，我使他们享乐至一定期。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149.</w:t>
              <w:tab/>
              <w:t xml:space="preserve">你问他们吧！难道女儿归你的养主，男儿却都归他们吗？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150.</w:t>
              <w:tab/>
              <w:t xml:space="preserve">还是我曾将众天使造成女性，而他们是亲眼看见的？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151.</w:t>
              <w:tab/>
              <w:t xml:space="preserve">真的，他们因为自己的悖谬，必定要说：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152.</w:t>
              <w:tab/>
              <w:t xml:space="preserve">“安拉已生育了。”他们确是说谎者。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153.</w:t>
              <w:tab/>
              <w:t xml:space="preserve">难道他不要儿子，却要女儿吗？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154.</w:t>
              <w:tab/>
              <w:t xml:space="preserve">你们有什么理由？你们怎么这样判断呢？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155.</w:t>
              <w:tab/>
              <w:t xml:space="preserve">你们还不觉悟吗？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156.</w:t>
              <w:tab/>
              <w:t xml:space="preserve">难道你们有一个明证吗？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157.</w:t>
              <w:tab/>
              <w:t xml:space="preserve">拿出你们的经典来吧，倘若你们是诚实的人！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158.</w:t>
              <w:tab/>
              <w:t xml:space="preserve">他们妄言他与精灵之间，有姻亲关系。精灵确已知道他们将被拘禁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159.</w:t>
              <w:tab/>
              <w:t xml:space="preserve">——超绝哉安拉！他是超乎他们的叙述的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160.</w:t>
              <w:tab/>
              <w:t xml:space="preserve">——惟安拉的纯洁的众仆则不然。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161.</w:t>
              <w:tab/>
              <w:t xml:space="preserve">你们和你们所崇拜的，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162.</w:t>
              <w:tab/>
              <w:t xml:space="preserve">你们绝不能诱人背离他，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163.</w:t>
              <w:tab/>
              <w:t xml:space="preserve">除非是将入火狱的人。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164.</w:t>
              <w:tab/>
              <w:t xml:space="preserve">〔众天使说：〕“我们各个都有一个指定的地位，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165.</w:t>
              <w:tab/>
              <w:t xml:space="preserve">我们必定是排班的，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166.</w:t>
              <w:tab/>
              <w:t xml:space="preserve">我们必定是赞颂〔安拉〕的。”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167.</w:t>
              <w:tab/>
              <w:t xml:space="preserve">他们的确常说：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168.</w:t>
              <w:tab/>
              <w:t xml:space="preserve">“假若我们有古人所遗留的教诲，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169.</w:t>
              <w:tab/>
              <w:t xml:space="preserve">那么，我们必是安拉的纯洁的仆人。”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170.</w:t>
              <w:tab/>
              <w:t xml:space="preserve">他们却不信他〔安拉〕，他们不久就知道了。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171.</w:t>
              <w:tab/>
              <w:t xml:space="preserve">我对我所派遣的仆人们已有约言在先了，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172.</w:t>
              <w:tab/>
              <w:t xml:space="preserve">他们必定是被援助的，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173.</w:t>
              <w:tab/>
              <w:t xml:space="preserve">我的军队，必定是胜利的。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174.</w:t>
              <w:tab/>
              <w:t xml:space="preserve">你暂时退避他们吧！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175.</w:t>
              <w:tab/>
              <w:t xml:space="preserve">你看着吧！他们不久就看见了。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176.</w:t>
              <w:tab/>
              <w:t xml:space="preserve">难道他们要求我的刑罚早日实现吗？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177.</w:t>
              <w:tab/>
              <w:t xml:space="preserve">我的刑罚一旦降于他们的庭院的时候，被警告者的早晨，真恶劣呀！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178.</w:t>
              <w:tab/>
              <w:t xml:space="preserve">你暂时退避他们吧！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179.</w:t>
              <w:tab/>
              <w:t xml:space="preserve">你看着吧！他们不久就看见了。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180.</w:t>
              <w:tab/>
              <w:t xml:space="preserve">超绝哉你的养主——尊荣的主宰！他是超乎他们所描述的。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181.</w:t>
              <w:tab/>
              <w:t xml:space="preserve">祝众使者平安！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182.</w:t>
              <w:tab/>
              <w:t xml:space="preserve">一切赞颂，全归安拉——众世界的养主！</w:t>
            </w:r>
          </w:p>
        </w:tc>
      </w:tr>
    </w:tbl>
    <w:p>
      <w:pPr>
        <w:sectPr>
          <w:headerReference w:type="even" r:id="rId232"/>
          <w:headerReference w:type="default" r:id="rId233"/>
          <w:headerReference w:type="first" r:id="rId234"/>
          <w:footerReference w:type="even" r:id="rId235"/>
          <w:footerReference w:type="default" r:id="rId236"/>
          <w:footerReference w:type="first" r:id="rId237"/>
          <w:footnotePr>
            <w:numRestart w:val="eachPage"/>
          </w:footnotePr>
          <w:pgSz w:w="8420" w:h="11900" w:orient="portrait"/>
          <w:pgMar w:top="567" w:right="567" w:bottom="567" w:left="850" w:header="284" w:footer="0" w:gutter="0"/>
        </w:sectPr>
      </w:pPr>
    </w:p>
    <w:p>
      <w:r>
        <w:pict>
          <v:shape id="_x0000_s1062" type="#_x0000_t202" style="width:350.12pt;height:48.26pt;margin-top:9pt;margin-left:42.53pt;mso-position-horizontal-relative:page;position:absolute;z-index:251696128" stroked="f">
            <v:fill r:id="rId15" o:title="" type="frame"/>
            <v:textbox>
              <w:txbxContent>
                <w:p>
                  <w:pPr>
                    <w:pStyle w:val="Heading1"/>
                    <w:spacing w:before="223" w:beforeAutospacing="0" w:after="0" w:afterAutospacing="0"/>
                    <w:jc w:val="center"/>
                  </w:pPr>
                  <w:bookmarkStart w:id="37" w:name="_Toc_1_3_0000000038"/>
                  <w:r>
                    <w:rPr>
                      <w:rFonts w:ascii="Times New Roman" w:eastAsia="Times New Roman" w:hAnsi="Times New Roman" w:cs="Times New Roman"/>
                      <w:b/>
                      <w:sz w:val="26"/>
                    </w:rPr>
                    <w:t xml:space="preserve">萨德</w:t>
                  </w:r>
                  <w:bookmarkEnd w:id="37"/>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萨德。指著名的《古兰经》发誓。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不然！不归信者，是妄自尊大、违背真理的。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在他们之前我曾毁灭了许多世代，他们呼号，但逃亡的时机已逝去了。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他们惊讶，因为他们本族中的警告者来临他们。不归信的人们说：“这是一个术士，是一个说谎者。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难道他要将许多神灵变成一个应受拜的吗？这确是一件怪事。”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他们中的贵族们起身说：“你们走罢！你们坚忍着崇拜你们的众神灵罢！这确是一件有预谋的事。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在最后的宗教中，我们没有听见这种话，这种话只是伪造的。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难道在我们当中只把教诲降于他了吗？”不然！他们对于我的教训，是在怀疑之中，不然！他们还没有尝试我的刑罚。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难道他们有你万能的、博施的养主的慈恩的库藏吗？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难道他们有天地万物的国权吗？那就叫他们缘天梯而上升吧！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他们将是一些就地败北的乌合之兵。</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在他们之前，曾否认使者的，有努哈的宗族、阿德人、有武力的法老、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赛莫德人、鲁特的宗族、茂林的居民。这些都是党派，</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他们之中没有一个未曾否认使者的，所以我的惩罚是必然的。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这些人，只等待一声喊叫，那是不耽搁一霎时的。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他们说：“我们的养主啊！在清算日之前，请你快将我们所应得的刑罚，降于我们吧！”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你当忍受他们所说的话，你当记忆我的仆人——有能力的达五德，他确是归依〔安拉〕的。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我确已使诸山服从他，它们早晚赞颂。</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并使众鸟集合起来，统统都服从他。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我巩固他的国权，我赏赐他智慧和文辞。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两造来告状的故事来临你了吗？当时，他们逾墙而入内殿。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当时，他们去见达五德，他为他们而吃惊。他们说：“你不要害怕！〔我们〕是两造，我们的一个曾欺凌了另外一个，请你为我们秉公裁判，请你不要偏袒，请你指引我们正路。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这个确是我的兄弟，他有九十九只母绵羊，我有一只母绵羊，他却说，‘你把它让给我吧！’他在辩论方面战胜我。”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达五德说：“他确已欺负你了，因为他要求你把你的母绵羊归并他的母绵羊。有许多同伙，的确相欺，惟归信而行善者则不然，但他们是很少的。”达五德以为我考验他，他就向他的养主求饶，且拜倒下去，并归依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我就饶了他的过失，他在我那里，的确获得宠爱和优美的归宿。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达五德啊！我确已任命你为大地的代治者，你当替人民秉公判决，不要顺从私欲，以免私欲使你叛离安拉的大道。的确叛离安拉的大道者，将因忘却清算之日而受严厉的刑罚。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我没有徒然地创造天地万物，那是不归信者的猜测。悲哉！不归信的人们将受火刑。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难道我使归信而且行善者，像在地方作恶者一样吗？难道我使敬畏者，像放肆的人一样吗？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这是我所降示你的一本吉祥的经典，以便他们沉思经中的节文，以便有理智的人们觉悟。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我将素莱曼赐予达五德，那个仆人真是优美！他确是归依安拉的。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当时，他在傍晚，检阅能静立、能奔驰的马队。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他说：“我的确喜好马队胜于了记我的养主，直到夜幕降临。”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他说：“你们将那些马队赶回来。”于是，他就用刀宰杀了那些马队，并割下了马的腿。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我确已考验素莱曼，我曾将一个肉体投在他的宝座上，然后，他归依〔安拉〕。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他说：“我的养主啊！求你赦宥我，求你赏赐我一个非任何人所宜继承的国权。你确是博施的。”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我曾为他制服了风，风奉着他的命令习习流向他所欲到的地方。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我又为他制服了一切能建筑的和能潜水的恶魔，</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以及其它许多带脚镣的恶魔。</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“这是我所特赐的，你可以将它施给别人，也可以将它保留起来，不受清算的。”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他在我那里，的确获得宠爱和优美的归宿。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你应当记忆我的仆人安优卜，当时，他祈祷他的养主说：“恶魔确已使我遭受辛苦和刑罚。”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“你用脚踏地吧！这是可用以沐浴和可用作饮料的凉水。”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我曾以他的眷属，和像他们的，同齐赏赐他。那是由我降下的慈恩，也是为了教诲有理智的人们。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“你当亲手拿一把草，用它去打击一下。你不要违背誓约。”我确已发现他是坚忍的。那仆人真优美！他确是归依〔安拉〕的。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你应当记忆我的仆人易卜拉欣、易司哈格、叶尔孤白，他们都是有能力、有眼光的。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我使他们成为真诚的人，因为他们有一种纯洁的德性——常念后世。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他们在我那里，确是特选的，确是纯善的。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你当记忆易司马仪、艾勒叶赛尔、祖勒克福勒，他们都是纯善的。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这是一种教诲。敬畏的人们，必得享受优美的归宿——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永久的乐园，园门是为他们常开的。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他们在园中，靠在床上；他们在园中叫人拿种种水果和饮料来。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他们有不视非礼的、同年的伴侣。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这是应许你们在清算日之后得享受的。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这确是我的给养，它将永不罄尽。</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这是事实。放荡者必定要得一个最恶的归宿——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火狱，他们将入其中。那卧褥真恶劣！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这是沸水和脓汁，就让他们尝试它吧！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还有与此相类的各种〔刑罚〕。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这些是与你们一齐突进的队伍，他们不受欢迎，他们必入火狱。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他们将说：“不然！你们才是不受欢迎的，你们曾把我们诱惑到这种境地，这归宿真恶劣！”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他们将说：“我们的养主啊！谁把我们诱惑到这种境地，求你使谁在火狱中受加倍的刑罚。”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他们将说：“有许多人，从前我们认为他们是恶人，现在怎么不见他们呢？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我们曾把他们当笑柄的〔那些人在哪儿呢〕？还是没有看见他们呢？”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居火狱者的争论是必然的。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你说：“我只是一个警告者。除独一的统管的安拉外，绝无应受崇拜的。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是天地万物的主宰，是万能的、至赦的。”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你说：“那是一个重大的消息，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你们却离弃它。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当上界的众天使争论的时候，我不知道他们的情形。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我只奉到启示说我是一个坦率的警告者。”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当时，你的养主曾对众天使说：“我必定要用泥创造一个人，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当我把他塑成，并将我的鲁哈吹入他的时候，你们当为他而倒身叩头。”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众天使全体一同叩头，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惟易卜劣厮自大，他原是不归信者。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他〔安拉〕说：“易卜劣厮啊！你怎么不肯对我亲手造的叩头呢？你自大呢？还是你本是高尚的呢？”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他说：“我比他高贵；你用火造我，用泥造他。”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他〔安拉〕说：“你从乐园中出去吧！你确是被放逐的，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你必遭我的诅咒，直到报应日。”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他说：“我的养主啊！求你宽待我到人类被复活之日。”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他〔安拉〕说：“你必定被宽待，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直到一定的时日。”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他说：“以你的尊荣发誓，我必将他们全体加以诱惑，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惟他们中你的纯洁的仆人。”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84.</w:t>
              <w:tab/>
              <w:t xml:space="preserve">他说：“我的话确是真理，我只说真理。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85.</w:t>
              <w:tab/>
              <w:t xml:space="preserve">我必以你和人类中顺从你的，同齐充满火狱。”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86.</w:t>
              <w:tab/>
              <w:t xml:space="preserve">你说：“我不为传达使命而向你们索取任何报酬，我不是勉强造作的。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87.</w:t>
              <w:tab/>
              <w:t xml:space="preserve">这只是对众世界的教诲，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88.</w:t>
              <w:tab/>
              <w:t xml:space="preserve">在一个时期之后，你们必定知道关于这教诲的消息。”</w:t>
            </w:r>
          </w:p>
        </w:tc>
      </w:tr>
    </w:tbl>
    <w:p>
      <w:pPr>
        <w:sectPr>
          <w:headerReference w:type="even" r:id="rId238"/>
          <w:headerReference w:type="default" r:id="rId239"/>
          <w:headerReference w:type="first" r:id="rId240"/>
          <w:footerReference w:type="even" r:id="rId241"/>
          <w:footerReference w:type="default" r:id="rId242"/>
          <w:footerReference w:type="first" r:id="rId243"/>
          <w:footnotePr>
            <w:numRestart w:val="eachPage"/>
          </w:footnotePr>
          <w:pgSz w:w="8420" w:h="11900" w:orient="portrait"/>
          <w:pgMar w:top="567" w:right="567" w:bottom="567" w:left="850" w:header="284" w:footer="0" w:gutter="0"/>
        </w:sectPr>
      </w:pPr>
    </w:p>
    <w:p>
      <w:r>
        <w:pict>
          <v:shape id="_x0000_s1063" type="#_x0000_t202" style="width:350.12pt;height:48.26pt;margin-top:9pt;margin-left:42.53pt;mso-position-horizontal-relative:page;position:absolute;z-index:251697152" stroked="f">
            <v:fill r:id="rId15" o:title="" type="frame"/>
            <v:textbox>
              <w:txbxContent>
                <w:p>
                  <w:pPr>
                    <w:pStyle w:val="Heading1"/>
                    <w:spacing w:before="223" w:beforeAutospacing="0" w:after="0" w:afterAutospacing="0"/>
                    <w:jc w:val="center"/>
                  </w:pPr>
                  <w:bookmarkStart w:id="38" w:name="_Toc_1_3_0000000039"/>
                  <w:r>
                    <w:rPr>
                      <w:rFonts w:ascii="Times New Roman" w:eastAsia="Times New Roman" w:hAnsi="Times New Roman" w:cs="Times New Roman"/>
                      <w:b/>
                      <w:sz w:val="26"/>
                    </w:rPr>
                    <w:t xml:space="preserve">助迈尔</w:t>
                  </w:r>
                  <w:bookmarkEnd w:id="38"/>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这本经典是从万能的、至睿的安拉降示的。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我降示你这本包含真理的经典，你当崇拜安拉，虔诚敬意，恪守正教。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真的，忠诚的正教只能归于安拉。舍他〔安拉〕而以偶像为保护者的人〔说〕：“我们崇拜他们，只为他们能使我们亲近安拉。”安拉将判决他们所争论的是非。安拉必定不引导说谎者、辜恩者。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假若安拉欲收养儿女，他必从他所造的众生中拣选他所意欲者。赞颂他，超绝万物。他是独一的统管的安拉。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他本着真理，创造天地；他截夜补昼，截昼补夜；他制服日月，各自运行，到一个定期。真的，他确是万能的，确是至赦的。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他从一个人创造你们，又从一个人造出同类的配偶。他为你们而降赐成对的八只牲畜。他将你们造化在你们的母腹中，在三重黑暗中，一再造化你们。那是安拉——你们的养主，国权只是他的，除他外，绝无应受崇拜的。你们怎么悖谬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如果你们忘恩，那么，安拉确是无求于你们的，他不喜悦他的众仆忘恩负义。如果你们感谢，那么，他喜悦你们的感谢。一个负罪的人，不负别人的罪。然后，你们只归于你们的养主，他要将你们的行为告诉你们。他确是全知心事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当人遭遇患难的时候，祈祷他的养主，归依他。然后，当他赏赐他一种恩惠的时候，他就忘却以前曾祈求安拉〔解除患难〕，而且为他树立若干匹敌，以致别人迷失他的大道。你说：“你暂时享受你的不信吧！你必定是火狱的居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〔是这些人的境况更好呢？〕还是在夜间专心事主，叩头立正，谨防后世，希望他的养主的恩慈的人呢？你说：“有知识的与无知识的相等吗？惟有理智的人能觉悟。”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你说：“我的归信的众仆啊！你们当敬畏你们的养主。在今世行善者，得享美报。安拉的地面是宽广的，惟有坚忍的人，得享受完全的、无量的报酬。”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你说：“我确已奉命崇拜安拉，虔诚敬意，恪守正教。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我奉命为首先顺从的人。”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你说：“倘若我违抗我的养主，我的确畏惧重大日的刑罚。”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你说：“我只崇拜安拉，而且诚心归顺他。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你们要舍他而崇拜什么，就崇拜什么吧！”你说：“亏折的人，确是复活日丧失自身和眷属的。真的，那确是明显的亏折。”</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他们的上面，有层层的火，他们的下面，也有层层的火。那是安拉用以恫吓他的众仆的。我的众仆啊！你们当敬畏我。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那远离崇拜恶魔，而归依安拉者，得闻佳音。你向我的仆人们报喜吧！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他们倾听言语而从其至美的。这些人已受安拉的引导，这些人确是有理智的。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应当受刑罚的判决者，〔必入火狱，〕难道你还想拯救他吗？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但敬畏他们的养主者，将来得享受楼房，楼上建楼，下临诸河，那是安拉的应许，安拉将不爽约。</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你不知道吗？安拉从天上降下雨水，然后使它渗入地里，成为泉源。然后，借它生出各种庄稼，然后禾苗凋零，你看它变成黄的，然后他使它变成碎片。在那里面，对于有理智者，的确有一种教诲。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安拉为伊斯兰而开拓其胸襟，故能接受他的养主的光明者，〔难道跟胸襟狭隘的人一样吗？〕悲哉为记忆安拉而心硬者，这等人是在明显的迷误中的。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安拉曾降示最美的训辞，就是前后一律、反复叮咛的经典。敬畏他们养主的人的肌肤因它而战栗，然后，他们的肌肤和他们的心因记念安拉而变柔和。那是安拉的正道，他用来引导他所意欲引导者，安拉使谁迷误，谁就没有向导。</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复活日以面部防御严刑的人，〔像不受刑罚者吗？〕有人将对不义者说：“你们尝试你们所获的果报吧！”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在他们之前的人，确已否认了，故刑罚从他们意想不到的地方来临他们。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安拉使他们在今世尝试凌辱，而后世的刑罚必定是更重大的。假若他们知道……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我在这《古兰经》中，确已为人们设了各种譬喻，以便他们觉悟。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这是一本阿拉伯文的无邪曲的《古兰经》，以便他们敬畏。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安拉设一个譬喻：一个奴隶为许多纷争的伙计所共有；又有一个奴隶专归一个主人。这两个奴隶的情状相等吗？一切赞颂，全归安拉！不然，他们大半不知道。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你确是要死的，他们也确是要死的。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然后，在复活日，你们必定要在你们的养主那里，互相争论。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假借安拉的名义而造谣，并且否认已来临他的真理，有谁比他还不义呢？难道火狱里没有不归信者的住处吗？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传达实言的和承认实言的，这些人确是敬畏的。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在他们的养主那里，他们得享受他们所欲享受的幸福。那是对行善者的报酬。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以便安拉为他们而勾销他们所作的罪恶，并以他们所行的善功报酬他们。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难道安拉不能使他的仆人满足吗？他们以安拉之外的神灵恫吓你，安拉使谁迷误，谁就没有向导；</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安拉引导谁，谁也不能使他迷误的。难道安拉不是万能的、惩恶的主吗？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如果你问他们：“谁创造了天地？”他们必定说：“安拉。”你说：“你们告诉我吧，你们舍安拉而祈祷的那些偶像，如果安拉欲加害于我，它们能解除他的伤害吗？如果安拉欲施恩于我，它们能扣留他的恩惠吗？”你说：“安拉是使我满足的，信任者只信任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你说：“我的宗族啊！你们按你们的方式去工作，我按我的方式来工作，不久你们就要知道，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凌辱的刑罚将降于谁，永恒的刑罚将加于谁！”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我确已为世人而降示你包含真理的经典，谁遵循正道，谁自受其益；谁误入歧途，谁自受其害。你绝不是他们的监护者。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人们到了死亡的时候，安拉将他们的灵魂取去；尚未到死期的人们，当他们睡眠的时候，安拉也将他们的灵魂取去。他已判决其死亡者，他扣留他们的灵魂；〔他未判决其死亡者，〕便将他们的灵魂放回，至一定期。对于能思维的民众，此中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不然，他们却舍安拉而要若干说情者。你说：“即使他们没有任何主权，也不了解任何事理，他们也能说情吗？”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你说：“准许说情与否，全归安拉决定，天地的国权，只是他的。然后，你们只被召归他。”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当有人提及独一的安拉的时候，不信后世者便满心厌恶；当有人提及那些除安拉以外的，他们立马就兴高采烈。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你说：“安拉啊！天地的创造者啊！全知幽明者啊！你将为你的众仆而判决他们所争论的是非。”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假若地面上的一切都归不义者所有，再加上同样的一份，他们〔必用做罚金〕，以赎取复活日的严刑。他们没有料到的〔刑罚〕，将从安拉那里，对他们显现出来。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他们生前所犯的罪恶，也将对他们显现出来；他们生前所嘲笑的〔刑罚〕，将来临他们。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人遭患难时，就祈祷我，一旦我把我的恩惠赏赐他，他便说：“我获得这恩惠，只因我有特殊的知识罢了。”不然！那是一种试验，但他们大半不知道。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在他们之前的人，确已说过这样的话了，但他们所获的财产，对于他们没有裨益，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故他们已遭受自己所干的罪恶的果报。这些人中不义的人们，将遭受自己所干的恶报，他们绝不能逃避。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难道他们还不知道吗？安拉欲使谁的给养宽裕，就使他宽裕；〔欲使谁的给养窘迫，〕就使他窘迫。对于归信的民众，此中确有许多迹象。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你说：“我的过份自害的众仆呀！你们对安拉的恩惠不要绝望，安拉必定赦宥一切罪过，他确是至赦的，确是至慈的。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在刑罚来临你们，而你们不获援助以前，你们当归依你们的养主，并顺从他。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在刑罚不知不觉地突然降临你们以前，你们应当遵从你们的养主降示你们的最美的训辞。”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以免任何人说：“呜呼痛哉！我已怠慢了对安拉应尽的义务，我确是嘲弄者。”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或说：“假若安拉引导我，我必定是敬畏者。”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或在看见刑罚的时候，说：“但愿我得返回尘世，那么，我要变成行善者。”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不然！我的许多迹象，确已来临你，但都被你否认了，你妄自尊大，你变成不归信的。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复活日，你将看到诬蔑安拉的人面色变黑。难道火狱里没有自大者的住处吗？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安拉拯救敬畏者脱离苦难，并使他们获得成功，他们不遭祸患，也不忧愁。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安拉是创造万物的，也是监护万物的。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天地的钥匙，只是他的，不信安拉的迹象者，此等人，他们才是亏折的。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你说：“无知的人啊！难道你们教我崇拜安拉以外的神灵吗？”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你和你以前的人，都奉到启示说：“如果你以物配主，则你的善功，必定无效，而你必定成为亏折者。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不然！你应当只崇拜安拉，你应当做感谢者。”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他们没有切实地认识安拉。复活日，大地将全在他的掌握中，诸天将卷在他的右手中。赞颂他，超绝万物，他超乎他们所用去配他的！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号角一响，凡在天地间的，都要昏倒，除非安拉所意欲的。然后，号角再响一次，他们就忽然站起来，东瞻西顾。</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大地将因它的养主的光明而亮，功过簿将陈列出来，众先知和见证者们将被召来，他们将被秉公裁判而不受亏枉。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人人都享受自己行为的完全的报酬，他〔安拉〕是最知道他们的行为的。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不归信者，将一队一队地被赶入火狱，迨他们来到火狱的时候，狱门都被打开了，管狱的天使要对他们说：“难道你们族中的使者没有来对你们宣读你们的养主的迹象，并警告你们将有今日的相会吗？”他们说：“不然！不归信的人们，应当受刑罚的判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有人〔对他们〕说：“你们进火狱门去，并永居其中吧！自大者的住处真恶劣！”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敬畏他们的养主者将一队一队地被邀入乐园，迨他们来到乐园的时候，园门都被打开了，管园的天使要对他们说：“祝你们平安！你们已经纯洁了，所以请你们进去永居吧！”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他们说：“一切赞颂，全归安拉！他对我们实践了他的约言，他使我们继承乐土，我们在乐园中随意居住。工作者的报酬真优美！”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你将见众天使环绕在宝座的四周，他们以赞美他们的养主称颂清净。他们之间将被秉公裁判。有人说：“一切赞颂，全归安拉——众世界的养主！”</w:t>
            </w:r>
          </w:p>
        </w:tc>
      </w:tr>
    </w:tbl>
    <w:p>
      <w:pPr>
        <w:sectPr>
          <w:headerReference w:type="even" r:id="rId244"/>
          <w:headerReference w:type="default" r:id="rId245"/>
          <w:headerReference w:type="first" r:id="rId246"/>
          <w:footerReference w:type="even" r:id="rId247"/>
          <w:footerReference w:type="default" r:id="rId248"/>
          <w:footerReference w:type="first" r:id="rId249"/>
          <w:footnotePr>
            <w:numRestart w:val="eachPage"/>
          </w:footnotePr>
          <w:pgSz w:w="8420" w:h="11900" w:orient="portrait"/>
          <w:pgMar w:top="567" w:right="567" w:bottom="567" w:left="850" w:header="284" w:footer="0" w:gutter="0"/>
        </w:sectPr>
      </w:pPr>
    </w:p>
    <w:p>
      <w:r>
        <w:pict>
          <v:shape id="_x0000_s1064" type="#_x0000_t202" style="width:350.12pt;height:48.26pt;margin-top:9pt;margin-left:42.53pt;mso-position-horizontal-relative:page;position:absolute;z-index:251698176" stroked="f">
            <v:fill r:id="rId15" o:title="" type="frame"/>
            <v:textbox>
              <w:txbxContent>
                <w:p>
                  <w:pPr>
                    <w:pStyle w:val="Heading1"/>
                    <w:spacing w:before="223" w:beforeAutospacing="0" w:after="0" w:afterAutospacing="0"/>
                    <w:jc w:val="center"/>
                  </w:pPr>
                  <w:bookmarkStart w:id="39" w:name="_Toc_1_3_0000000040"/>
                  <w:r>
                    <w:rPr>
                      <w:rFonts w:ascii="Times New Roman" w:eastAsia="Times New Roman" w:hAnsi="Times New Roman" w:cs="Times New Roman"/>
                      <w:b/>
                      <w:sz w:val="26"/>
                    </w:rPr>
                    <w:t xml:space="preserve">阿斐尔</w:t>
                  </w:r>
                  <w:bookmarkEnd w:id="39"/>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哈一，米目。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这部经典降自万能全知的安拉——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赦宥罪过、准人忏悔、严厉惩罚、博施恩惠的主。除他外，绝无应受崇拜的。他确是最后的归宿。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只有不归信者，为安拉的迹象而争论。你不要被他们在各城市的往来所迷惑。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在他们之前，努哈的宗族，和后来的各民族，都否认众使者，各民族都欲加害本族的使者；他们据谬妄而争论，欲借此驳倒真理，故我惩治了他们。我的刑罚是怎样的？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不归信者当这样受你的养主的判决，他们是居住火狱的。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那些担负宝座的和在其周围的天使，他们都以赞美他们的养主称颂清净，他们都归信他，都为归信者求饶：“我们的养主啊！在恩惠和知识方面，你已包罗万物，求你赦宥悔过自新、而且遵循你的正道者。求你保护他们，免受火狱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我们的养主啊！求你让他们和他们的行善的祖先、妻子和子孙，一同进入你所应许他们的永久的乐园。你确是万能的，确是至睿的。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求你使他们得免于刑罚。在那日，你使谁得免于刑罚，你已慈悯了谁，那确是伟大的成功。”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不归信者，必定要被召唤说：“安拉痛恨你们，甚于你们痛恨自身，因为你们曾被召至正信，但你们不信。”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他们要说：“我们的养主啊！你使我们死两次，你使我们生两次，故我们承认我们的罪过了。还能有一条出路吗？”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这是因为若有人祈祷独一的安拉的时候，你们就否认了；当有人以物配他的时候，你们就信之，故判决只归清高伟大的安拉。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他把他的迹象昭示你们，他为你们从天上降下给养。只有归依者能觉悟。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你们当祈祷安拉，诚心顺服他，即使不归信者不愿意。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〔他〕是至尊的，是有宝座的，他依自己的决定发出的启示，授予他所意欲的仆人，以便他警告众人以相会之日——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他们将出现之日，出自他们的任何一点，对安拉毫无隐匿。“今日国权是谁的？”“是独一的统管的安拉的。”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今日，人人都为自己所做的而受报酬。今日，毫无亏枉，安拉确是稽核神速的。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你应当以临近之日警告他们，那时他们的心将升到咽喉，他们满腹忧愁。不义者，将没有任何亲友，也没有奏效的说情者。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他知道偷眼和心事。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安拉本真理而裁判。他们舍他而崇拜的，不奉任何物而裁判。安拉确是全聪的，确是全明的。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难道他们没有在大地上旅行以观察前人的结局是怎样的吗？前人比他们势力更大、成绩更多，但安拉因他们的罪过而惩治了他们，他们对安拉没有任何保卫者。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那是因为我的众使者曾带着许多明证来临他们，但他们不归信，故安拉惩罚了他们。他确是至刚的，确是刑罚严厉的。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我确已派遣穆萨带着我的迹象和明证，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去见法老、哈曼和戈伦，但他们说：“他是谬妄的术士。”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他把从我这里发出的真理昭示他们的时候，他们说：“你们当杀戮与他一同归信者的儿子，只留下他们的女儿。”不归信者的计策，只在迷误中。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法老说：“你们让我杀死穆萨！叫他祈祷他的养主去吧！我的确怕他改变你们的宗教，或在国内作乱。”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穆萨说：“我确已求庇于我的养主，亦即你们的养主，免遭不信清算日的一切自大者的侵害。”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法老族中一个秘密归信的信士说：“一个人把从你们的养主发出的明证昭示你们，并说‘我的养主是安拉’，你们就要杀戮他吗？如果他是一个说谎者，那么，他自受谎言之害；如果他是一个诚实者，那么，他所用以恫吓你们的灾难，将有一部分来临你们，安拉必定不引导过分的常说谎言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我的宗族啊！今日国权只归你们，你们在国中称雄。如果安拉的刑罚来临，那么，谁助我们抵抗它呢？”法老说：“我只以我的主张指示你们，我只引导你们走上正道。”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那位归信者说：“我的宗族啊！我的确怕你们遭遇前人所遭遇的灾难，</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如努哈的宗族、阿德人、赛莫德人，以及在他们之后的人所遭受的灾祸一样。安拉是不欲亏枉众仆的。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我的宗族啊！我的确为你们担心互相呼叫之日。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在那日，你们将转身退后，而没有任何保护者能使你们不受安拉的惩罚。安拉使谁迷误，谁没有向导。</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以前优素福确已将许多明证昭示你们，但你们对他所昭示你们的明证，依然在疑惑中，直到他死去的时候，你们还说：‘在他之后，安拉绝不会再派遣任何使者了。’安拉这样使过分的怀疑者迷误。”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没有真凭实据，而争论安拉的迹象者，据安拉和众信士看来，是很讨厌的。安拉这样封闭一切自大的高傲者的心。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法老说：“哈曼啊！你为我建造一座高楼，或许我能找到若干线索——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天上的线索，因而能窥见穆萨的神灵，我确信他是一个说谎者。”法老的恶行，这样迷惑了他自己，妨碍了他走上正道。法老的计策，只归于毁灭。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那个归信者又说：“我的宗族啊！你们顺从我，我就把你们引上正道。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我的宗族啊！今世的生活，只是一种享受，后世才是安宅。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作恶者只受同样的恶报；行善而且归信的男子或女子，将入乐园，受无量的供给。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我的宗族啊！怎么我召你们于得救，而你们却召我于火狱呢？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你们教我不要信安拉，而以我所不知的事物配他；我却要教你们崇拜万能的至赦的主。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其实，你们召我去崇拜的东西，在今世和后世，都不能应答任何祈祷。我们的归宿是安拉，过分者必是火狱的居民。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你们将来会想起我对你们说的话。我把我的事情委托安拉，安拉确是明察众仆的。”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安拉保护他免遭他们所计谋的祸害，并以严刑降于法老的宗族，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他们朝夕受火刑。复活时来临之日，〔有人将说：〕“你们让法老的宗族进去受最严厉的刑罚吧！”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那时他们在火狱中互相争论，懦弱者对自大者说：“我们曾是你们的追随者，你们能替我们解除一部分火刑吗？”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自大者说：“我们大家的确都在火狱中，安拉确已替众仆判决了。”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在火狱里的人对管理火狱的天使说：“请你们祈祷你们的养主，求他给我们减轻一日的刑罚。”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他们说：“难道你们族中的使者，没有昭示你们若干明证吗？”他们说：“不然！”他们〔天使们〕说：“你们祈祷吧！但不归信者的祈祷只在迷误中。”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我必定援助我的众使者和众信士，在今世生活中，和在众见证起立之日——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不义者的托辞无裨于他们之日，他们将遭弃绝，他们将受后世的刑罚。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我确已将正道赐予穆萨，我确已使伊司拉仪的后裔继承天经，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用作有心灵的向导和教诲。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故你当坚忍，安拉的应许，确是真实的。你应当为你的过失而求饶，你应当朝夕赞颂你的养主称颂清净。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没有真凭实据而争论安拉的迹象者，他们的胸中，的确只有一个念头，就是要想达到他们绝不能达到的自大。故你当求庇于安拉，他确是全聪的，确是全明的。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创造天地，是比再造人类更难的，但世人大半不知道。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无眼者与有眼者是不相等的；归信而且行善者与作恶者也是不相等的。但你们很少觉悟。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复活时必定来临，这是毫无疑义的；但众人大半不信。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你们的养主说：“你们要祈祷我，我就应答你们。不肯崇拜我的骄傲者，他们将卑贱地入火狱。”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安拉为你们创造黑夜，以便你们安息；创造白昼，以便你们观看。安拉对于人类，确是有恩惠的，但人类大半不感谢。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那是安拉，是你们的养主，是万物的创造者，除他外，绝无应受崇拜的。你们怎么如此悖谬呢？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否认安拉的迹象者，就是这样悖谬的。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安拉为你们以地面为居处，以天空为房屋，他以形象赋予你们，而使你们的形象优美，他供给你们佳美的食品。那是安拉，你们的养主。多福哉安拉！——众世界的养主！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他确是永生的，除他外，绝无应受祟拜的，故你们当祈祷他，诚心顺服他。一切赞颂，全归安拉——众世界的养主！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你说：“当许多明证从我的养主来临我的时候，我确已奉到禁令，不准我崇拜你们舍安拉而崇拜的；我确已奉到命令，叫我顺服众世界的养主。”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他创造了你们，先用泥土，继用精液，继用血块，然后使你们出生为婴儿，然后让你们成年，然后让你们变成老人——你们中有夭折的——然后，让你们活到一个定期，以便你们明理。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他能使人生，能使人死。当他判决一件事的时候，他只对那件事说“有”，它就有了。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你未见争论安拉的迹象者怎样悖谬吗？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他们否认天经，否认我降示众使者的迹象，他们不久会知道〔后果的〕。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那时，铁圈和铁链，将在他们的颈上，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他们将被拖入沸水中，然后他们将在火中被烧灼。</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然后将有人对他们说：“你们舍安拉而崇拜的〔偶像〕在哪里呢？”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他们将说：“他们已回避我们了。其实，以前我们并未祈祷任何物。”安拉这样使不归信者迷误。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那是因为你们在地方上不该欢喜而欢喜，也是因为你们太得意了。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你们入火狱门而永居其中吧！自大者的住处真恶劣！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你当坚忍，安拉的应许确是真实的。如果我要昭示你一点我用以恫吓他们的刑罚，〔那么，我对他们确是全能的；〕设或我使你去世，那么，他们只被召归于我。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在你之前，我确已派遣许多使者，他们中有我已告诉你的，有我未告诉你的。任何使者，不应昭示迹象，除非获得安拉的许可。当安拉的命令来临的时候，众生将依真理而被判决；那时，反对真理的人将遭亏折。</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安拉为你们创造了牲畜，以便你们骑乘，并食用它们的肉，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你们由它们获得许多利益，以便你们骑着它们，去寻求你们胸中的需要，你们用它们和船舶载运货物。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他昭示你们他的迹象。你们否认安拉的什么迹象呢？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难道他们没有在大地上旅行，因而观察前人的结局是怎样的吗？前人比他们势力更大，成绩更多。但前人所获得的，对于自己并没有什么裨益。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当他们族中的众使者昭示他们许多明证的时候，他们因自己所有的学问而洋洋得意，他们所嘲笑的刑罚，遂降临他们。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84.</w:t>
              <w:tab/>
              <w:t xml:space="preserve">当他们看见我的刑罚的时候，他们说：“我们只信单独的安拉，不信我们所用以匹配他的。”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85.</w:t>
              <w:tab/>
              <w:t xml:space="preserve">当他们看见我的刑罚的时候，他们的信仰对他们毫无裨益。安拉以此为众仆的已逝去的常道。那时，不归信者，遭受了亏折。</w:t>
            </w:r>
          </w:p>
        </w:tc>
      </w:tr>
    </w:tbl>
    <w:p>
      <w:pPr>
        <w:sectPr>
          <w:headerReference w:type="even" r:id="rId250"/>
          <w:headerReference w:type="default" r:id="rId251"/>
          <w:headerReference w:type="first" r:id="rId252"/>
          <w:footerReference w:type="even" r:id="rId253"/>
          <w:footerReference w:type="default" r:id="rId254"/>
          <w:footerReference w:type="first" r:id="rId255"/>
          <w:footnotePr>
            <w:numRestart w:val="eachPage"/>
          </w:footnotePr>
          <w:pgSz w:w="8420" w:h="11900" w:orient="portrait"/>
          <w:pgMar w:top="567" w:right="567" w:bottom="567" w:left="850" w:header="284" w:footer="0" w:gutter="0"/>
        </w:sectPr>
      </w:pPr>
    </w:p>
    <w:p>
      <w:r>
        <w:pict>
          <v:shape id="_x0000_s1065" type="#_x0000_t202" style="width:350.12pt;height:48.26pt;margin-top:9pt;margin-left:42.53pt;mso-position-horizontal-relative:page;position:absolute;z-index:251699200" stroked="f">
            <v:fill r:id="rId15" o:title="" type="frame"/>
            <v:textbox>
              <w:txbxContent>
                <w:p>
                  <w:pPr>
                    <w:pStyle w:val="Heading1"/>
                    <w:spacing w:before="223" w:beforeAutospacing="0" w:after="0" w:afterAutospacing="0"/>
                    <w:jc w:val="center"/>
                  </w:pPr>
                  <w:bookmarkStart w:id="40" w:name="_Toc_1_3_0000000041"/>
                  <w:r>
                    <w:rPr>
                      <w:rFonts w:ascii="Times New Roman" w:eastAsia="Times New Roman" w:hAnsi="Times New Roman" w:cs="Times New Roman"/>
                      <w:b/>
                      <w:sz w:val="26"/>
                    </w:rPr>
                    <w:t xml:space="preserve">奉绥来特</w:t>
                  </w:r>
                  <w:bookmarkEnd w:id="40"/>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哈一，米目。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这是从至仁至慈的主降下的启示。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这是一部节文详明的天经，是为有知识的民众而降示的阿拉伯文的《古兰经》，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可以做报喜和警告的。但他们大半退避而不肯听从。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他们说：“我们的心在蒙蔽中，不能了解你对我们的教导，我们的耳朵有重听；在我们和你之间有一道屏障。你干你的吧，我们必定要干我们的！”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你说：“我跟你们一样，只是一个凡人”，我奉到启示：“你们所应当崇拜的，只是独一的主宰。所以你们应当遵正路而趋向他，应当向他求饶。”伤哉以物配主者！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他们不纳天课，不信后世。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归信而且行善者必受不断的报酬。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你说：“你们真不信在两日内创造大地者，而要为他树立许多匹敌吗？那是众世界的养主。”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他在大地上创造许多山岳，他降福于大地，并预定大地上众生的食物。那些事，在整整的四天就完成了。那是用来答复询问者的。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然后，他志于造天，那时，它还是烟雾。他对天地说：“你们俩顺服地，或勉强地来吧！”它俩说：“我们俩顺服地来了。”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他在两日内创造了七层天，他在每层天启示给各自的任务，他以众星点缀最近的天，并加以保护。那是万能的、全知的主的预定。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如果他们退避，你就说：“我警告你们一种刑罚，它像阿德人和赛莫德人所受的刑罚一样。”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当时，众使者从他们的前后来临他们，说：“除安拉外，你们不要崇拜任何物。”他们说：“假若我们的养主意欲，他必降下许多天使，我们必定不信你们所奉的使命。”</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至于阿德人，他们不该在地方上妄自尊大，他们说：“谁比我们能力更强大呢？”难道他们不知道创造他们的安拉比他们更强大吗？他们否认了我的许多迹象，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我使暴风在若干凶日里伤害他们，使他们在今世生活中尝试凌辱的刑罚，而后世的刑罚，确是更凌辱的，他们将不获援助。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至于赛莫德人，则我曾引导他们，但他们舍正道而取迷误，故凌辱的刑罚的霹雳因他们的行为而轰击了他们。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我曾拯救了归信而敬畏者。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在那日，安拉的敌人将被召集到火狱去。他们是受约束的。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待他们来到火狱的时候，他们的耳目皮肤将作证他们的行为。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他们将对自己的皮肤说：“你们为什么作不利于我们的见证呢？”它们将说：“能使万物说话的安拉，已使我们说话了。他初次创造你们，你们只被召归于他。”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过去，你们没有防备你们的耳目皮肤会作不利于你们的见证，但你们猜想安拉不知道你们所作的许多事情。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你们对于你们的养主所怀的这种猜想已害了你们，故你们变成了亏折者。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如果他们能忍受，那么，火狱就是他们的住处；如果他们请求原谅，那么，他们绝不得原谅。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我已为他们预定许多魔伴，而那些魔伴，以他们生前或死后的事情迷惑他们，他们应当受刑罚的判决，而入于以前逝去的精灵和人类的若干民族之中，而预言对他们实现，他们确是亏折者。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不归信者说：“你们不要听这《古兰经》，你们应当应对它进行干扰，以便你们将获得胜利。”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我必使不归信者尝试严厉的刑罚，我必以最劣的报酬报答他们的罪恶。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那就是安拉的敌人所受的报酬——火狱，他们在火狱中有永久的住宅，那是因为报酬他们否认我的迹象。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不归信者说：“我们的养主啊！求你昭示我们那些曾使我们迷误的精灵和人类，我们将他们俩踏在我们的脚下，以便他们俩变成最下贱的。”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凡说过“我们的养主是安拉”，然后遵循正道者，众天使将来临他们，说：“你们不要恐惧，不要忧愁，你们应当为你们被预许的乐园而高兴。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在今世和后世，我们都是你们的保护者。你们在乐园里将享受你们所爱好的一切，你们在乐园里将享受你们所要求的一切。</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〔那是〕至赦至慈的主所赐的宴飨。”</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召人信仰安拉，力行善功，并且说：“我确是穆斯林”的人，在言辞方面，有谁比他更优美呢？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善恶不是一样的。你应当以最优美的品行去对付恶劣的品行，那么，与你相仇者，忽然间会变得亲如密友。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唯坚忍者，获此美德，唯有大福分者，获此美德。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如果恶魔怂恿你，你应当求庇于安拉。他确是全聪的，确是全知的。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昼夜与日月，都是他的迹象。你们不要向日月叩头，你们应当向创造那些迹象的安拉叩头，如果你们是崇拜他的话。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如果他们自大，那么，在你的养主那里的众天使，则是昼夜赞颂他，他们不厌倦。۩</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你看大地是干枯的，当我降下雨水的时候，它便活动而膨胀起来，这也是他的迹象。能使大地复活者，必能使死人复活，他对于万事，确是全能的。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曲解我的迹象者，必不能隐匿起来，不让我〔看见他们〕。是在复活日被投入火狱者好呢？还是在复活日平安地来到者好呢？你们要做什么，就随便做什么吧！他确是明察你们的行为的。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当教诲降临他们的时候，否认其教诲者，〔我要惩罚他们。〕它确是坚固的经典，</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虚伪不能从它的前后进攻它，它是从至睿的，可颂的主降示的。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人们对你说的，不过是以往对众使者说过的〔谰言〕，你的养主，确是有赦宥的，确是有痛惩的。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假若我降示一部外国语的《古兰经》，他们必定会说：“怎么不解释其中的节文呢？一部外国语的经典和一个阿拉伯的先知吗？”你说：“它是归信者的向导和药方；不归信者听而不闻，视而不见，因为这些人是从远处被喊叫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我确已把天经授予穆萨，但众人为那天经而分歧，假若没有一句话从你的养主预先发出，他们必受裁判。他们对于它，确是在疑虑之中。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行善者自受其益，作恶者自受其害。你的养主绝不会亏枉众仆的。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关于复活时的认识，只归于他；果实的脱萼，女性的怀孕和分娩，无一不在他的洞鉴中。在那日，他将问他们：“你们妄称为我的伙伴的，在哪里呢？”他们将说：“我们报告你，我们中绝没有一个人能作证这件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他们生前所祈祷的，将回避他们，他们将确信自己无所逃罪。</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人祈福不厌，一遭祸患就灰心绝望。</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他遭遇患难之后，如果我使他尝试从我降下的恩惠，他必定说：“这是我应得的。我不信复活时会到来。如果我被召去见我的养主，则我在他那里必受至善的报酬。”我必将不归信者的行为告诉他们，我必使他们尝试严重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当我施恩于人的时候，他忘恩而自大；当他遭遇祸患的时候，他祈祷不绝。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你说：“你们告诉我吧！如果它〔《古兰经》〕是从安拉那里降示的，而你们却不信它，那么，有谁比深陷悖谬者更迷误呢？”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我将在四方和在他们自身中，把我的许多迹象昭示他们，直到他们明白它〔《古兰经》〕确是真理。难道你的养主见证万物还不够吗？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真的，他们的确怀疑将来是否要与他们的养主会面。真的，他确是周知万物的。</w:t>
            </w:r>
          </w:p>
        </w:tc>
      </w:tr>
    </w:tbl>
    <w:p>
      <w:pPr>
        <w:sectPr>
          <w:headerReference w:type="even" r:id="rId256"/>
          <w:headerReference w:type="default" r:id="rId257"/>
          <w:headerReference w:type="first" r:id="rId258"/>
          <w:footerReference w:type="even" r:id="rId259"/>
          <w:footerReference w:type="default" r:id="rId260"/>
          <w:footerReference w:type="first" r:id="rId261"/>
          <w:footnotePr>
            <w:numRestart w:val="eachPage"/>
          </w:footnotePr>
          <w:pgSz w:w="8420" w:h="11900" w:orient="portrait"/>
          <w:pgMar w:top="567" w:right="567" w:bottom="567" w:left="850" w:header="284" w:footer="0" w:gutter="0"/>
        </w:sectPr>
      </w:pPr>
    </w:p>
    <w:p>
      <w:r>
        <w:pict>
          <v:shape id="_x0000_s1066" type="#_x0000_t202" style="width:350.12pt;height:48.26pt;margin-top:9pt;margin-left:42.53pt;mso-position-horizontal-relative:page;position:absolute;z-index:251700224" stroked="f">
            <v:fill r:id="rId15" o:title="" type="frame"/>
            <v:textbox>
              <w:txbxContent>
                <w:p>
                  <w:pPr>
                    <w:pStyle w:val="Heading1"/>
                    <w:spacing w:before="223" w:beforeAutospacing="0" w:after="0" w:afterAutospacing="0"/>
                    <w:jc w:val="center"/>
                  </w:pPr>
                  <w:bookmarkStart w:id="41" w:name="_Toc_1_3_0000000042"/>
                  <w:r>
                    <w:rPr>
                      <w:rFonts w:ascii="Times New Roman" w:eastAsia="Times New Roman" w:hAnsi="Times New Roman" w:cs="Times New Roman"/>
                      <w:b/>
                      <w:sz w:val="26"/>
                    </w:rPr>
                    <w:t xml:space="preserve">舒拉</w:t>
                  </w:r>
                  <w:bookmarkEnd w:id="41"/>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哈一，米目，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阿尼，西尼，戛弗。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万能的、至睿的安拉，这样启示你和你以前的众先知。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天地万物，都是他的，他确是至高的，确是至大的。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诸天体几乎从它们的上面破裂，众天使以赞颂他们的养主称颂清净，并为地面上的人求饶。真的，安拉确是至赦的，确是至慈的。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舍他〔安拉〕而择取保护者的人，安拉是监视他们的，你绝不是他们的监护者。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我这样启示你一本阿拉伯文的《古兰经》，以便你警告首邑及其四周的居民，以便你预告毫无疑义的集合日。一部分人将在乐园中，一部分人将在烈火中。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假若安拉意欲，他必使他们成为一个的宗族，但他使他所意欲者入于他的恩惠中。不义的人们，绝无保护者，也无援助者。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他们怎么舍他而择取保护者呢？安拉才是保护者，他能使死者复活，他对于万事是全能的。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无论你们争论什么事，都要归安拉判决。那是安拉，是我的养主，我只信托他，我只归依他。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〔他〕是天地的创造者，他以你们的同类为你们的妻子；使你们的牲畜同类相配；他借此使你们繁殖。任何物都不似像他。他确是全聪的，确是全明的。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天地的宝藏，只是他的；他欲使谁的给养宽裕，就使他宽裕；〔欲使谁的给养窘迫，〕就使他窘迫；他是全知万物的。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他已为你们制定正教，就是他所命令努哈的、他所启示你的、他命令易卜拉欣、穆萨和尔撒的宗教。你们应当谨守正教，不要为正教而分门别户。以物配主的人们，以为你所教导他们的事是难堪的。安拉将他所意欲者招致于正教，将归依他者引导于真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知识来临他们后，他们才为互相嫉妒而分派别。假若不是因为你的养主已预先说过要延期惩治，那么，他们必已受裁判了。在他们之后继承天经的人们，对于天经，的确在使人犹豫的疑惑中。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你应当召人于此，你应当奉命守正，不要顺从他们的私欲。你说：“我确信安拉所降示的经典，我奉命公平待遇你们。安拉是我们的养主，也是你们的养主。我们有我们的工作，你们有你们的工作，我们不必和你们辩驳。安拉将集合我们，他是唯一的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〔众人〕既应召之后，仍然辩驳安拉的人，据他们的养主看来，他们的证据是无效的，他们应当遭谴怒，并受严刑。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安拉降示包含真理的经典，并降示公平。你怎么能知道呢？复活时或许是临近的。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不信复活时的人们要求它早日实现；而确信它的人们却怕它〔早日实现〕，并且知道它是真实的。真的，为复活之时而争辩的人们，的确在深远的迷误中。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安拉是慈爱他的众仆的，他供给他所欲供给的人，他确是至刚的，确是万能的。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谁欲得后世的收获，我就加增谁的收获；谁欲得今世的收获，我就给谁一点今世的收获；他在后世，没有份儿。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难道他们有许多配主，曾为他们制定安拉所未许可的宗教吗？假若没有那判辞，他们必受判决，不义的人们，必受痛苦的刑罚。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你将来要看见不义的人们为他们所犯的罪恶而恐惧，它必降临他们。归信而且行善的人们，将来要居住在乐园的胜地中，在他们的养主那里，他们得享受他们所欲享受的，那确是宏恩。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那是安拉用来向他那些归信而且行善的仆人们报喜的。你说：“我不为传达使命而向你们索取报酬，但求为同族而亲爱。”谁行一件善事，我要加倍地报酬谁。安拉确是至赦的，确是善报的。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不然，他们说他在假借安拉的名义捏造了谎言。如果安拉意欲，他就封闭你的心。安拉要抹煞虚妄，要以他的言辞证实真理，他确是全知心事的。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他接受他的众仆的忏悔，他饶恕一切罪恶，他知道你们的行为。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他答应归信而且行善者的祈祷，他以恩典加赐他们。不归信者将受严厉的刑罚。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如果安拉使他的仆人们得享受宽裕的给养，他们必在大地上作恶，但他依定量而降下他所欲降的给养。他对于他的仆人们，确是彻知的，确是明察的。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他在他们绝望之后，降下时雨，广施他的恩惠，他确是保护者，确是可颂的。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他的迹象之一，是创造天地和他在天地间所散布的各种动物，他能自由地将他们集合在一起。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凡你们所遭遇的灾难，都是由于你们所作的〔罪恶〕，他饶恕你们的许多〔罪过〕。</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你们在大地上绝不能逃避，除安拉外，你们绝没有任何保护者和援助者。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他的迹象之一，是在海中像山岳一般的船舶。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如果他意欲，他就使风静止，而船舶停顿在海面上。对于每个坚忍者、感谢者，其中确有许多迹象。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他或因他们所作的〔罪恶〕，而使那些船舶沉没。他恕饶许多人的〔罪过〕。</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为我的迹象而争论的人们，知道他们自己绝无处逃罪。</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凡你们所受赐的，无论什么，都是今世生活的享受。在安拉那里的报酬，是更优美的，是更长久的，那是归于归信而只信托他们的养主者；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也归于远离大罪和丑事，且在发怒时能赦宥者；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也归于应答他们的养主的号召，且谨守拜功者；他们的事务，是由协商而决定的，他们分舍我所赐予他们的；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也归于能反抗自己所遭的侵害者。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恶行应得同样的恶报。谁愿恕饶而且和解，安拉必报酬谁。他确是不喜爱不义者的。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受人欺侮而进行报复的人们，是无可责备的。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应受责备的，是欺侮他人、并且在地方上蛮横无理者；这些人将受痛苦的刑罚。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凡能忍受而加以赦宥者，他们的那种行为，确是应该决心做的事情。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安拉使谁迷误，在他之后 ，谁没有任何保护者。你将来要看见不义者眼见刑罚时说：“还有返回〔尘世〕的途径吗？”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你将来要看见他们身临火刑，为卑贱而恭敬，暗中偷看。归信者将说：“亏折的人们，在复活日确是丧失自身和家属的。”真的，不义者必在永恒的刑罚中。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除安拉外，他们将没有任何朋友援助他们。安拉使谁迷误，谁没有道路。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在不可抗拒之日，从安拉降临以前，你们应当应答你们的养主。在那日，你们绝没有逃避的地方，也绝不能抵赖。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如果他们退避，那么，我没有派你做他们的监护者，你只负通知的责任。我使人类尝试从我发出的恩惠的时候，他们因恩惠而快乐；他们因为曾经犯罪而遭难的时候，人类确是辜恩的。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天地的国权，归安拉所有。他欲创造什么，就创造什么；欲给谁女孩，就给谁女孩；欲给谁男孩，就给谁男孩；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或使他们兼生男孩和女孩；他使他所意欲者，成为不能生育的。他确是全知的，确是全能的。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任何人也不配与安拉对话，除非启示，或从帷幕的后面，或派一个使者，奉他的命令而启示他所欲启示的。他确是至高无上的，确是至睿的。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就这样我把从我的命令中发出的鲁哈〔《古兰经》〕启示给了你。你本不知道经典是什么，正信是什么，但我以它为光明，而借此引导我的仆人中我所意欲的人。你确是指示正路者。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〔那是〕安拉的路。天地万物，都是他的。真的，万事只归安拉。</w:t>
            </w:r>
          </w:p>
        </w:tc>
      </w:tr>
    </w:tbl>
    <w:p>
      <w:pPr>
        <w:sectPr>
          <w:headerReference w:type="even" r:id="rId262"/>
          <w:headerReference w:type="default" r:id="rId263"/>
          <w:headerReference w:type="first" r:id="rId264"/>
          <w:footerReference w:type="even" r:id="rId265"/>
          <w:footerReference w:type="default" r:id="rId266"/>
          <w:footerReference w:type="first" r:id="rId267"/>
          <w:footnotePr>
            <w:numRestart w:val="eachPage"/>
          </w:footnotePr>
          <w:pgSz w:w="8420" w:h="11900" w:orient="portrait"/>
          <w:pgMar w:top="567" w:right="567" w:bottom="567" w:left="850" w:header="284" w:footer="0" w:gutter="0"/>
        </w:sectPr>
      </w:pPr>
    </w:p>
    <w:p>
      <w:r>
        <w:pict>
          <v:shape id="_x0000_s1067" type="#_x0000_t202" style="width:350.12pt;height:48.26pt;margin-top:9pt;margin-left:42.53pt;mso-position-horizontal-relative:page;position:absolute;z-index:251701248" stroked="f">
            <v:fill r:id="rId15" o:title="" type="frame"/>
            <v:textbox>
              <w:txbxContent>
                <w:p>
                  <w:pPr>
                    <w:pStyle w:val="Heading1"/>
                    <w:spacing w:before="223" w:beforeAutospacing="0" w:after="0" w:afterAutospacing="0"/>
                    <w:jc w:val="center"/>
                  </w:pPr>
                  <w:bookmarkStart w:id="42" w:name="_Toc_1_3_0000000043"/>
                  <w:r>
                    <w:rPr>
                      <w:rFonts w:ascii="Times New Roman" w:eastAsia="Times New Roman" w:hAnsi="Times New Roman" w:cs="Times New Roman"/>
                      <w:b/>
                      <w:sz w:val="26"/>
                    </w:rPr>
                    <w:t xml:space="preserve">助赫鲁弗</w:t>
                  </w:r>
                  <w:bookmarkEnd w:id="42"/>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哈一，米目。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以明白的经典盟誓，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我确已以此为阿拉伯文的《古兰经》，以便你们了解。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在我那里的天经原本中，它确是高尚的，确是睿智的。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难道因为你们是过分的民众，我就使你们不得受教训吗？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我给古人曾派遣了许多先知去，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每有先知来临他们的时候，他们都加以愚弄。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我曾毁灭了比他们更强横者，先民的实例已逝去了。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如果你问他们：“谁创造了天地？”他们必定说：“万能的、全知的主创造了天地。”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他以大地为你们的安息之所，他为你们在大地上开辟许多道路，以便你们达到旅行的目的地。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他从天上降下有定量的雨水，借雨水而使已死的地方复活。你们将来也要这样从〔坟墓中〕被取出。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他创造万类，而以船舶和牲畜供你们骑乘，</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以便你们端坐在上面。然后，在端坐的时候，想着你们养主的恩典，并且说：“赞颂安拉，超绝万物！他为我们制服此物，我们对于它本是无能的。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我们必定归于我们的养主。”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他们把他的一部分仆人，当作他的分子。人确是明显的辜恩者。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难道他从自己所创造的众生中自取女儿，而以男儿专归你们吗？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他们妄言至仁主有女儿，但他们中的一个人听说自己的妻子生女儿的时候，他的脸色变成暗淡的，而且他是拗怒的。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在首饰中长大，且不能雄辩者，〔难道他们以她归安拉吗？〕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他们将那些至仁主的仆人——众天使视为女性。难道他们曾亲眼见证了造化他们〔众天使〕吗？他们的见证将会被记录下来，他们将被审问。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他们说：“假若至仁主意欲，我们是不会崇拜他们的。”他们对于此说，毫无认识，他们只是在说谎话。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难道以前我曾赐他们一本天经，而他们是坚持那本天经的。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不然，他们说：“我们确已发现我们的祖先是信奉一种宗教的，我们确是遵循他们的遗迹而得正道的。”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在你之前，每逢我这样派遣警告者到一个城市去，那里的骄横者总是说：“我们确已发现我们的祖先是信奉一种宗教的，我们确是遵循他们的遗迹的。”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他说：“即使我给你们带来一种比你们祖先的〔宗教〕更为崇正的〔宗教〕，〔你们还要遵从你们的祖先吗〕？”他们说：“我们确是不信你们所奉的使命的。”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故我惩罚了他们，你看看否认者的结局是怎样的！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当时，易卜拉欣对他的父亲和宗族说：“我与你们所崇拜的，确是没有关系的，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惟创造我的主则不然，他必定要引导我。”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他将这句话留赠他的后裔，以便他们悔悟。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不然，我使这些人和他们的祖先享受，直到真理和宣明的使者来临他们。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真理降临他们的时候，他们说：“这是魔术，我们必定不信它。”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他们说：“怎么不把这本《古兰经》降示两城中任何一城的要人呢？”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难道他们能分配你的养主的恩惠吗？我将他们在今世生活中的生计分配给他们，我使他们彼此相差若干级，以便他们层层节制。你的养主的恩惠比他们所积蓄的更优美。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若不是为防世人变为一教，我必使不信至仁主的人们的房屋变成有银顶的，和银梯的，以便他们登临其上；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并将他们的房屋变成有银门和银床的，以便他们偃卧床上；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并〔将他们的房屋变成〕有金饰的。这些无非是今世生活的享受；在你的养主那里的后世，是专归敬畏者的。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谁要是无视至仁主的教悔，我就让一个恶魔附在谁的身上，成为他的朋友。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那些恶魔，妨碍他们遵循正道，而他们却以为自己是遵循正道的。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待他〔无视者〕来到我那里的时候，他〔对他的朋友〕说：“但愿我和你之间，有东西两方的距离。〔你〕这朋友真恶劣！”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你们曾行不义，所以今日这种愿望对于你们绝无裨益。因为你们要同受刑罚。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难道你能使聋子听闻，或能引导瞎子和在明显的迷误中的人吗？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如果我使你弃世，那么，我将来必定要惩罚他们；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设或我要昭示你我所用以警告他们的〔刑罚〕，那么，我对他们，确是全能的。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所以你应当坚持你所受的启示，你确是在正道上的。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它〔《古兰经》〕确是你和你的宗族的荣誉，你们将来要被审问。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你问问在你之前所派遣的我的众使者，我曾否在至仁主之外指定许多神灵供人崇拜。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我确已派遣穆萨带着我的许多迹象，去见法老和他的贵族们，他说：“我确是众世界的养主的使者。”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当他把我的许多迹象昭示他们的时候，他们立刻嘲笑那些迹象。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我所昭示他们的迹象，一件比一件大。我曾以刑罚惩治他们，以便他们悔悟。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他们曾说：“术士啊！请你为我们祈祷你的养主，因为他曾与你订约的缘故，我们必定要遵循正道。”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当我解除他们所遭的刑罚的时候，他们立刻爽约。</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法老曾喊叫他的百姓说：“我的百姓啊！密斯尔〔埃及〕的国权，和在我脚下奔流的江河，不都是我的吗？难道你们看不见？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难道我不是比这卑贱而且含糊的人更强吗？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怎么没有黄金的手镯，加在他的手上呢？或者是众天使同他接踵降临呢？”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他曾鼓动他的百姓，他们就服从他；他们确是悖逆的民众。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当他们触犯我的时候，我惩治他们，故使他们统统淹死，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我以他们为后人的先例和鉴戒。</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当麦尔彦的儿子被举为例的时候，你的宗族立刻喧哗。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他们说：“我们的众神灵更好呢？还是他更好呢？”他们只是为强词夺理而举他为例，不然，他们是好辩的民众。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他只是一个仆人，我赐他恩典，并以他为伊司拉仪后裔的示范。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假若我意欲，我必舍你们而创造许多天使，在大地上继承你们。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他确是复活时的预兆，你们切莫怀疑它，你们应当顺从我，这是正路。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绝不要让恶魔来妨碍你们，他确是你们的明敌。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当尔撒带着许多明证来临的时候，他说：“我确已把智慧带来给你们，以便我为你们解释你们所争论的一部分律例。故你们应当敬畏安拉，应当服从我。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安拉确是我的养主，也是你们的养主，所以你们应当崇拜他，这是正路。”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各派的人他们彼此纷争。哀哉不义的人们！将来要受痛苦日的刑罚。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难道他们只企望末日时刻不知不觉地忽然来临他们吗？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在那日，一般朋友将互相仇视，惟敬畏者则不然。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“我的众仆啊！今日，你们没有恐惧，也没有忧愁。”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他们曾归信我的迹象，他们原是顺服的。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“你们和你们的妻子，愉快地进乐园去吧！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将有金盘和金杯，在他们之间挨次传递。乐园中有心所恋慕，眼所欣赏的乐趣，你们将永居其中。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这是你们因自己的善行而得继承的乐园。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你们在其中，将有许多水果，供你们取食。”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罪人们将来必永居于火狱的刑罚中，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那刑罚不稍减轻，他们将在其中沮丧。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我没有亏枉他们，但他们自欺。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他们将喊叫说：“马立克啊！请你的养主处决我们吧！”他说：“你们必定要留在刑罚中。”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我确已把真理昭示你们，但你们大半是厌恶真理的。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他们已决定一件事了吗？我也必决定一件事。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他们以为我听不见他们的秘密和私议吗？不然，我的天使们就在他们的跟前，记录他们的言行。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你说：“如果至仁主有儿女，那么，我是首先崇拜〔其儿女〕的。”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赞颂天地的主宰，宝座的主宰，他是超乎他们所描述的！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你让他们妄谈吧！让他们嬉戏吧！直到他们看到他们被警告的日子。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84.</w:t>
              <w:tab/>
              <w:t xml:space="preserve">他在天上是应受崇拜的，在地上也是应受崇拜的。他确是至睿的，确是全知的。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85.</w:t>
              <w:tab/>
              <w:t xml:space="preserve">多福哉，有天地的国权和天地间的万物者！复活时的知识只有他知道，你们只被召归于他。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86.</w:t>
              <w:tab/>
              <w:t xml:space="preserve">他们舍他而祈祷的，没有替人说情的权柄，惟依真理而作证，且深知其证辞的人们，则不然。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87.</w:t>
              <w:tab/>
              <w:t xml:space="preserve">如果你问他们，谁创造他们，他们必定说：“安拉。”他们是如何悖谬的呢！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88.</w:t>
              <w:tab/>
              <w:t xml:space="preserve">他说：“我的养主啊！这些人确是不归信的民众。”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89.</w:t>
              <w:tab/>
              <w:t xml:space="preserve">你应当原谅他们，你应当说：“祝你们平安！”他们不久就知道了。</w:t>
            </w:r>
          </w:p>
        </w:tc>
      </w:tr>
    </w:tbl>
    <w:p>
      <w:pPr>
        <w:sectPr>
          <w:headerReference w:type="even" r:id="rId268"/>
          <w:headerReference w:type="default" r:id="rId269"/>
          <w:headerReference w:type="first" r:id="rId270"/>
          <w:footerReference w:type="even" r:id="rId271"/>
          <w:footerReference w:type="default" r:id="rId272"/>
          <w:footerReference w:type="first" r:id="rId273"/>
          <w:footnotePr>
            <w:numRestart w:val="eachPage"/>
          </w:footnotePr>
          <w:pgSz w:w="8420" w:h="11900" w:orient="portrait"/>
          <w:pgMar w:top="567" w:right="567" w:bottom="567" w:left="850" w:header="284" w:footer="0" w:gutter="0"/>
        </w:sectPr>
      </w:pPr>
    </w:p>
    <w:p>
      <w:r>
        <w:pict>
          <v:shape id="_x0000_s1068" type="#_x0000_t202" style="width:350.12pt;height:48.26pt;margin-top:9pt;margin-left:42.53pt;mso-position-horizontal-relative:page;position:absolute;z-index:251702272" stroked="f">
            <v:fill r:id="rId15" o:title="" type="frame"/>
            <v:textbox>
              <w:txbxContent>
                <w:p>
                  <w:pPr>
                    <w:pStyle w:val="Heading1"/>
                    <w:spacing w:before="223" w:beforeAutospacing="0" w:after="0" w:afterAutospacing="0"/>
                    <w:jc w:val="center"/>
                  </w:pPr>
                  <w:bookmarkStart w:id="43" w:name="_Toc_1_3_0000000044"/>
                  <w:r>
                    <w:rPr>
                      <w:rFonts w:ascii="Times New Roman" w:eastAsia="Times New Roman" w:hAnsi="Times New Roman" w:cs="Times New Roman"/>
                      <w:b/>
                      <w:sz w:val="26"/>
                    </w:rPr>
                    <w:t xml:space="preserve">睹罕</w:t>
                  </w:r>
                  <w:bookmarkEnd w:id="43"/>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哈一，米目。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以明确的经典盟誓，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在一个吉祥的夜间，我确已降示它，我确是警告者。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在那夜里，一切睿智的事，都被判定，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〔那是〕从我这里发出的命令。我确是派遣众使者的。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〔那是〕由于从你的养主发出的恩惠。他确是全聪的，确是全知的。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〔他〕是天地万物的主宰，如果你们是坚信者。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除他外，绝无应受崇拜的。他能使死者生，能使生者死，他是你们的养主，也是你们祖先的养主。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不然，他们是在疑惑中游戏。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你应当等待烟雾漫天的日子，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那烟雾将笼罩世人，〔他们说：〕“这是一种痛苦的刑罚。”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我们的养主啊！求你为我们解除这种刑罚，我们确是归信的。”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他们怎能觉悟呢？显赫的使者，确已来临他们，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而他们却鄙弃他。他们说：“他是受教的，是疯狂的。”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我必定要暂时解除这种刑罚，你们必定复返于〔悖逆〕。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我进行最大的袭击之日，我必定要惩罚他们。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在他们之前，我确已考验了法老的百姓。有一个高贵的使者来临他们，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〔说：〕“你们把安拉的仆人们交给我吧！我确是一个对你们忠实的使者。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你们不要对安拉高傲。我必定要昭示你们一个明证。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我确已求庇于我的养主和你们的养主，免遭你们的谋害。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如果你们不归信我，那么，你们放任我吧！”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他就祈祷他的养主说：“这等人，确是犯罪的民众。”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〔安拉说：〕“你带着我的众仆在夜间出走吧！你们必定要被追赶。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你让海水保持平静，他们必定是被淹死的军队。”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他们曾抛下若干园圃和泉源，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庄稼和美宅，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以及他们所享受的福泽！</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结局是这样的：我曾使别的民众继承他们，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天地没有哭他们，他们也没有获得缓刑。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我确已使伊司拉仪的后裔摆脱了凌辱的刑罚——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法老的〔刑罚〕。他确是高傲的，确是过分的。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我确已本真知而选拔他们，使他们超越世人，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我赏赐他们许多迹象，都是有明显的试验的。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这等人必定要说：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“我们只有初次的死亡，我们不会被复活。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你们把我们的祖先召唤回来吧，如果你们是说实话的。”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他们是更高贵的呢？还是图白的宗族是更高贵呢？在他们之前的许多民族，我已加以毁灭了，因为他们确是犯罪者。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我没有以游戏的态度创造天地万物，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我只本真理而创造之，但他们大半不知道。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甄别日，确是为他们全体预定的日期。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在那日，朋友对于朋友，毫无裨益，他们也不蒙援助，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惟安拉所怜恤者则不然。他确是万能的，确是至慈的。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欑楛木的果实，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确是罪人的食品，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像油脚样在他们的腹中沸腾，</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像开水一样地沸腾。</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〔安拉说：〕“你们捉住他，然后，把他拖入火狱中，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然后，再把沸水的刑罚倾注在他的头上！”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“你尝试吧！你确是显赫的，确是尊贵的！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这〔刑罚〕确是你们生前所怀疑的。”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敬畏者必定要住在安全的地方——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住在乐园之中，住在泉源之滨，</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穿着绫罗绸缎，相向而坐。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结局是这样的：我将以白皙的、美目的女子，做他们的伴侣。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他们在乐园中，将安全地索取各种水果。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他们在乐园中，除初次的死亡外不再尝死的滋味。安拉将使他们得免于火狱的刑罚。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那是由于你的养主的恩典，那确是伟大的成功。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我以你的语言，使《古兰经》成为易解的，只为希望他们能觉悟。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你等待吧，他们确是等待着的！</w:t>
            </w:r>
          </w:p>
        </w:tc>
      </w:tr>
    </w:tbl>
    <w:p>
      <w:pPr>
        <w:sectPr>
          <w:headerReference w:type="even" r:id="rId274"/>
          <w:headerReference w:type="default" r:id="rId275"/>
          <w:headerReference w:type="first" r:id="rId276"/>
          <w:footerReference w:type="even" r:id="rId277"/>
          <w:footerReference w:type="default" r:id="rId278"/>
          <w:footerReference w:type="first" r:id="rId279"/>
          <w:footnotePr>
            <w:numRestart w:val="eachPage"/>
          </w:footnotePr>
          <w:pgSz w:w="8420" w:h="11900" w:orient="portrait"/>
          <w:pgMar w:top="567" w:right="567" w:bottom="567" w:left="850" w:header="284" w:footer="0" w:gutter="0"/>
        </w:sectPr>
      </w:pPr>
    </w:p>
    <w:p>
      <w:r>
        <w:pict>
          <v:shape id="_x0000_s1069" type="#_x0000_t202" style="width:350.12pt;height:48.26pt;margin-top:9pt;margin-left:42.53pt;mso-position-horizontal-relative:page;position:absolute;z-index:251703296" stroked="f">
            <v:fill r:id="rId15" o:title="" type="frame"/>
            <v:textbox>
              <w:txbxContent>
                <w:p>
                  <w:pPr>
                    <w:pStyle w:val="Heading1"/>
                    <w:spacing w:before="223" w:beforeAutospacing="0" w:after="0" w:afterAutospacing="0"/>
                    <w:jc w:val="center"/>
                  </w:pPr>
                  <w:bookmarkStart w:id="44" w:name="_Toc_1_3_0000000045"/>
                  <w:r>
                    <w:rPr>
                      <w:rFonts w:ascii="Times New Roman" w:eastAsia="Times New Roman" w:hAnsi="Times New Roman" w:cs="Times New Roman"/>
                      <w:b/>
                      <w:sz w:val="26"/>
                    </w:rPr>
                    <w:t xml:space="preserve">查西叶</w:t>
                  </w:r>
                  <w:bookmarkEnd w:id="44"/>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哈一，米目。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这本经是从至强至睿的安拉降示的。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天上地上，在归信者看来确有许多迹象。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〔安拉〕创造你们，并散布各种动物，在坚信者看来，其中有许多迹象。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昼夜的轮流，安拉从天上降下给养，就借它而使已死的大地复活，以及改变风向，在能了解的人看来，其中有许多迹象。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这些是安拉的迹象，我本真理而对你叙述它。在安拉和他的迹象之后，他们还要信什么训辞呢？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哀哉每个妄言的多罪者！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他听见别人对他宣读安拉的迹象时，便自大而固执，好像没有听见似的，所以你应当以痛苦的刑罚向他报喜。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当他知道我的一点迹象的时候，就把它当作笑柄。这等人将受凌辱的刑罚。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他们的身后有火狱，他们所获得的，对于他们，毫无裨益；他们舍安拉而认为保护神的，对于他们，也毫无裨益。他们将受痛苦的刑罚。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这是正道，不信其养主的迹象者将受痛苦的极刑。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安拉为你们而制服海洋，以便船舶奉他的命令而航行，以便你们寻求他的恩惠，以便你们感谢。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他为你们而制服天地万物一总，对于能思维的民众，此中确有许多迹象。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你对归信者说，让他们原谅那些不怕安拉的时日的人们，以便他因民众的行为而给以报酬。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行善者自受其益，作恶者自受其害。然后，你们要被召归于你们的养主。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我确已把天经、裁判、圣品赏赐伊司拉仪的后裔，并以佳美的食品供给他们，且使他们超轶各民族。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我曾昭示他们关于此事的许多明证，他们在知识降临他们之后，才因互相嫉妒而争论。复活日，你的养主必定判决他们所争论的是非。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然后，我使你遵循关于此事的教法。你应当遵守那教法，不要顺从无知者的私欲。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他们必定不能为你抵御安拉的刑罚一丝毫。不义者必定是相互的监护者，安拉是监护敬畏者的。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这是给世人的明证，也是对坚信的民众的引导和恩惠。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难道作恶者以为我会使他们和归信而且行善者一样，而使他们的生死相等吗？他们的判断真恶劣！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安拉本真理而创造天地，以便每个人都因其行为而受报酬，他们将来不受亏枉。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你告诉我吧！以私欲为主宰的人，安拉使他明知故违地迷误，并封闭他的耳和心，在他的眼上加翳膜。安拉使他迷误之后，谁还能引导他呢？难道你们不觉悟吗？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他们说：“只有我们的今世生活，我们死的死，生的生，只有光阴能使我们消灭。”他们对于那事，一无所知，他们专事猜测。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有人对他们宣读我的明显的迹象的时候，他们只是借口说：“你们把我们的祖先召唤回来吧，如果你们是说实话的。”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你说：“安拉使你们生，然后使你们死，然后在毫无疑义的复活日集合你们。但世人大半不知道。”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天地的国权，归安拉所有。复活时来临之日，反对真理者将受亏折。</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你将来会看见，每一民族都是屈膝的，每一民族都要被召去看自己的功过簿。“今日，你们将受自己行为的报酬。”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这是我立的功过簿，它对你们秉公作证。我确已下令记录你们的行为。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至于归信而且行善者，他们的养主要使他们入于他的恩惠中，那确是明显的成功。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至于不归信者，〔我说：〕“难道没有人对你们宣读过我的迹象吗？但你们自大，你们原是犯罪的民众。”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如果有人说：“安拉的应许，确是真实的；复活时是毫无疑义的。”你们就说：“我们不知道复活时是什么，我们只猜想那或许是要发生的，但我们并不确信。”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他们所作的罪恶，将来要对他们显现；他们所嘲笑的刑罚，将来要来临他们。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有人将〔对他们〕说：“今日，我忽视你们，如你们以前忽视今日的相会一样。你们的归宿是火狱，你们绝没有援助者。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那是由于你们把安拉的迹象当作笑柄，尘世的生活欺骗了你们的缘故。”今日，他们不被放出火狱，他们的愿望不被满足。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一切赞颂，只归安拉——诸天的主宰，大地的主宰，众世界的养主！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天地间的伟大，只属于他。他是万能的，是至睿的。</w:t>
            </w:r>
          </w:p>
        </w:tc>
      </w:tr>
    </w:tbl>
    <w:p>
      <w:pPr>
        <w:sectPr>
          <w:headerReference w:type="even" r:id="rId280"/>
          <w:headerReference w:type="default" r:id="rId281"/>
          <w:headerReference w:type="first" r:id="rId282"/>
          <w:footerReference w:type="even" r:id="rId283"/>
          <w:footerReference w:type="default" r:id="rId284"/>
          <w:footerReference w:type="first" r:id="rId285"/>
          <w:footnotePr>
            <w:numRestart w:val="eachPage"/>
          </w:footnotePr>
          <w:pgSz w:w="8420" w:h="11900" w:orient="portrait"/>
          <w:pgMar w:top="567" w:right="567" w:bottom="567" w:left="850" w:header="284" w:footer="0" w:gutter="0"/>
        </w:sectPr>
      </w:pPr>
    </w:p>
    <w:p>
      <w:r>
        <w:pict>
          <v:shape id="_x0000_s1070" type="#_x0000_t202" style="width:350.12pt;height:48.26pt;margin-top:9pt;margin-left:42.53pt;mso-position-horizontal-relative:page;position:absolute;z-index:251704320" stroked="f">
            <v:fill r:id="rId15" o:title="" type="frame"/>
            <v:textbox>
              <w:txbxContent>
                <w:p>
                  <w:pPr>
                    <w:pStyle w:val="Heading1"/>
                    <w:spacing w:before="223" w:beforeAutospacing="0" w:after="0" w:afterAutospacing="0"/>
                    <w:jc w:val="center"/>
                  </w:pPr>
                  <w:bookmarkStart w:id="45" w:name="_Toc_1_3_0000000046"/>
                  <w:r>
                    <w:rPr>
                      <w:rFonts w:ascii="Times New Roman" w:eastAsia="Times New Roman" w:hAnsi="Times New Roman" w:cs="Times New Roman"/>
                      <w:b/>
                      <w:sz w:val="26"/>
                    </w:rPr>
                    <w:t xml:space="preserve">艾哈戛弗</w:t>
                  </w:r>
                  <w:bookmarkEnd w:id="45"/>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哈一，米目。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这本经是从至能至睿的安拉降示的。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我只本真理而创造天地万物，〔我只使它们存在〕至一定期。不归信的人们不顾他们曾受警告的〔刑罚〕，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你说：“你们告诉我你们舍安拉而祈祷的那些偶像吧！让我看看他们曾独自创造了大地的哪一部分？还是他们曾有参与创造诸天呢？你们昭示我此经之前的一本天经，或残存的古学吧，如果你们是说实话的。”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有谁比他更迷误呢？他舍安拉而祈祷那些到复活日也不会答应他的，且他们对他们的祈祷是疏忽的。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当众人被集合的时候，他们〔那些被崇拜的〕，要变成他们〔那些崇拜者〕的仇敌，并且否认自己曾受过他们的崇拜。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有人对他们诵读我的明显的启示的时候，不归信的人们评论刚降临他们的真理说：“这是明显的魔术。”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难道他们说他捏造了它吗？你说：“如果我捏造了它，那么，你们不能为我抵御安拉的一点刑罚。他至知你们对于它的诽谤，他足为我和你们之间的见证。他确是至赦的，确是至慈的。”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你说：“我不是破天荒的使者，我不知道我要遭遇什么，也不知道你们要遭遇什么，我只遵从我所受的启示，我只是一个坦率的警告者。”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你说：“你们告诉我吧！如果《古兰经》是从安拉那里降示的，而你们不信它——伊司拉仪后裔中的一个见证者，已作证其相似而信奉之，你们却不屑信奉——那么，〔谁比你们更迷误呢？〕安拉必定不引导不义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不归信的人们指着归信的人们说：“假若它是一件善事的话，他们就不可能领先于我们。”因为他们没有遵循它。他们就妄称这是陈腐的妄言。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在它之前，有穆萨的经典做世人的准绳和恩惠。这是一本阿拉伯文的经典，能证实以前的天经，以便它警告不义的人们，并做行善者的佳音。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那些说过：“我们的养主是安拉”，然后遵循正道的人们，他们将来没有恐惧，他们也不忧愁。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这等人，是乐园的居民，将永居其中。这是为了报酬他们的行为。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我曾命人孝敬父母。他的母亲，辛苦地怀他，辛苦地生他，他受胎和断乳的时期，共计三十个月。当他达到壮年，再达到四十岁的时候，他说：“我的养主啊！求你启迪我，使我感谢你所施于我和我的父母的恩惠，并行你所喜悦的善事。求你为我改善我的后裔。我确已向你悔罪，我确是一个顺服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这等人，我接受他们的善功，我赦宥他们的罪恶，他们将成为乐园的居民。这是他们所受的真实的应许。</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那个对他的父母说：“唉！你们俩恫吓我说：我要被复活吗？在我之前，有许多世代，确已逝去了。”他们俩向安拉求援，并且说：“伤哉你！你归信吧，安拉的应许，确是真实的！”他说：“这只是古人的故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这等人，应当受刑罚的判决，而入于以前逝去的精灵和人类的各民族之中，他们确是亏折的。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他们将因自己的行为而各有若干等级，以便他〔安拉〕对他们的行为给予完全的报酬，他们不受亏枉。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不归信的人们遭受火刑之日，〔有人将对他们说：〕“你们在尘世生活中，已将你们的福份消尽享完，今日你们应受凌辱的刑罚，因为你们曾在地方上妄自尊大，也因为你们曾经犯罪。”</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你记念阿德人的弟兄吧！当时，他在沙丘警告他的宗族——在他以前和以后，有许多警告者，确已逝去了——〔他说：〕“你们应该只崇拜安拉，我的确怕你们遭受重大日的刑罚。”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他们说：“你来阻止我们崇拜我们的众神灵吗？你昭示我们你所用以恫吓我们的刑罚吧！如果你是说实话的！”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他说：“只有安拉知道刑罚何时降临你们，我只能把我的使命传达给你们，但我以为你们是无知的民众。”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他们看见天边有一朵云，向着他们的山谷移动，他们说：“这朵云会降雨给我们。”不然，这是你们要求早日实现的，这是狂风，其中有痛苦的刑罚。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它奉它的养主的命令而毁灭一切。一旦之间，不见他们，只见他们的房屋。我要如此报酬犯罪的民众。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我确已把没有赏赐你们的地位赏赐了他们，我曾赋予他们聪明睿智。但他们的聪明睿智，对于他们毫无裨益，因为他们否认安拉的迹象，所以他们一向所嘲笑的刑罚降临他们了。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我确已毁灭你们四邻的城市。我反复昭示各种迹象，以便他们悔悟。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他们舍安拉而奉为神灵的，以求亲近〔安拉〕的〔偶像〕，怎么不相助他们呢！不然，他们已回避他们了。那是他们的妄言，也是他们所伪造的。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当时，我曾使一伙精灵，走到你面前，来静听《古兰经》。当他们来到了他面前的时候，他们说：“大家静听吧！”诵读既毕，他们就回去警告他们的宗族。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他们说：“我们的宗族啊！我们确已听见一本在穆萨之后降示的经典，它能证实以前的天经，能指引真理和正路。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我们的宗族啊！你们当应答安拉的号召者，而归信安拉，他将赦宥你们的一部分罪过，并使你们得免于痛苦的刑罚。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不应答安拉号召者的人，在大地上绝不能逃避，除安拉外，他们绝无保护者，这等人是在明显的迷误中的。”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创造天地而不感觉疲乏的安拉，是能使死者复活的。难道他们不知道吗？是的，他对于万事是全能的。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不归信的人们遭受火刑之日，〔有人将对他们说：〕“难道这刑罚不是真实的吗？”他们将说：“是真实的，以我们的养主盟誓！”他将说：“你们尝试刑罚吧！因为你们没有归信。”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你应当坚忍，如有决心的众使者那样坚忍，你不要要求他们所应得的刑罚早日实现。他们眼见自己所被恐吓的刑罚之日，他们〔将觉得〕仿佛在尘世只在白昼逗留过片刻。〔这是〕一个通告。唯悖逆的民众，才遭毁灭。</w:t>
            </w:r>
          </w:p>
        </w:tc>
      </w:tr>
    </w:tbl>
    <w:p>
      <w:pPr>
        <w:sectPr>
          <w:headerReference w:type="even" r:id="rId286"/>
          <w:headerReference w:type="default" r:id="rId287"/>
          <w:headerReference w:type="first" r:id="rId288"/>
          <w:footerReference w:type="even" r:id="rId289"/>
          <w:footerReference w:type="default" r:id="rId290"/>
          <w:footerReference w:type="first" r:id="rId291"/>
          <w:footnotePr>
            <w:numRestart w:val="eachPage"/>
          </w:footnotePr>
          <w:pgSz w:w="8420" w:h="11900" w:orient="portrait"/>
          <w:pgMar w:top="567" w:right="567" w:bottom="567" w:left="850" w:header="284" w:footer="0" w:gutter="0"/>
        </w:sectPr>
      </w:pPr>
    </w:p>
    <w:p>
      <w:r>
        <w:pict>
          <v:shape id="_x0000_s1071" type="#_x0000_t202" style="width:350.12pt;height:48.26pt;margin-top:9pt;margin-left:42.53pt;mso-position-horizontal-relative:page;position:absolute;z-index:251705344" stroked="f">
            <v:fill r:id="rId15" o:title="" type="frame"/>
            <v:textbox>
              <w:txbxContent>
                <w:p>
                  <w:pPr>
                    <w:pStyle w:val="Heading1"/>
                    <w:spacing w:before="223" w:beforeAutospacing="0" w:after="0" w:afterAutospacing="0"/>
                    <w:jc w:val="center"/>
                  </w:pPr>
                  <w:bookmarkStart w:id="46" w:name="_Toc_1_3_0000000047"/>
                  <w:r>
                    <w:rPr>
                      <w:rFonts w:ascii="Times New Roman" w:eastAsia="Times New Roman" w:hAnsi="Times New Roman" w:cs="Times New Roman"/>
                      <w:b/>
                      <w:sz w:val="26"/>
                    </w:rPr>
                    <w:t xml:space="preserve">穆罕默德</w:t>
                  </w:r>
                  <w:bookmarkEnd w:id="46"/>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不归信而且妨碍主道的人们，他〔安拉〕将使他们的善功无效。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归信而行善，且确信降示穆罕默德的〔经典〕——它〔那部经典〕是降自他们养主的真理——的人们，他将赦宥他们的罪恶，改善他们的状况。</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那是由于不归信的人们遵守虚伪，而归信的人们遵守从他们的养主降示的真理。安拉如此为众人设他们的许多譬喻。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当你们〔在战场上〕遇到不归信者的时候，应当斩杀他们，你们既战胜他们，就应当俘虏他们；以后或释放他们，或准许他们赎身，直到战争放下它的重担。事情就是这样的，假若安拉意欲，他必惩治他们。〔但他命你们抗战，〕以便他以你们互相考验。为主道而阵亡者，安拉绝不枉费他们的善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他要引导他们，并改善他们的状况，</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且使他们入乐园——他已为他们说明那乐园了。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归信的人们啊！如果你们相助安拉，他就相助你们，并使你们的脚步稳固。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不归信的人们，将一蹶不振，他〔安拉〕将使他们的善功无效。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那是因为他们厌恶安拉所降示的经典，故他将使他们的善功无效。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难道他们没有在大地上旅行，以观察前人的结局是怎样的吗？安拉已毁灭了他们。不归信的人们，将有同样的结局。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那是因为安拉是归信的人们的保护者，不归信的人们，绝无保护者。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安拉必定要使归信而且行善的人们入下临诸河的乐园。不归信的人们，他们享乐，他们如同畜牲一样吃饮，火狱是他们的归宿。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有许多城市，其居民的势力，胜过那驱逐你的城市的居民，我曾毁灭了他们，他们没有任何援助者。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依据从他的养主降示的明证者，与那为自己的恶行所迷惑，而且顺从私欲者是一样的吗？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给敬畏者们应许的乐园的情景是：里面有质清味甜的水河，有香醇新鲜的奶河，有饮者畅快的酒河；有纯质浓香的蜜河，他们在其中享有各种水果，还有来自他们的养主的赦宥。与那永居火狱常饮沸水，肝肠断裂的人能相比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他们中有些人静听你的演说，等到他们从你的面前出去的时候，他们对有学识者说：“刚才他说些什么？”这等人，安拉已封闭他们的心，他们顺从了自己的私欲。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寻求遵循正道者，他〔安拉〕要加深对他们的引导，并将他们敬畏的〔报酬〕赏赐他们。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他们只等待末日忽然来临他们？它的征候确已来临了！当它来临的时候，他们的觉悟，对于他们哪里还会有效呢！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你应当知道，除安拉外，绝无应受崇拜的，你应当为你的过失而求饶，并应当为众信士和众信女而求饶。安拉是全知你们的活动和归宿的。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归信的人们说：“怎么不降示一章经呢？”当一章明确的经文降下，而其中提及战争的时候，你会看到心中有病的人们将像临死时昏晕的人那样瞪着眼看你。伤哉他们！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服从和婉辞，〔那对于他们是更相宜的。〕当战事被决定的时候，假若他们忠于安拉，那对于他们是更好的。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假若你们执政，你们会不会在地方上作恶，并断绝亲戚的关系呢？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这等人，是安拉所弃绝的，故他使他们变聋，使他们变瞎。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他们怎么不沉思《古兰经》呢？难道〔他们的〕心上有它的锁？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认清正道，然后叛道者，恶魔怂恿他们，并宽慰他们。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那是因为他们曾对那些厌恶安拉所降示的迹象者说：“对于一部分的事情，我们将顺从你们。”安拉知道他们的隐情。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当众天使打着他们的脸和背，而使他们死亡的时候，他们将怎么办呢？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那是因为他们顺从那触犯安拉的事物，并厌恶他所喜悦的事物，故他使他们的善功无效。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难道心中有病的人们以为安拉不揭穿他们的怨恨么？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假若我意欲，我必定使你知道他们，你必定借他们的仪表而认识他们，你必定从他们的口气而认识他们。安拉知道你们的善功。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我必定要试验你们，直到我认识你们中的奋斗者和坚忍者，我将考核关于你们的工作的报告。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不归信，并妨碍主道，且在认识正道后反对使者的人们，绝不能损伤安拉一丝毫，他要使他们的善功无效。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归信的人们啊！你们应当服从安拉，应当服从使者，你们不要使你们的善功无效。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不归信、并妨碍主道、死时还不归信的人们，安拉绝不赦宥他们。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你们不要气馁，不要求和，你们是占优势的，安拉是与你们同在的，他绝不使你们的善功无效。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今世的生活，只是游戏和娱乐。如果你们归信，并且敬畏他，他要将你们的报酬赏赐你们。他不索取你们的财产。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如果他索要你们的财产，并勉强〔于〕你们，你们就要吝啬，那它〔吝啬〕要揭穿你们的怨恨。</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你们这等人啊！有人劝你们为主道而费用，你们中却有吝啬的。吝啬的人自受吝啬之害。安拉确是无求的，你们确是有求的。如果你们违背命令，他就要以别的民众代替你们，然后，他们不像你们样。</w:t>
            </w:r>
          </w:p>
        </w:tc>
      </w:tr>
    </w:tbl>
    <w:p>
      <w:pPr>
        <w:sectPr>
          <w:headerReference w:type="even" r:id="rId292"/>
          <w:headerReference w:type="default" r:id="rId293"/>
          <w:headerReference w:type="first" r:id="rId294"/>
          <w:footerReference w:type="even" r:id="rId295"/>
          <w:footerReference w:type="default" r:id="rId296"/>
          <w:footerReference w:type="first" r:id="rId297"/>
          <w:footnotePr>
            <w:numRestart w:val="eachPage"/>
          </w:footnotePr>
          <w:pgSz w:w="8420" w:h="11900" w:orient="portrait"/>
          <w:pgMar w:top="567" w:right="567" w:bottom="567" w:left="850" w:header="284" w:footer="0" w:gutter="0"/>
        </w:sectPr>
      </w:pPr>
    </w:p>
    <w:p>
      <w:r>
        <w:pict>
          <v:shape id="_x0000_s1072" type="#_x0000_t202" style="width:350.12pt;height:48.26pt;margin-top:9pt;margin-left:42.53pt;mso-position-horizontal-relative:page;position:absolute;z-index:251706368" stroked="f">
            <v:fill r:id="rId15" o:title="" type="frame"/>
            <v:textbox>
              <w:txbxContent>
                <w:p>
                  <w:pPr>
                    <w:pStyle w:val="Heading1"/>
                    <w:spacing w:before="223" w:beforeAutospacing="0" w:after="0" w:afterAutospacing="0"/>
                    <w:jc w:val="center"/>
                  </w:pPr>
                  <w:bookmarkStart w:id="47" w:name="_Toc_1_3_0000000048"/>
                  <w:r>
                    <w:rPr>
                      <w:rFonts w:ascii="Times New Roman" w:eastAsia="Times New Roman" w:hAnsi="Times New Roman" w:cs="Times New Roman"/>
                      <w:b/>
                      <w:sz w:val="26"/>
                    </w:rPr>
                    <w:t xml:space="preserve">费特哈</w:t>
                  </w:r>
                  <w:bookmarkEnd w:id="47"/>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我确已赏赐你一种明显的胜利，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以便安拉赦宥你已往的和将来的过失，并完成他对你的恩典，且昭示你一条正路。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安拉将给你一种有力的援助。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他曾将镇静降在信士们的心中，以便他们信念上加信念——天地的军队，只是安拉的，安拉是全知的，是至睿的——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以便他使信士和信女们入下临诸河的乐园，而永居其中，并赦宥他们的罪恶。据安拉看来，这是伟大的成功。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以便他惩罚伪信的男人和女人，和以物配主的男人和女人，就是对安拉作恶意猜想的人，厄运只降临他们，安拉谴怒他们，弃绝他们，并为他们预备了火狱。那归宿真恶劣！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天地的军队，只是安拉的。安拉是万能的，是至睿的。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我确已派遣你作见证者、作报喜者、作警告者。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以便你们归信安拉和他的使者，并协助他，尊敬他，朝夕赞颂他〔安拉〕。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与你订约的人们，其实是与安拉订约，安拉的手是在他们的手之上的。背约者，自受背约之害；实践与安拉所订约者，他将赏赐他重大的报酬。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留在后方的游牧人们将对你说：“我们要照料我们的家产和家属，所以请你为我们求饶。”他们用他们的舌头说的不是他们的心里话。你说：“谁能为你们干涉安拉一丝毫？如果他要降祸于你们，或降福于你们。不然，安拉是彻知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不然，你们猜想使者和信士们永不回家了，你们的心为这猜想所迷惑，你们作不善的猜想，你们是将灭亡的民众。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不信安拉和他的使者的人，我确已为他们这等不信者预设火狱了。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天地的国权，归安拉所有，他要赦宥谁，就赦宥谁；要惩罚谁，就惩罚谁。安拉是至赦的，是至慈的。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留在后方的人们，当你们为获取战利品而出发的时候，他们将说：“让我们跟你们去吧！”他们欲变更安拉的言辞。你说：“你们绝对不得跟我们去，以前，安拉已这样说过了。”他们将说：“不然，你们嫉妒我们。”不然，他们不甚了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你对逗留在后方的游牧人说：“你们将被召去讨伐一群剽悍的民众，或他们归顺。如果你们服从〔命令〕，安拉就以优美的报酬赏赐你们；如果你们还像以前那样规避，他就使你们受痛苦的刑罚。”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瞎子无罪，跛子无罪，病人无罪。谁服从安拉和他的使者，他要使谁入那下临诸河的乐园；谁规避，他将使谁受痛苦的刑罚。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安拉确已喜悦信士们。当时，他们在那棵树下与你订约，他已知道他们的心事，故降镇静于他们，并报酬他们临近的胜利，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和他们所取得的许多战利品。安拉是万能的，是至睿的。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安拉确已为你们许诺，将获取许多的战利品，并为你们提前〔赏赐〕了这次的〔战利品〕，并制止敌人对你们下手，以便将这些〔战利品〕作为信士们的一种迹象，以便他〔安拉〕昭示你们一条正路。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还有别的，你们尚未能获得的，安拉确已周知它。安拉对于万事是全能的。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假若不归信的人们与你们交战，他们必定失败，而且不能发现一个保护者，也不能发现一个援助者。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〔这是〕之前安拉已往的常道，对于安拉的常道，你绝不能发现有任何变更。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他曾制止他们对你们下手，也制止你们在战胜他们之后在麦加山谷中对他们下手，安拉是明察你们的行为的。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他们不归信，并阻碍你们入禁寺，且阻止被扣留的牺牲达到它的已定的位置。若不为厌恶你们蹂躏你们所未认识的许多归信的男子和女子，而你们因此无知地遭受罪责，〔那么，他就不制止你们。〕〔安拉制止你们，〕以便安拉使他所意欲者进入他的恩慈之中。假若他们是散居的，我必使他们中不归信的人们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当不归信者心怀忿怒——蒙昧时代的忿怒——的时候，安拉曾降镇静给他的使者和信士们，使他们坚持敬畏辞。他们是更宜于敬畏辞的，是应受敬畏辞的。安拉对于万事是全知的。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安拉确已昭示他的使者包含真理的梦兆，如果安拉意欲，你们必定平安地进入禁寺，有的人剃头，有的人剪短发，你们将永不恐惧。他〔安拉〕已知道你们所未知道的，故在那件事之前，先有一次临近的胜利。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他因正道和真教而派遣他的使者，以便他使真教胜过一切宗教。安拉足为见证者。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穆罕默德是安拉的使者，在他左右的人，对不归信者是严厉的，对教胞是慈祥的。你看他们鞠躬叩头，要求安拉的恩惠和喜悦，他们的标记就在他们的脸上，那是叩头的效果。那是他们在《讨拉特》中的譬喻。他们在《引支勒》中的譬喻，是他们像一棵庄稼，发出枝条，而他助它长大，而那枝条渐渐茁壮，终于固定在苗本上，使农夫欣赏。〔他将他们造成那样，〕以便他借他们激怒逆徒。安拉应许他们这等归信而且行善者，将蒙赦宥和重大的报酬。</w:t>
            </w:r>
          </w:p>
        </w:tc>
      </w:tr>
    </w:tbl>
    <w:p>
      <w:pPr>
        <w:sectPr>
          <w:headerReference w:type="even" r:id="rId298"/>
          <w:headerReference w:type="default" r:id="rId299"/>
          <w:headerReference w:type="first" r:id="rId300"/>
          <w:footerReference w:type="even" r:id="rId301"/>
          <w:footerReference w:type="default" r:id="rId302"/>
          <w:footerReference w:type="first" r:id="rId303"/>
          <w:footnotePr>
            <w:numRestart w:val="eachPage"/>
          </w:footnotePr>
          <w:pgSz w:w="8420" w:h="11900" w:orient="portrait"/>
          <w:pgMar w:top="567" w:right="567" w:bottom="567" w:left="850" w:header="284" w:footer="0" w:gutter="0"/>
        </w:sectPr>
      </w:pPr>
    </w:p>
    <w:p>
      <w:r>
        <w:pict>
          <v:shape id="_x0000_s1073" type="#_x0000_t202" style="width:350.12pt;height:48.26pt;margin-top:9pt;margin-left:42.53pt;mso-position-horizontal-relative:page;position:absolute;z-index:251707392" stroked="f">
            <v:fill r:id="rId15" o:title="" type="frame"/>
            <v:textbox>
              <w:txbxContent>
                <w:p>
                  <w:pPr>
                    <w:pStyle w:val="Heading1"/>
                    <w:spacing w:before="223" w:beforeAutospacing="0" w:after="0" w:afterAutospacing="0"/>
                    <w:jc w:val="center"/>
                  </w:pPr>
                  <w:bookmarkStart w:id="48" w:name="_Toc_1_3_0000000049"/>
                  <w:r>
                    <w:rPr>
                      <w:rFonts w:ascii="Times New Roman" w:eastAsia="Times New Roman" w:hAnsi="Times New Roman" w:cs="Times New Roman"/>
                      <w:b/>
                      <w:sz w:val="26"/>
                    </w:rPr>
                    <w:t xml:space="preserve">侯吉拉特</w:t>
                  </w:r>
                  <w:bookmarkEnd w:id="48"/>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归信的人们啊！你们不要抢先安拉和他的使者〔说话〕，你们应当敬畏安拉，安拉确是全聪的，确是全知的。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归信的人们啊！不要使你们的声音高过先知的声音，不要对他高声说话，犹如你们彼此间高声说话那样，以免你们的善功变为无效，而你们是不知不觉的。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在安拉的使者面前低声说话的人们，安拉确已为敬畏而试验他们的心，他们将蒙赦宥和重大的报酬。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在寝室后面喊叫你的人们，大半是不明理的。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假若他们忍耐，直到你出去会见他们，那对于他们是更好的。安拉是至赦的，是至慈的。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归信的人们啊！如果一个恶人报告你们一个消息，你们应当弄清楚，以免你们无知地伤害他人，到头来悔恨自己的行为。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你们应当知道，安拉的使者在你们之间，假若他对于许多事情都顺从你们，你们必陷于苦难。但安拉使你们热爱正信，并在你们的心中修饰它；他使你们觉得迷信、罪恶、放荡是可恶的。这等人，确是循规蹈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〔这是〕由于安拉所降的恩惠和福泽。安拉是全知的，是至睿的。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如果两伙信士相斗，你们应当居间调停。如果这伙压迫那伙，你们应当讨伐压迫的这伙，直到他们归顺安拉的命令。如果他们归顺，你们应当秉公调停，主持公道。安拉确是喜爱公道者的。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信士们皆为教胞，故你们应当排解教胞间的纷争，你们应当敬畏安拉，以便你们蒙主的怜恤。</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归信的人们啊！你们中的男子，不要互相嘲笑；被嘲笑者，或许胜于嘲笑者。你们中的女子，也不要互相嘲笑；被嘲笑者，或许胜于嘲笑者。你们不要互相诽谤，不要以诨名相称；归信后再以诨名相称，这称呼真恶劣！未悔罪者，此等人，他们确是不义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归信的人们啊！你们应当远离许多猜疑，有些猜疑，确是罪过。你们不要互相侦探，不要互相背毁，难道你们中有人喜欢吃他的已死的教胞的肉吗？你们是厌恶那种行为的。你们应当敬畏安拉，安拉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众人啊！我确已从一男一女创造你们，我使你们成为许多民族和宗族，以便你们互相认识。在安拉看来，你们中最尊贵者，是你们中最敬畏者。安拉确是全知的，确是彻知的。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游牧人们曾说：“我们已归信了。”你说：“你们没有归信。虽然你们可以说：‘我们已归顺了’，但正信还没有入你们的心。如果你们服从安拉和他的使者，他不减少你们的善功一丝毫。安拉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信士，只是确信安拉和他的使者，然后没有怀疑，能以自己的财产和生命为主道而奋斗的人。这等人，确是诚实的。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你说：“难道你们要以你们的教门告知给安拉吗？安拉是知道天地间的一切的，安拉是全知万物的。”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他们以自己信奉伊斯兰，示惠于你，你说：“你们不要以你们的信奉伊斯兰示惠于我，不然，安拉以引导你们于正信示惠于你们，如果你们是说实话的。”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安拉确是知道天地的幽玄的，安拉是明察你们的行为的。</w:t>
            </w:r>
          </w:p>
        </w:tc>
      </w:tr>
    </w:tbl>
    <w:p>
      <w:pPr>
        <w:sectPr>
          <w:headerReference w:type="even" r:id="rId304"/>
          <w:headerReference w:type="default" r:id="rId305"/>
          <w:headerReference w:type="first" r:id="rId306"/>
          <w:footerReference w:type="even" r:id="rId307"/>
          <w:footerReference w:type="default" r:id="rId308"/>
          <w:footerReference w:type="first" r:id="rId309"/>
          <w:footnotePr>
            <w:numRestart w:val="eachPage"/>
          </w:footnotePr>
          <w:pgSz w:w="8420" w:h="11900" w:orient="portrait"/>
          <w:pgMar w:top="567" w:right="567" w:bottom="567" w:left="850" w:header="284" w:footer="0" w:gutter="0"/>
        </w:sectPr>
      </w:pPr>
    </w:p>
    <w:p>
      <w:r>
        <w:pict>
          <v:shape id="_x0000_s1074" type="#_x0000_t202" style="width:350.12pt;height:48.26pt;margin-top:9pt;margin-left:42.53pt;mso-position-horizontal-relative:page;position:absolute;z-index:251708416" stroked="f">
            <v:fill r:id="rId15" o:title="" type="frame"/>
            <v:textbox>
              <w:txbxContent>
                <w:p>
                  <w:pPr>
                    <w:pStyle w:val="Heading1"/>
                    <w:spacing w:before="223" w:beforeAutospacing="0" w:after="0" w:afterAutospacing="0"/>
                    <w:jc w:val="center"/>
                  </w:pPr>
                  <w:bookmarkStart w:id="49" w:name="_Toc_1_3_0000000050"/>
                  <w:r>
                    <w:rPr>
                      <w:rFonts w:ascii="Times New Roman" w:eastAsia="Times New Roman" w:hAnsi="Times New Roman" w:cs="Times New Roman"/>
                      <w:b/>
                      <w:sz w:val="26"/>
                    </w:rPr>
                    <w:t xml:space="preserve">戛弗</w:t>
                  </w:r>
                  <w:bookmarkEnd w:id="49"/>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戛弗。以尊严的《古兰经》盟誓，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难道他们因同族的警告者来临他们而惊讶吗？不归信的人们说：“这是奇事！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难道我们既死之后，已变尘土，还要还原吗？那太不近情理了。”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我确己知道大地对于他们的剥蚀，我这里有一本被保护的天经。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他们否认已降示他们的真理，所以他们陷于混乱的状态中。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难道他们没有仰观天体吗？我是怎样建造它，点缀它，使它没有缺陷的？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我曾展开大地，并将许多山岳投在上面，还使各种美丽的植物生长出来，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为的是启发和教诲每个归依的仆人。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我从天上降下吉祥的雨水，就借它而生长许多果树和五谷，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并生长扶疏的椰枣树，它有累累的果实，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用作众仆的给养。我借雨水而使已死的地方复活。死人的复活也是这样的。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在他们之前否认〔使者〕的人，有努哈的宗族、兰斯的居民、赛莫德人、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阿德人、法老、鲁特的同胞、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丛林的居民和图白的百姓，统统都否认过使者，故我所警告的刑罚，是必然降临的。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我曾因创造而疲倦吗？不然，他们对于再造，是在疑惑中的。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我确已创造人，我知道他心中的妄想，我比他的命脉还近于他。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当坐在右边和左边的两个记录的天使记录各人的言行的时候，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他每说一句话，他面前都有天使当场监察。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临死的昏迷，将昭示真理。这是你一向所逃避的。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号角将吹响，那是警告实现之日。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每个人都要到来，驱逐的天使和见证的天使，将与他同行。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你确忽视此事，现在我已揭开你的蒙蔽，所以，你今日的眼光是锐利的。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他的伙伴将说：“这在我面前是现成的。”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你们俩所应当投入火狱的，是每个辜负者、顽固者，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吝啬者、过分者、怀疑者、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以别的神灵与安拉同受拜者，你们俩将他投入严厉的刑罚吧！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他的伙伴将说：“我的养主啊！我没有使他放荡，但他自陷于不近情理的迷误中。”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他〔安拉〕说：“你们不要在我面前争论，我确已预先警告你们了。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我的判词是不可变更的，我绝不是亏枉众仆的。”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在那日，我将对火狱说：“你已填满了吗？”它将说：“还有增加吗？”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乐园将被移到敬畏者的附近，离得不远。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这是你们所被应许的，这是赏赐每个归依的守礼者的。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秘密敬畏至仁主，且带归依的心而来者，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你们平安地进入乐园吧！这是永居〔开始〕之日。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他们在乐园里，将有他们意欲的，而且我在那里还有加赐。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在他们之前，我毁灭了许多比他们更强悍的世代！他们曾在各地旅行，难道有什么避死的地方吗？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对于有心灵者，或专心静听者，此中确有一种教训。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我在六日内确已创造了天地万物，我没有感觉一点疲倦。</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故你应当忍受他们所说的〔谰言〕。在日出和日落之前，你应当以赞颂你的养主称颂清净。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在夜间和叩头后，你应当赞颂他。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你应当倾听，在喊叫者从近处喊叫之日，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在他们听见包含真理的吶喊之日，那是从〔坟中〕出来之日。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我确是使人生、使人死的，我确是最后的归宿。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在大地破裂而他们迅速走出〔坟墓〕之日，那集合的事对于我是容易的。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我全知他们所说的〔谰言〕，你不能强制他们，故你应当以《古兰经》教诲畏惧我的警告的人们。</w:t>
            </w:r>
          </w:p>
        </w:tc>
      </w:tr>
    </w:tbl>
    <w:p>
      <w:pPr>
        <w:sectPr>
          <w:headerReference w:type="even" r:id="rId310"/>
          <w:headerReference w:type="default" r:id="rId311"/>
          <w:headerReference w:type="first" r:id="rId312"/>
          <w:footerReference w:type="even" r:id="rId313"/>
          <w:footerReference w:type="default" r:id="rId314"/>
          <w:footerReference w:type="first" r:id="rId315"/>
          <w:footnotePr>
            <w:numRestart w:val="eachPage"/>
          </w:footnotePr>
          <w:pgSz w:w="8420" w:h="11900" w:orient="portrait"/>
          <w:pgMar w:top="567" w:right="567" w:bottom="567" w:left="850" w:header="284" w:footer="0" w:gutter="0"/>
        </w:sectPr>
      </w:pPr>
    </w:p>
    <w:p>
      <w:r>
        <w:pict>
          <v:shape id="_x0000_s1075" type="#_x0000_t202" style="width:350.12pt;height:48.26pt;margin-top:9pt;margin-left:42.53pt;mso-position-horizontal-relative:page;position:absolute;z-index:251709440" stroked="f">
            <v:fill r:id="rId15" o:title="" type="frame"/>
            <v:textbox>
              <w:txbxContent>
                <w:p>
                  <w:pPr>
                    <w:pStyle w:val="Heading1"/>
                    <w:spacing w:before="223" w:beforeAutospacing="0" w:after="0" w:afterAutospacing="0"/>
                    <w:jc w:val="center"/>
                  </w:pPr>
                  <w:bookmarkStart w:id="50" w:name="_Toc_1_3_0000000051"/>
                  <w:r>
                    <w:rPr>
                      <w:rFonts w:ascii="Times New Roman" w:eastAsia="Times New Roman" w:hAnsi="Times New Roman" w:cs="Times New Roman"/>
                      <w:b/>
                      <w:sz w:val="26"/>
                    </w:rPr>
                    <w:t xml:space="preserve">达里雅特</w:t>
                  </w:r>
                  <w:bookmarkEnd w:id="50"/>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誓以扬尘者，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载重者，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飘流者，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分配者，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警告你们的事确是真实的，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报应确是要发生的。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以有轨道的诸天盟誓，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你们确是各执一说的，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原已被阻遏者，将被阻遏。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愿常常说谎者被弃绝！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他们浸沉在愚昧之中，他们是昏愦的。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他们问报应日在什么时候，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那是他们在火刑上受刑之日。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你们尝试你们的刑罚吧！这就是你们要求早日实现的。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敬畏的人们必定在许多乐园中，在许多泉源〔畔〕，</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接受他们的养主所赏赐的。他们在生前确是行善的，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他们在夜间只稍稍睡一下，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他们在五更天向主求饶，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他们的财产中，有乞丐和贫民的权利。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在大地上对于笃信的人们，有许多迹象；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在你们自身中也有许多迹象，难道你们看不见吗？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在天上，有你们的给养，也有应许你们的赏罚。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以天地的养主盟誓，它确是真实的，犹如你们能说话一样。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关于易卜拉欣的受优待的宾客的故事，已来临你了吗？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当时，他们进去见他，他们说：“祝你平安！”他说：“祝你们平安！”他想这些是生客。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于是他悄悄地走到他的家属那里，拿来一头肥嫩的牛犊，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他把那牛犊送到客人面前，说：“你们怎么不吃呢！”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他为他们而心怀恐惧。他们说：“你不要恐惧。”他们以一个有学识的儿童向他报喜。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他的女人便喊叫着走来，她打自己的脸，说：“我是一个不能生育的老妇人。”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他们说：“你的养主是这样说的，他确是至睿的，确是全知的。”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他说：“诸位使者啊！你们有什么差事呢？”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他们说：“我们确已奉派去惩治一群犯罪的民众，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以便我们将用黏土石毁灭他们，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带着标记的，为过分者而从你的养主所发出的。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随之，我〔安拉〕把城里所有的信士都救了出来，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我〔安拉〕在城里只发现一家归顺者。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我〔安拉〕为那些畏惧痛苦的刑罚的人，在城里留下了一种迹象。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在穆萨〔的故事里也有一种迹象〕。当时，我曾派遣他带着一件明证去见法老。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但法老因有势力故背弃穆萨，他说：“这是一个术士，或是一个疯人。”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所以我惩治他和他的军队，而将他们投入海中，他是受责备的。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在阿德人〔的故事里也有一种迹象〕。当时，我曾使无益的暴风去毁灭他们，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凡经那暴风吹过的东西，无一不变成破碎的。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在赛莫德人〔的故事里也有一种迹象〕。当时，有人对他们说：“你们暂时享受吧！”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他们曾违抗他们养主的命令，故他们眼看着疾雷毁灭了他们。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他们未能站起，他们也未能自卫。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以前，我毁灭了努哈的宗族，他们确是悖逆的民众。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天，我曾用力建造它，我确是大能的拓展者；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地，我曾铺张它。美哉铺张者！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我将每种物造成配偶，以便你们觉悟。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〔你说〕：“你们应当逃归安拉，我对于你们确是来自他的一个坦率的警告者。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你们不要以别的神灵与安拉同受崇拜，我对于你们确是来自他的一个坦率的警告者。”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他们以前的各民族也像这样，每有一个使者来临他们，他们就说：“他是一个术士，或是一个疯人。”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难道他们曾以此话互相嘱咐吗？不然，他们都是悖逆的民众。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你应当退避他们，你绝不是受责备的。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你应当教诲众人，因为教诲对于信士们确是有益的。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我创造精灵和人类，只为要他们崇拜我。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我不望他们的供给，我也不望他们的奉养。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安拉确是供给万物的，确是有权力的，确是坚定的。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不义的人们，和他们的朋友一样，必得一份刑罚，所以叫他们不要催促我。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伤哉不归信的人们！即警告他们的那一天来临的时候。</w:t>
            </w:r>
          </w:p>
        </w:tc>
      </w:tr>
    </w:tbl>
    <w:p>
      <w:pPr>
        <w:sectPr>
          <w:headerReference w:type="even" r:id="rId316"/>
          <w:headerReference w:type="default" r:id="rId317"/>
          <w:headerReference w:type="first" r:id="rId318"/>
          <w:footerReference w:type="even" r:id="rId319"/>
          <w:footerReference w:type="default" r:id="rId320"/>
          <w:footerReference w:type="first" r:id="rId321"/>
          <w:footnotePr>
            <w:numRestart w:val="eachPage"/>
          </w:footnotePr>
          <w:pgSz w:w="8420" w:h="11900" w:orient="portrait"/>
          <w:pgMar w:top="567" w:right="567" w:bottom="567" w:left="850" w:header="284" w:footer="0" w:gutter="0"/>
        </w:sectPr>
      </w:pPr>
    </w:p>
    <w:p>
      <w:r>
        <w:pict>
          <v:shape id="_x0000_s1076" type="#_x0000_t202" style="width:350.12pt;height:48.26pt;margin-top:9pt;margin-left:42.53pt;mso-position-horizontal-relative:page;position:absolute;z-index:251710464" stroked="f">
            <v:fill r:id="rId15" o:title="" type="frame"/>
            <v:textbox>
              <w:txbxContent>
                <w:p>
                  <w:pPr>
                    <w:pStyle w:val="Heading1"/>
                    <w:spacing w:before="223" w:beforeAutospacing="0" w:after="0" w:afterAutospacing="0"/>
                    <w:jc w:val="center"/>
                  </w:pPr>
                  <w:bookmarkStart w:id="51" w:name="_Toc_1_3_0000000052"/>
                  <w:r>
                    <w:rPr>
                      <w:rFonts w:ascii="Times New Roman" w:eastAsia="Times New Roman" w:hAnsi="Times New Roman" w:cs="Times New Roman"/>
                      <w:b/>
                      <w:sz w:val="26"/>
                    </w:rPr>
                    <w:t xml:space="preserve">突尔</w:t>
                  </w:r>
                  <w:bookmarkEnd w:id="51"/>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以山岳盟誓，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以天经之书</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写于展开的皮纸者盟誓，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以〔众天使环游的〕天房盟誓，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以被升起的苍穹盟誓，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以汪洋的大海盟誓，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你的养主的刑罚，确是要实现的，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是任何人不能抵抗的。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在天体震动，</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山岳逝去之日，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在那日，伤哉否认〔真理〕的人们，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即以妄言消遣的人们！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在那日，他们将被投入火狱。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这就是你们生前所否认的火刑。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这是魔术呢？还是你们看不见呢？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你们进火狱去吧！你们忍受与否，那对于你们是一样的。你们只受自己行为的报酬。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敬畏的人们，必定在乐园和恩泽中，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因他们的养主所赏赐给他们的而快乐，他们的养主使他们得免于烈火的刑罚。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你们因自己的行为而愉快地吃喝吧！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〔他们〕靠在分列成行的床上，我将以白皙的、美目的女子做他们的伴侣。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自己归信，子孙也跟着归信者，我将使他们的子孙与他们同级，我不减少他们的善功一丝毫。每人应对自己的行为负责。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我将以他们所嗜好的水果和肉食供给他们，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他们在乐园中互递〔酒〕杯，不出恶言，也不会犯罪恶。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他们的僮仆轮流着服侍他们，那些僮仆，好像藏在蚌壳里的珍珠一样。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于是他们大家走向前来互相谈论。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他们将说：“以前我们为自己的家属确是战战兢兢的，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但安拉已施恩于我们，并使我们得免于毒风的刑罚。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以前我们的确常常祈祷他，他确是仁爱的，确是至慈的。”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你应当教诲众人，因为借你的养主的恩典，你不是一个占卜者，也不是一个疯人。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不然，他们说：“他是一个诗人，我们等待他遭逢厄运。”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你说：“你们等待吧！我确是与你们一同等待的。”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难道他们的理智命令他们说这句话吗？不然，他们是放荡的民众。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难道他们说他曾捏造它吗？不然，其实是他们不归信。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叫他们作出像这样的文辞来，如果他们是说实话的！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是他们从无到有被创造出来呢？还是他们自己就是创造者呢？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难道他们曾创造天地吗？不然，是他们不确信〔安拉〕。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是你的养主的库藏归他们掌管呢？还是他们是那些库藏的监督呢？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难道他们有一架天梯，可以〔登上〕去倾听吗？叫他们中的倾听者拿一个明证来吧！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难道女儿归他〔安拉〕，而儿子却归你们吗？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难道你向他们索取报酬，故他们为债务而担负太重？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难道他们能知幽玄，故能将它记录下来？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难道他们欲用计谋吗？不归信者，将自中其计。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难道除安拉外，他们还有别的神灵吗？安拉是超乎他们所用以配他的。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如果他们看见天掉下来一块，他们将说：“这是成堆的云彩。”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你任随他们吧！直到他们遭遇自己被震死的日子。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在那日，他们的计谋，对于他们毫无裨益，他们也不受援助。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不义的人们，在那〔后世的刑罚〕之前，必定要受一种刑罚，但他们大半不知道。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你应当忍受你的养主的判决，因为你确是在我的眷顾之下的。你起来的时候，应当赞颂你的养主；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在夜间和在星宿没落之后，你应当赞颂他。</w:t>
            </w:r>
          </w:p>
        </w:tc>
      </w:tr>
    </w:tbl>
    <w:p>
      <w:pPr>
        <w:sectPr>
          <w:headerReference w:type="even" r:id="rId322"/>
          <w:headerReference w:type="default" r:id="rId323"/>
          <w:headerReference w:type="first" r:id="rId324"/>
          <w:footerReference w:type="even" r:id="rId325"/>
          <w:footerReference w:type="default" r:id="rId326"/>
          <w:footerReference w:type="first" r:id="rId327"/>
          <w:footnotePr>
            <w:numRestart w:val="eachPage"/>
          </w:footnotePr>
          <w:pgSz w:w="8420" w:h="11900" w:orient="portrait"/>
          <w:pgMar w:top="567" w:right="567" w:bottom="567" w:left="850" w:header="284" w:footer="0" w:gutter="0"/>
        </w:sectPr>
      </w:pPr>
    </w:p>
    <w:p>
      <w:r>
        <w:pict>
          <v:shape id="_x0000_s1077" type="#_x0000_t202" style="width:350.12pt;height:48.26pt;margin-top:9pt;margin-left:42.53pt;mso-position-horizontal-relative:page;position:absolute;z-index:251711488" stroked="f">
            <v:fill r:id="rId15" o:title="" type="frame"/>
            <v:textbox>
              <w:txbxContent>
                <w:p>
                  <w:pPr>
                    <w:pStyle w:val="Heading1"/>
                    <w:spacing w:before="223" w:beforeAutospacing="0" w:after="0" w:afterAutospacing="0"/>
                    <w:jc w:val="center"/>
                  </w:pPr>
                  <w:bookmarkStart w:id="52" w:name="_Toc_1_3_0000000053"/>
                  <w:r>
                    <w:rPr>
                      <w:rFonts w:ascii="Times New Roman" w:eastAsia="Times New Roman" w:hAnsi="Times New Roman" w:cs="Times New Roman"/>
                      <w:b/>
                      <w:sz w:val="26"/>
                    </w:rPr>
                    <w:t xml:space="preserve">奈智姆</w:t>
                  </w:r>
                  <w:bookmarkEnd w:id="52"/>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以没落时的星宿盟誓，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你们的朋友，既不迷误，又未迷信，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也未随私欲而言。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这只是他所受的启示，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教授他的，是那强健的、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有力的，故他达到全美。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他〔天使〕在天空之最高处，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然后他渐渐接近而降低，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他相距两张弓的长度，或更近一些。</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随即，安拉启示了他所要启示给他仆人的，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他的心没有否认他所见的。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难道你们要为他所见的而与他争论吗？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他确已见他二次下降，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在极境的酸枣树旁，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那里有归宿的乐园。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当酸枣树蒙上一层东西的时候，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眼未邪视，也未过分，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他确已看见他的养主的一部分最大的迹象。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你们看见拉特、欧萨了吗？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以及排行第三，也是最次的麦纳特？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难道男孩归你们，女孩却归他〔安拉〕吗？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然而，这是不公平的分配。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这些〔偶像〕只是你们和你们的祖先所定的名称，安拉并未加以证实，他们只是凭猜想和私欲。正道确已从他们的养主降临他们。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难道人希望什么就有什么？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后世和今世，都是安拉的。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天上的许多天使，他们的说情，毫无裨益，除非在安拉许可他们为他所意欲和所喜悦者说情之后，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不信后世的人们，的确以女性的名称称呼天使们。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他们对于那种称呼，绝无任何知识，他们只凭猜想，而猜想对于真理，确是毫无裨益的。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你应当避开那违背我的教诲，且只欲享今世生活者，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那是他们的知识程度。你的养主，确是全知背离正道者的，也是全知遵循正道者的。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天地万物，都是安拉的。〔他创造万物，〕以便他依作恶者的行为而报酬他们，并以至善的品级报酬行善者。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远离大罪和丑事，但犯小罪者，你的养主确是宽宥的。当他从大地上创造你们的时候，当你们是在母腹中的胎儿的时候，他是全知你们的。所以你们不要自称清白，他是全知敬畏者的。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你告诉我吧！违背正道，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稍稍施舍就悭吝的人，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难道他有幽玄的知识，而且他能看到？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难道没有人告诉过他穆萨的经典，</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和履行诫命的易卜拉欣的经典中〔所记载〕的事情吗？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一个负罪者，不负别人的罪。</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各人只得享受自己的劳绩。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他的劳绩，将被看见，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然后他将受最完全的报酬。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你的养主，是众生的归宿。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他能使人笑，能使人哭；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他能使人死，能使人生；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他曾创造配偶——男性的与女性的——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是以射出的精液；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他以再造为自己的责任；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他能使人富足，能使人满意；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他是天狼星的主宰。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他毁灭了古时的阿德人，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和赛莫德人，而未曾有所遗留。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以前，他毁灭了努哈的宗族。他们确是更不义的，确是更放荡的。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他使那被颠覆的城市覆亡，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故覆盖的东西曾覆盖了那城市。</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你怀疑你的养主的哪一件恩典呢？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这是古时的那些警告者之中的一个警告者。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临近的事件，已经临近了，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除安拉外，没有能揭示它的。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难道你们为这训辞而诧异吗？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你们怎么嘲笑而不痛哭呢？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你们是疏忽的。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你们应当为安拉而叩头，应当崇拜他。۩</w:t>
            </w:r>
          </w:p>
        </w:tc>
      </w:tr>
    </w:tbl>
    <w:p>
      <w:pPr>
        <w:sectPr>
          <w:headerReference w:type="even" r:id="rId328"/>
          <w:headerReference w:type="default" r:id="rId329"/>
          <w:headerReference w:type="first" r:id="rId330"/>
          <w:footerReference w:type="even" r:id="rId331"/>
          <w:footerReference w:type="default" r:id="rId332"/>
          <w:footerReference w:type="first" r:id="rId333"/>
          <w:footnotePr>
            <w:numRestart w:val="eachPage"/>
          </w:footnotePr>
          <w:pgSz w:w="8420" w:h="11900" w:orient="portrait"/>
          <w:pgMar w:top="567" w:right="567" w:bottom="567" w:left="850" w:header="284" w:footer="0" w:gutter="0"/>
        </w:sectPr>
      </w:pPr>
    </w:p>
    <w:p>
      <w:r>
        <w:pict>
          <v:shape id="_x0000_s1078" type="#_x0000_t202" style="width:350.12pt;height:48.26pt;margin-top:9pt;margin-left:42.53pt;mso-position-horizontal-relative:page;position:absolute;z-index:251712512" stroked="f">
            <v:fill r:id="rId15" o:title="" type="frame"/>
            <v:textbox>
              <w:txbxContent>
                <w:p>
                  <w:pPr>
                    <w:pStyle w:val="Heading1"/>
                    <w:spacing w:before="223" w:beforeAutospacing="0" w:after="0" w:afterAutospacing="0"/>
                    <w:jc w:val="center"/>
                  </w:pPr>
                  <w:bookmarkStart w:id="53" w:name="_Toc_1_3_0000000054"/>
                  <w:r>
                    <w:rPr>
                      <w:rFonts w:ascii="Times New Roman" w:eastAsia="Times New Roman" w:hAnsi="Times New Roman" w:cs="Times New Roman"/>
                      <w:b/>
                      <w:sz w:val="26"/>
                    </w:rPr>
                    <w:t xml:space="preserve">改买尔</w:t>
                  </w:r>
                  <w:bookmarkEnd w:id="53"/>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复活时临近了，月亮破裂了。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如果他们看见一种迹象，他们就退避，而且说：“这是一种有力的魔术。”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他们否认了，而且顺从自己的私欲。每一件事都是确定的。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包含警戒的许多消息，确已来临他们了，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那是极精密的智慧。但警告是无效的，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故你应当避开他们。当召唤者召人于难事的日子，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他们不敢仰视地由坟中出来，他们好像是遍地的蝗虫。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大家引颈而奔向召唤者。不归信的人们将说：“这是一个烦难的日子！”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在他们之前，努哈的宗族否认过，他们否认过我的仆人，他们说：“这是一个疯人。”他曾被喝斥，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故他祈祷他的养主说：“我确是被压迫的，求你相助吧！”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我就以倾注的雨水开了许多天门，</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我又使大地上的泉源涌出，雨水和泉水，就依既定的情状而汇合。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我使他乘坐一只用木板和钉子〔制造的船上〕，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在我的亲眼关注下飘流，以报答被人否认者。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我确已将这件事留作一种迹象，有接受劝告者吗？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我的刑罚和警告是怎样的！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我确已使《古兰经》易于记诵，有接受劝告的人吗？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阿德人曾否认过，我的刑罚和警告是怎样的！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我确已使暴风在一个很凶恶连续的日子去毁灭他们，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暴风将众人拔起，他们好像是被连根拔出的枣树根一样。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我的刑罚和警告是怎样的！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我确已使《古兰经》易于记诵，有接受劝告的人吗？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赛莫德人否认过警告，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故他们说：“我们同族的一个凡人，我们能顺从他吗？如果那样，我们必定陷于迷误和疯狂之中。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难道他在我们中间独自奉到启示吗？不然，他是说谎者，是傲慢者。”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他们明日将知道谁是说谎者，谁是傲慢者。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我必定使母驼考验他们，故你应当期待他们，并应当坚忍，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你告诉他们，水是他们之间共享的，轮流饮用。</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他们曾喊来他们的朋友，他就拿起〔剑〕来宰了〔母驼〕。</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我的刑罚和警告是怎样的！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我确已向他们发出一声呐喊，他们就变成造圈栏者所用的枯枝。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我确已使《古兰经》易于记诵，有接受劝告的人吗？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鲁特的宗族曾否认警告，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我确已使飞沙走石的暴风去毁灭他们，惟鲁特的家人，我在五更时拯救了他们。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〔那是〕从我那里发出的恩典，我如此报酬感谢者。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他确已将我的惩治警告他们，但他们以怀疑的态度否认警告。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他们确已百般诱逼他交出他的客人，随即我涂抹了他们的眼睛。你们尝试我的刑罚和警告吧！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一种永恒的刑罚在早晨确已袭击了他们。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你们尝试我的刑罚和警告吧！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我确已使《古兰经》易于记诵，有接受劝告的人吗？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警告确已降临法老的百姓，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他们否认了我的一切迹象，故我以万能者全能者的态度，惩治了他们。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你们中不归信的人们比这等人还优秀呢？还是天经中有关于你们的赦条呢？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难道他们说：“我们是一个常胜的团体。”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那个团体将败北，他们将转背。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不然，复活时是他们的约期。复活时是更艰难的，是更辛苦的。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犯罪者的确在迷误和烈火中。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他们匍匐着被拖入火狱之日，〔将对他们说：〕“你们尝试火狱的烧灼吧！”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我确已依定量而创造万物，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我的命令只是一句话，〔快如〕转瞬。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我确已将你们的宗派毁灭了。有接受劝告的人吗？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凡他们所做的事，都记载在天经中。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一切小事和大事，都是被记录的。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敬畏的人们，必定在乐园里，在诸河中。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在全能的君主那里，得居一个如意的地位。</w:t>
            </w:r>
          </w:p>
        </w:tc>
      </w:tr>
    </w:tbl>
    <w:p>
      <w:pPr>
        <w:sectPr>
          <w:headerReference w:type="even" r:id="rId334"/>
          <w:headerReference w:type="default" r:id="rId335"/>
          <w:headerReference w:type="first" r:id="rId336"/>
          <w:footerReference w:type="even" r:id="rId337"/>
          <w:footerReference w:type="default" r:id="rId338"/>
          <w:footerReference w:type="first" r:id="rId339"/>
          <w:footnotePr>
            <w:numRestart w:val="eachPage"/>
          </w:footnotePr>
          <w:pgSz w:w="8420" w:h="11900" w:orient="portrait"/>
          <w:pgMar w:top="567" w:right="567" w:bottom="567" w:left="850" w:header="284" w:footer="0" w:gutter="0"/>
        </w:sectPr>
      </w:pPr>
    </w:p>
    <w:p>
      <w:r>
        <w:pict>
          <v:shape id="_x0000_s1079" type="#_x0000_t202" style="width:350.12pt;height:48.26pt;margin-top:9pt;margin-left:42.53pt;mso-position-horizontal-relative:page;position:absolute;z-index:251713536" stroked="f">
            <v:fill r:id="rId15" o:title="" type="frame"/>
            <v:textbox>
              <w:txbxContent>
                <w:p>
                  <w:pPr>
                    <w:pStyle w:val="Heading1"/>
                    <w:spacing w:before="223" w:beforeAutospacing="0" w:after="0" w:afterAutospacing="0"/>
                    <w:jc w:val="center"/>
                  </w:pPr>
                  <w:bookmarkStart w:id="54" w:name="_Toc_1_3_0000000055"/>
                  <w:r>
                    <w:rPr>
                      <w:rFonts w:ascii="Times New Roman" w:eastAsia="Times New Roman" w:hAnsi="Times New Roman" w:cs="Times New Roman"/>
                      <w:b/>
                      <w:sz w:val="26"/>
                    </w:rPr>
                    <w:t xml:space="preserve">安赖哈曼</w:t>
                  </w:r>
                  <w:bookmarkEnd w:id="54"/>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至仁主，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他曾教授《古兰经》，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他创造了人，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并教人修辞。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日月是依定数而〔运行〕的。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草木是顺从〔他的意旨的〕。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他曾将天升起。他曾规定公平，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以免你们用称不公。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你们应当秉公地谨守衡度，你们不要使称量不足。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他为众生而将大地放下。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大地上有水果，和有花篦的椰枣，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与有秆的五谷和香草。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他曾用陶器般的干土创造人，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他用火焰创造精灵。</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〔他是〕两个东方的主宰，也是两个西方的主宰。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他曾任两海相交而会合，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两海之间，有一个堤防，两海互不侵犯。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他从两海中取出大珍珠和小珍珠。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在海中桅帆高举，状如山峦的船舶，只是他的。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凡在大地上的，都要毁灭，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惟有你的具有尊严和大德的养主的尊容将永恒。</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凡在天地间的都仰求他，他时时都有事务。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精灵和人类啊！我将专心应付你们。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精灵和人类的群众啊！如果你们能通过天地的境界，你们就通过吧！你们必须凭据一种权柄，才能通过。</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火焰和火烟将被降于你们俩，而你们俩不能自卫。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当天破离的时候，天将变成玫瑰色，好像红皮一样。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在那日，任何人和精灵的罪过不被审问。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犯罪者将因他们的形迹而被认识，他们的额发将被系在脚掌上。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这是犯罪者所否认的火狱。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他们将往来于火狱和沸水之间。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凡怕站在他的养主的御前受审问者，都得享受两座乐园。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那两座乐园，是有各种果树的。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在那两座乐园里，有两洞流行的泉源。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在那两座乐园里，每种水果，都有两样。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他们靠在用锦缎做里子的坐褥上，那两座乐园的水果，都是手所能及的。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在那些乐园中，有不视非礼的妻子，在他们之前，任何人和任何精灵都未与她们交接过。</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她们好像红宝石和小珍珠一样。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行善者，只受善报。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次于那两座乐园的，还有两座乐园。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那两座乐园都是苍翠的。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在那两座乐园里，有两洞涌出的泉源。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在那两座乐园里，有水果，有椰枣，有石榴。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在那些乐园里，有许多贤淑佳丽的女子。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〔她们是〕白皙的，是蛰居于帐幕中的。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在他们之前，任何人或精灵，都未曾与她们交接过。</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他们靠在翠绿的坐褥和美丽的花毯上。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你们俩究竟否认你们俩的养主的哪一件恩典呢？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多福哉，你具尊严和大德的养主的名号！</w:t>
            </w:r>
          </w:p>
        </w:tc>
      </w:tr>
    </w:tbl>
    <w:p>
      <w:pPr>
        <w:sectPr>
          <w:headerReference w:type="even" r:id="rId340"/>
          <w:headerReference w:type="default" r:id="rId341"/>
          <w:headerReference w:type="first" r:id="rId342"/>
          <w:footerReference w:type="even" r:id="rId343"/>
          <w:footerReference w:type="default" r:id="rId344"/>
          <w:footerReference w:type="first" r:id="rId345"/>
          <w:footnotePr>
            <w:numRestart w:val="eachPage"/>
          </w:footnotePr>
          <w:pgSz w:w="8420" w:h="11900" w:orient="portrait"/>
          <w:pgMar w:top="567" w:right="567" w:bottom="567" w:left="850" w:header="284" w:footer="0" w:gutter="0"/>
        </w:sectPr>
      </w:pPr>
    </w:p>
    <w:p>
      <w:r>
        <w:pict>
          <v:shape id="_x0000_s1080" type="#_x0000_t202" style="width:350.12pt;height:48.26pt;margin-top:9pt;margin-left:42.53pt;mso-position-horizontal-relative:page;position:absolute;z-index:251714560" stroked="f">
            <v:fill r:id="rId15" o:title="" type="frame"/>
            <v:textbox>
              <w:txbxContent>
                <w:p>
                  <w:pPr>
                    <w:pStyle w:val="Heading1"/>
                    <w:spacing w:before="223" w:beforeAutospacing="0" w:after="0" w:afterAutospacing="0"/>
                    <w:jc w:val="center"/>
                  </w:pPr>
                  <w:bookmarkStart w:id="55" w:name="_Toc_1_3_0000000056"/>
                  <w:r>
                    <w:rPr>
                      <w:rFonts w:ascii="Times New Roman" w:eastAsia="Times New Roman" w:hAnsi="Times New Roman" w:cs="Times New Roman"/>
                      <w:b/>
                      <w:sz w:val="26"/>
                    </w:rPr>
                    <w:t xml:space="preserve">瓦格尔</w:t>
                  </w:r>
                  <w:bookmarkEnd w:id="55"/>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当那件大事发生的时候，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没有任何人否认其发生。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〔那件大事将是〕能使人降级，能使人升级的。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当大地震荡，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山峦粉碎，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化为散漫的尘埃，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而你们分为三等的时候。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右边的人，右边的人是何等的人？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左边的人，左边的人是何等的人？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最先〔行善〕者，是最先〔入乐园〕的人。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这等人，确是受接近的人。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〔他们〕将在恩泽的乐园中。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多数是来自前人，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少数是来自后人，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在珠宝镶成的床榻上，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彼此相对地靠在上面。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永葆童真的僮仆，轮流着服侍他们，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捧着盏和壶，与满杯的醴泉。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他们不因那醴泉而头痛，也不酩酊。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他们有自己所选择的水果，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和自己所爱好的鸟肉。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还有白皙的、美目的妻子，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好像藏在蚌壳里的珍珠一样。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那是为了报酬他们的善行。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他们在乐园里，听不到妄言和谎话，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但听到说：“祝你们平安！祝你们平安！”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右边的人，右边的人是何等的人？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〔他们享受〕无刺的酸枣树，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结实累累的〔香蕉〕树；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漫漫的树荫；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泛泛的流水；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丰富的水果，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四时不绝，可以随意摘食；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与被升起的床榻。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我使她们重新生长，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我使她们常为处女，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依恋丈夫，彼此同岁；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专属右边的人〔所享受的〕。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〔他们〕是来自许多前人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和来自许多后人。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左边的人，左边的人是何等的人？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〔他们〕在毒风和沸水中，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在黑烟的阴影下，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既不凉爽，又不美观。</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以前他们确是豪华的，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确是固执大罪的，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他们常说：“难道我们死后，已变成尘土和枯骨的时候，我们必定要被复活吗？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连我们的祖先也要被复活吗？”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你说：“的确前人和后人，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在一个周知的日期的特定时间必定要被集合。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然后的确你们这些迷误的、否定〔复活〕的人们啊！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必定食欑楛木树的〔果实〕，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而以它填满肚子，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然后痛饮沸水，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像害消渴病的骆驼那样暴饮。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这是他们在报应之日所受的款待。”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57.</w:t>
              <w:tab/>
              <w:t xml:space="preserve">我曾创造你们，你们怎不信〔复活〕呢？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58.</w:t>
              <w:tab/>
              <w:t xml:space="preserve">你们告诉我吧！你们所射的精液，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59.</w:t>
              <w:tab/>
              <w:t xml:space="preserve">究竟是你们把它造成〔人〕呢？还是我是创造者？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60.</w:t>
              <w:tab/>
              <w:t xml:space="preserve">我曾将死亡分配给你们，任何人不能阻挠我，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61.</w:t>
              <w:tab/>
              <w:t xml:space="preserve">我又能将你们的形状另行变更！而使你们生长在你们所不知的状态中。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62.</w:t>
              <w:tab/>
              <w:t xml:space="preserve">你们确已知道初次的生长，你们怎不觉悟呢？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63.</w:t>
              <w:tab/>
              <w:t xml:space="preserve">你们告诉我吧！你们所耕种的庄稼，</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64.</w:t>
              <w:tab/>
              <w:t xml:space="preserve">究竟是你们使它发荣呢？还是我使它发荣呢？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65.</w:t>
              <w:tab/>
              <w:t xml:space="preserve">假若我意欲，我必使它凋零，而你们变成诧异者，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66.</w:t>
              <w:tab/>
              <w:t xml:space="preserve">〔你们将说：〕“我们是遭损失的。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67.</w:t>
              <w:tab/>
              <w:t xml:space="preserve">不然！我们是被剥夺的。”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68.</w:t>
              <w:tab/>
              <w:t xml:space="preserve">你们告诉我吧！你们所饮的水，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69.</w:t>
              <w:tab/>
              <w:t xml:space="preserve">究竟是你们使它从云中降下的呢？还是我使它降下的呢？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70.</w:t>
              <w:tab/>
              <w:t xml:space="preserve">假若我意欲，我必使它变成苦的，你们怎么不感谢呢？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71.</w:t>
              <w:tab/>
              <w:t xml:space="preserve">你们告诉我吧！你们所钻取的火，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72.</w:t>
              <w:tab/>
              <w:t xml:space="preserve">究竟是你们使燧木生长的呢？还是我使它生长的呢？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73.</w:t>
              <w:tab/>
              <w:t xml:space="preserve">我以它为教训，并且以它为荒野的居民的慰藉，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74.</w:t>
              <w:tab/>
              <w:t xml:space="preserve">故你应当颂扬你的养主的大名。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75.</w:t>
              <w:tab/>
              <w:t xml:space="preserve">我必以星宿的没落处盟誓，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76.</w:t>
              <w:tab/>
              <w:t xml:space="preserve">这确是一个重大的盟誓，假若你们知道。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77.</w:t>
              <w:tab/>
              <w:t xml:space="preserve">这确是宝贵的《古兰经》，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78.</w:t>
              <w:tab/>
              <w:t xml:space="preserve">记录在珍藏的经本中，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79.</w:t>
              <w:tab/>
              <w:t xml:space="preserve">只有纯洁者才得抚摸那经本。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80.</w:t>
              <w:tab/>
              <w:t xml:space="preserve">〔《古兰经》〕是从众世界的养主降示的。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81.</w:t>
              <w:tab/>
              <w:t xml:space="preserve">难道你们藐视这训辞，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82.</w:t>
              <w:tab/>
              <w:t xml:space="preserve">而以否认代替感谢吗？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83.</w:t>
              <w:tab/>
              <w:t xml:space="preserve">为何不在〔灵魂〕达到喉咙之时？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84.</w:t>
              <w:tab/>
              <w:t xml:space="preserve">那时候，你们在看着，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85.</w:t>
              <w:tab/>
              <w:t xml:space="preserve">我比你们更临近他，但你们看不见，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86.</w:t>
              <w:tab/>
              <w:t xml:space="preserve">如果你们不是受报应的，——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87.</w:t>
              <w:tab/>
              <w:t xml:space="preserve">你们怎不使灵魂复返于本位呢？如果你们是说实话的。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88.</w:t>
              <w:tab/>
              <w:t xml:space="preserve">如果他是被眷顾的，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89.</w:t>
              <w:tab/>
              <w:t xml:space="preserve">那么，他将享受舒适、给养与恩泽的乐园；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90.</w:t>
              <w:tab/>
              <w:t xml:space="preserve">如果他是右边的人，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91.</w:t>
              <w:tab/>
              <w:t xml:space="preserve">那么，〔天使将对他说：〕“祝你平安！你是属右边的人。”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92.</w:t>
              <w:tab/>
              <w:t xml:space="preserve">如果他是迷误的、否认〔复活〕者，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93.</w:t>
              <w:tab/>
              <w:t xml:space="preserve">那么，〔他将享受〕沸水的款待，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94.</w:t>
              <w:tab/>
              <w:t xml:space="preserve">和烈火的烧灼。</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95.</w:t>
              <w:tab/>
              <w:t xml:space="preserve">这确是无可置疑的真理。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96.</w:t>
              <w:tab/>
              <w:t xml:space="preserve">故你应当颂扬你的养主的大名。</w:t>
            </w:r>
          </w:p>
        </w:tc>
      </w:tr>
    </w:tbl>
    <w:p>
      <w:pPr>
        <w:sectPr>
          <w:headerReference w:type="even" r:id="rId346"/>
          <w:headerReference w:type="default" r:id="rId347"/>
          <w:headerReference w:type="first" r:id="rId348"/>
          <w:footerReference w:type="even" r:id="rId349"/>
          <w:footerReference w:type="default" r:id="rId350"/>
          <w:footerReference w:type="first" r:id="rId351"/>
          <w:footnotePr>
            <w:numRestart w:val="eachPage"/>
          </w:footnotePr>
          <w:pgSz w:w="8420" w:h="11900" w:orient="portrait"/>
          <w:pgMar w:top="567" w:right="567" w:bottom="567" w:left="850" w:header="284" w:footer="0" w:gutter="0"/>
        </w:sectPr>
      </w:pPr>
    </w:p>
    <w:p>
      <w:r>
        <w:pict>
          <v:shape id="_x0000_s1081" type="#_x0000_t202" style="width:350.12pt;height:48.26pt;margin-top:9pt;margin-left:42.53pt;mso-position-horizontal-relative:page;position:absolute;z-index:251715584" stroked="f">
            <v:fill r:id="rId15" o:title="" type="frame"/>
            <v:textbox>
              <w:txbxContent>
                <w:p>
                  <w:pPr>
                    <w:pStyle w:val="Heading1"/>
                    <w:spacing w:before="223" w:beforeAutospacing="0" w:after="0" w:afterAutospacing="0"/>
                    <w:jc w:val="center"/>
                  </w:pPr>
                  <w:bookmarkStart w:id="56" w:name="_Toc_1_3_0000000057"/>
                  <w:r>
                    <w:rPr>
                      <w:rFonts w:ascii="Times New Roman" w:eastAsia="Times New Roman" w:hAnsi="Times New Roman" w:cs="Times New Roman"/>
                      <w:b/>
                      <w:sz w:val="26"/>
                    </w:rPr>
                    <w:t xml:space="preserve">哈迪德</w:t>
                  </w:r>
                  <w:bookmarkEnd w:id="56"/>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天地万物，都赞颂安拉超绝万物，他确是万能的，确是至睿的。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天地的国权，归他所有；他能使人生，能使人死；他对于万事，是全能的。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他是前无始后无终的，是极显著极隐微的，他是全知万物的。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他是在六日内创造天地，然后升上宝座的。他知道潜入地中的，和从地中生出的，与从天空降下的，和升上天空的。无论你们在哪里，他是与你们同在的，安拉是鉴察你们的行为的。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天地的国权，归他所有，万事只归于安拉。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他使黑夜侵入白昼，使白昼侵入黑夜。他是全知心事的。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你们应当信仰安拉和他的使者，你们应当分舍他所委你们代管的财产，你们中归信而且施舍者，将受重大的报酬。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你们怎么不信仰安拉呢？使者号召你们去信仰你们的养主，而他确已和你们缔约，如果你们是归信的人！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他降示他的仆人许多明证，以便他使你们从重重黑暗走入光明。安拉对于你们，确是仁爱的，确是至慈的。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你们怎么不为主道施舍呢？天地的遗产，只是安拉的。你们中在胜利之前施舍而且参战者，与在胜利之后施舍而且参战者，不是平等的，前者比后者品级更高。安拉以最优的报酬应许每派人，安拉是彻知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谁以善债借给安拉，他将加倍偿还他，他还受优厚的报酬。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在那日，你将看见男女信士们，他们的光辉，在他们的前面和右边奔驰，〔有人将对他们说：〕“你们今日的佳音，是下临诸河的乐园，你们将永居其中，那确是伟大的成功。”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在那日，伪信的男女，将对归信的人们说：“请你们等候我们，让我们借你们的一点光辉！”有人〔将要对他们〕说：“你们转回去寻求光辉吧！”于是，彼此之间，筑起了一堵隔壁来，隔壁上有一道门，门内有恩惠，门外有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他们将喊叫归信的人们说：“难道我们与你们不是同道吗？”他们说：“不然，你们自欺、观望、怀疑正道，种种妄想，欺骗了你们，直到安拉的命令来临，恶魔曾以安拉〔的优容〕欺骗了你们。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故今日你们与不归信者的罚金，都不被接受，你们的归宿是火狱，那对于你们是更相宜的，那归宿真恶劣！”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难道信士们以为时间还未到，故他们的心不为安拉的教诲和他所降示的真理而柔和吗？他们不可以像以前曾奉天经的人们那样，经过长时期后，他们的心就变硬了，他们中有许多人是犯罪的。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你们应当知道安拉是使已死的大地复活的，我确已为你们解释了许多迹象，以便你们明理。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施财的男女，和以善债借给安拉的男女，他必定加倍偿还他们，他们将受优厚的报酬。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信仰安拉和他的众使者的人们，此等人他们确是忠诚的人们。众烈士在他们的养主那里，将获他们的报酬和光明。不信正道并且否认我的迹象的人们，此等人是火狱的居民。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你们应当知道：今世生活，只是游戏、娱乐、点缀、你们之间的矜夸、以财产和子孙的富庶相争胜。譬如时雨，使田苗滋长，农夫见了非常高兴，嗣后，田苗枯槁，你看它变成黄色的，继而零落。在后世，有严厉的刑罚，也有从安拉发出的赦宥和喜悦。今世生活，只是欺骗人的享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你们应当争取从你们的养主发出的赦宥，和与天地一样广阔的乐园——为信仰安拉和他的众使者的人们而准备的乐园——那是安拉的恩典，他将它赏赐他所意欲者。安拉是有宏恩的。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大地上所有的灾难，和你们自己所遭的祸患，在我创造那些祸患之前，无不记录在天经中。这事对于安拉确是容易的。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以免你们为自己所丧失的而悲伤，为他所赏赐你们的而狂喜。安拉是不喜爱一切傲慢者、矜夸者的。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他们自己吝啬，还教别人吝啬。规避义务的人们，安拉确是无求于他们的，确是可颂的。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我确已以许多明证派遣我的众使者，并同他们一起降示天经和公平，以便众人谨守公道。我曾降下钢铁，其中有严厉的刑罚，对于众人，有许多裨益。以便安拉知道在秘密中相助他和他的众使者的人。安拉确是至刚的，确是万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我确已派遣努哈和易卜拉欣，我以圣品和天经赏赐他们俩的后裔。他们中有遵循正道的，他们中有许多人是悖逆的。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然后，在他们之后，我曾继续派遣我的众使者，我又继续派遣麦尔彦之子尔撒，我赏赐他《引支勒》，我使他的信徒们心怀仁爱和慈悯。他们自创出家制——我未曾以出家为他们的定制——〔他们创设此制〕，以求安拉的喜悦，但他们未曾切实地遵守它，故我把报酬赏赐他们中的归信者。他们中有许多人是悖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归信的人们啊！你们应当敬畏安拉，应当归信他的使者，他就把他的恩惠加倍赏赐你们，他就为你们创造一道光明，你们将借那道光明而行走，他就赦宥你们。安拉是至赦的，是至慈的。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以便曾受天经的人们知道，他们丝毫不能操纵安拉的恩典，并且知道，凡恩典都掌握在安拉的手中，他要赏赐谁，就赏赐谁，安拉是有宏恩的。</w:t>
            </w:r>
          </w:p>
        </w:tc>
      </w:tr>
    </w:tbl>
    <w:p>
      <w:pPr>
        <w:sectPr>
          <w:headerReference w:type="even" r:id="rId352"/>
          <w:headerReference w:type="default" r:id="rId353"/>
          <w:headerReference w:type="first" r:id="rId354"/>
          <w:footerReference w:type="even" r:id="rId355"/>
          <w:footerReference w:type="default" r:id="rId356"/>
          <w:footerReference w:type="first" r:id="rId357"/>
          <w:footnotePr>
            <w:numRestart w:val="eachPage"/>
          </w:footnotePr>
          <w:pgSz w:w="8420" w:h="11900" w:orient="portrait"/>
          <w:pgMar w:top="567" w:right="567" w:bottom="567" w:left="850" w:header="284" w:footer="0" w:gutter="0"/>
        </w:sectPr>
      </w:pPr>
    </w:p>
    <w:p>
      <w:r>
        <w:pict>
          <v:shape id="_x0000_s1082" type="#_x0000_t202" style="width:350.12pt;height:48.26pt;margin-top:9pt;margin-left:42.53pt;mso-position-horizontal-relative:page;position:absolute;z-index:251716608" stroked="f">
            <v:fill r:id="rId15" o:title="" type="frame"/>
            <v:textbox>
              <w:txbxContent>
                <w:p>
                  <w:pPr>
                    <w:pStyle w:val="Heading1"/>
                    <w:spacing w:before="223" w:beforeAutospacing="0" w:after="0" w:afterAutospacing="0"/>
                    <w:jc w:val="center"/>
                  </w:pPr>
                  <w:bookmarkStart w:id="57" w:name="_Toc_1_3_0000000058"/>
                  <w:r>
                    <w:rPr>
                      <w:rFonts w:ascii="Times New Roman" w:eastAsia="Times New Roman" w:hAnsi="Times New Roman" w:cs="Times New Roman"/>
                      <w:b/>
                      <w:sz w:val="26"/>
                    </w:rPr>
                    <w:t xml:space="preserve">穆扎迪莱</w:t>
                  </w:r>
                  <w:bookmarkEnd w:id="57"/>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安拉确已听取为丈夫而向你辩诉，并向安拉诉苦者的陈述了。安拉听着你们俩的辩论，安拉确是全聪的，确是全明的。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你们中那些把自己的妻子比作母亲的人们，她们不是他们的母亲，他们的母亲只是那些生育了他们的，他们的确在说丑恶的话和谎话。安拉确是至宥的，确是至赦的。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那些把妻子比做母亲然后悔其所言者，在他俩交接之前，应该释放一个奴隶。那是用来劝告你们的，安拉是彻知你们的行为的。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没有奴隶者，在他俩交接之前，应该连续斋戒两月。不能斋戒者，应该供给六十个贫民一日的口粮。这因为要你们表示信仰安拉和他的使者。这些是安拉的法度。不信的人们，将受痛苦的刑罚。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违抗安拉和他的使者的人，必遭折磨，犹如他们以前的人曾遭折磨一样。我确已降示许多明证，不信者，将受凌辱的刑罚。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在那日，安拉将使他们统统都复活，而将他们生前的行为告诉他们。安拉曾记录那些行为，他们却忘了它。安拉是见证万物的。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难道你不知道安拉是全知天地万物的吗？凡有三个人密谈，他就是第四个参与者；凡有五个人密谈，他就是第六个参与者；凡有比那更少或更多的人密谈，无论他们在哪里，他总是与他们同在的；然后在复活日，他要把他们的行为告诉他们。安拉确是全知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难道你没有看见不许密谈而违禁密谈的人吗？他们密谈的，是关于罪恶、侵害和违抗使者的事。他们来见你的时侯，用安拉所未用的祝辞祝贺你，他们自言自语地说：“安拉何不因我们所说的话而惩罚我们呢！”火狱是能使他们满足的！他们将入其中，那归宿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归信的人们啊！当你们密谈的时侯，不要密谈关于罪恶、侵害和违抗使者的事，你们应当密谈关于正义和敬畏的事，你们应当敬畏安拉，你们将被集合到他那里。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〔关于罪恶的〕密谈，只是出于恶魔，以便他欲使归信者忧愁，不得安拉的许可，他绝不能伤害他们一丝毫。教信士们只信托安拉吧。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归信的人们啊！如果有人在会场中对你们说：“请你们退让一点吧！”你们就应当退让些，安拉将使你们宽裕。如果有人说：“你们起来吧！”你们就应当起来，安拉将你们中的归信者升级，并将你们中有学问的人们提升若干级。安拉是彻知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归信的人们啊！你们应当先有所施舍，然后才与使者密谈，这对于你们是更高尚的，是更纯洁的。如果你们无物可施，那么，不施舍也无罪，因为安拉确是至赦的，确是至慈的。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难道你们怕在密谈之前有所施舍吗？你们没有施舍，而安拉已赦宥你们，故你们应当谨守拜功、完纳天课、服从安拉和他的使者。安拉是全知你们的行为的。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难道你没有看见与安拉所谴怒的民众结交的人们吗？他们不属于你们，也不属于那些民众，他们明知故犯地以谎言盟誓。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安拉已为他们准备严厉的刑罚。他们的行为真恶劣。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他们以自己的盟誓为护符，因而妨碍主道，故他们将受凌辱的刑罚。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他们的财产和子嗣，对安拉的刑罚，绝不能裨益他们一丝毫。这等人，是火狱的居民，他们将永居其中。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在那日，安拉将使他们统统复活。他们对他盟誓，犹如现在对你们盟誓一样，他们以为自己是获得效果的。真的，他们确是说谎的。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恶魔已经制服了他们，因而使他们忘却安拉的教训。这等人，是恶魔的党羽。真的，恶魔的党羽确是亏折的。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违抗安拉和他的使者的人，必居于最卑贱的民众之列。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安拉已经制定：我和我的众使者，必定胜利。安拉确是至刚的，确是万能的。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你不会发现确信安拉和末日的民众，会与违抗安拉和他的使者的人相亲相爱，即使那等人是他们的父亲，或儿子，或兄弟，或亲戚。这等人，他〔安拉〕曾将正信铭刻在他们的心上，并且以从他降下的鲁哈〔明证〕援助他们。他将使他们入下临诸河的乐园，而永居其中。安拉喜悦他们，他们也喜悦他。这等人是安拉的党羽，真的，安拉的党羽确是成功的。</w:t>
            </w:r>
          </w:p>
        </w:tc>
      </w:tr>
    </w:tbl>
    <w:p>
      <w:pPr>
        <w:sectPr>
          <w:headerReference w:type="even" r:id="rId358"/>
          <w:headerReference w:type="default" r:id="rId359"/>
          <w:headerReference w:type="first" r:id="rId360"/>
          <w:footerReference w:type="even" r:id="rId361"/>
          <w:footerReference w:type="default" r:id="rId362"/>
          <w:footerReference w:type="first" r:id="rId363"/>
          <w:footnotePr>
            <w:numRestart w:val="eachPage"/>
          </w:footnotePr>
          <w:pgSz w:w="8420" w:h="11900" w:orient="portrait"/>
          <w:pgMar w:top="567" w:right="567" w:bottom="567" w:left="850" w:header="284" w:footer="0" w:gutter="0"/>
        </w:sectPr>
      </w:pPr>
    </w:p>
    <w:p>
      <w:r>
        <w:pict>
          <v:shape id="_x0000_s1083" type="#_x0000_t202" style="width:350.12pt;height:48.26pt;margin-top:9pt;margin-left:42.53pt;mso-position-horizontal-relative:page;position:absolute;z-index:251717632" stroked="f">
            <v:fill r:id="rId15" o:title="" type="frame"/>
            <v:textbox>
              <w:txbxContent>
                <w:p>
                  <w:pPr>
                    <w:pStyle w:val="Heading1"/>
                    <w:spacing w:before="223" w:beforeAutospacing="0" w:after="0" w:afterAutospacing="0"/>
                    <w:jc w:val="center"/>
                  </w:pPr>
                  <w:bookmarkStart w:id="58" w:name="_Toc_1_3_0000000059"/>
                  <w:r>
                    <w:rPr>
                      <w:rFonts w:ascii="Times New Roman" w:eastAsia="Times New Roman" w:hAnsi="Times New Roman" w:cs="Times New Roman"/>
                      <w:b/>
                      <w:sz w:val="26"/>
                    </w:rPr>
                    <w:t xml:space="preserve">哈什尔</w:t>
                  </w:r>
                  <w:bookmarkEnd w:id="58"/>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凡在天地间的，都赞颂安拉超绝万物。他确是万能的，确是至睿的。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在初次放逐的时候，他曾将有经典的人中不归信的人从他们的家中驱逐出境。你们没有猜想到他们会退出去，他们猜想自己的堡垒能防御安拉，但安拉的〔刑罚〕竟从他们料不到的地方降临他们。他将恐惧投在他们的心中，他们用自己的手和信士们的手拆毁自己的房屋。有眼光的人们啊！你们警惕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假若安拉没有判决他们应受放逐，他必在今世惩罚他们，他们在后世，将受火刑。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这是由于他们违抗安拉和他的使者。凡违抗安拉者，〔安拉必定惩罚他，〕因为安拉的刑罚确是严厉的。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无论你们砍伐椰枣树，或任其依然存在，都是安拉所允许的，〔他准许伐树，〕原为凌辱放荡者。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凡安拉从他们那里收归他的使者的逆产，你们都没有策马驱驼之劳，但安拉使他的众使者，制服他所意欲者，安拉对于万事，是全能的。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城市的居民的逆产，凡安拉收归他的使者的，都归安拉、使者、至亲、孤儿、贫民和旅客，以免那些逆产，成为在你们中富豪之间周转的东西。凡使者给你们的，你们都应当接受；凡使者禁止你们的，你们都应当戒除。你们应当敬畏安拉，安拉确是刑罚严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〔那些逆产的一部分〕归迁士中的贫民，他们曾被驱逐出境，以致丧失自己的房屋和财产。他们寻求从安拉发出的恩典和喜悦，他们协助安拉和他的使者，这等人，他们确是说实话的。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在他们之前，安居故乡而且确信正道的人们，他们喜爱迁居来的教胞们，他们对于他们〔那些教胞〕所获的〔赏赐〕，不怀怨恨，他们虽有急需，也愿把自己所有的让给那些教胞。能戒除自身的贪吝者，这等人，他们才是成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在他们之后到来的人们说：“我们的养主啊！求你赦宥我们，并赦宥在我们之前已经归信的教胞们，求你不要让我们对信士们心存怨恨，我们的养主啊！你确是仁爱的，确是至慈的。”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难道你没有看见那些伪信者吗？他们对有经人中那些不归信的他们的兄弟们说：“如果你们被放逐，我们必定与你们一同出境，我们永不服从任何人的命令而放弃你们；如果你们被攻击，我们必援助你们。”安拉作证，他们确是说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如果他们被放逐，伪信者不与他们一道出境；如果他们被攻击，伪信者不援助他们；即使援助他们，也必转身逃跑，使之不获援助。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你们在他们的胸中确是比安拉还可怕的，那是因为他们是不明理的民众。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他们只在巩固的城市中或在堡垒后才敢共同与你们作战。他们的内争是严重的，你以为他们是团结的，其实，他们的心是涣散的。那是因为他们是不明理的民众。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他们像在他们之前刚逝去的人们一样，他们已尝试他们行为的恶果，他们将受痛苦的刑罚。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〔他们〕又像恶魔一样。当时，他曾对人说：“你不要归信。”当他不归信的时候，他说：“我确是与你无干的，我的确畏惧安拉——众世界的养主。”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他们俩的结局，是同入火狱，而永居其中。那是不义者的报酬。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归信的人们啊！你们应当敬畏安拉，各人应当想一想自己为明日而预备了什么，你们应当敬畏安拉，安拉确是彻知你们的行为的。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你们不要像那些忘却安拉；故他使他们忘却自身的人们一样；这等人，他们确是悖逆的。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火狱的居民与乐园的居民不是平等的。乐园的居民，他们确是成功的。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假若我把这部《古兰经》降示一座山，你必定看见那座山因畏惧安拉而成为柔和的，崩溃的。这些譬喻，是我为众人而设的，以便他们省悟。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他是安拉，除他外，绝无应受崇拜的。他是全知幽玄的，与明显的，他是至仁的，是至慈的。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他是安拉，除他外，绝无应受崇拜的。他是君主。他是至洁的，是健全的，是保佑的，是见证的，是万能的，是尊严的，是尊大的。赞颂安拉，超绝万物，他是超乎他们所用以配他的。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他是安拉，是创造者，是造化者，是赋形者，他有许多极美的称号，凡在天地间的，都赞颂他，他是万能的，是至睿的。</w:t>
            </w:r>
          </w:p>
        </w:tc>
      </w:tr>
    </w:tbl>
    <w:p>
      <w:pPr>
        <w:sectPr>
          <w:headerReference w:type="even" r:id="rId364"/>
          <w:headerReference w:type="default" r:id="rId365"/>
          <w:headerReference w:type="first" r:id="rId366"/>
          <w:footerReference w:type="even" r:id="rId367"/>
          <w:footerReference w:type="default" r:id="rId368"/>
          <w:footerReference w:type="first" r:id="rId369"/>
          <w:footnotePr>
            <w:numRestart w:val="eachPage"/>
          </w:footnotePr>
          <w:pgSz w:w="8420" w:h="11900" w:orient="portrait"/>
          <w:pgMar w:top="567" w:right="567" w:bottom="567" w:left="850" w:header="284" w:footer="0" w:gutter="0"/>
        </w:sectPr>
      </w:pPr>
    </w:p>
    <w:p>
      <w:r>
        <w:pict>
          <v:shape id="_x0000_s1084" type="#_x0000_t202" style="width:350.12pt;height:48.26pt;margin-top:9pt;margin-left:42.53pt;mso-position-horizontal-relative:page;position:absolute;z-index:251718656" stroked="f">
            <v:fill r:id="rId15" o:title="" type="frame"/>
            <v:textbox>
              <w:txbxContent>
                <w:p>
                  <w:pPr>
                    <w:pStyle w:val="Heading1"/>
                    <w:spacing w:before="223" w:beforeAutospacing="0" w:after="0" w:afterAutospacing="0"/>
                    <w:jc w:val="center"/>
                  </w:pPr>
                  <w:bookmarkStart w:id="59" w:name="_Toc_1_3_0000000060"/>
                  <w:r>
                    <w:rPr>
                      <w:rFonts w:ascii="Times New Roman" w:eastAsia="Times New Roman" w:hAnsi="Times New Roman" w:cs="Times New Roman"/>
                      <w:b/>
                      <w:sz w:val="26"/>
                    </w:rPr>
                    <w:t xml:space="preserve">慕姆太哈奈</w:t>
                  </w:r>
                  <w:bookmarkEnd w:id="59"/>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归信的人们啊！你们不要以我的敌人和你们的敌人为朋友〔而传送消息给他们，〕以示友爱。他们不信降临你们的真理，他们因你们信仰安拉——你们的养主——而将使者和你们驱逐出境。如果你们是为我的道路而奋斗，是为寻求我的喜悦而迁出他乡，〔那么，你们不要以他们为朋友。〕你们秘密地向他们表示友爱，其实，我知道你们所隐匿的和你们所显示的。你们中谁做这件事，谁已背离正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如果他们发现你们，他们就变成你们的敌人，他们杀害你们，辱骂你们，希望你们叛教。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你们的亲戚和子孙，对于你们绝无裨益，在复活日，你们将被隔绝。安拉是鉴察你们的行为的。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易卜拉欣和他的同伴们，是你们的好模范。当时，他们曾对自己的宗族说：“我们对于你们，和你们舍安拉而崇拜的，确是无干的，我们不承认你们。我们彼此间的仇恨，永远存在。直到你们只信仰唯一的安拉。”但易卜拉欣对他父亲所说的话，〔不可做你们的模范。〕〔他曾〕说：“我必定为你求饶，我不能为你抵御安拉的一点〔刑罚〕。”〔他们曾〕说：“我们的养主啊！我们只信托你，我们只归依你，只有你是最后的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我们的养主啊！求你不要让不归信的人迫害我们。我们的养主啊！求你赦宥我们，你确是万能的，确是至睿的。”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他们〔易卜拉欣和他的教徒〕对于你们——即希望安拉和末日者确是好模范。背叛者，〔无损于安拉，〕因为安拉确是无求的，确是可颂的。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安拉将会在你们和你们所仇视的人之间造化友谊，安拉是全能的，安拉是至赦的，是至慈的。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未曾为你们的宗教而对你们作战，也未曾把你们从故乡驱逐出境者，安拉并不禁止你们怜悯他们，公平待遇他们。安拉确是喜爱公平者的。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安拉只禁止你们结交曾为你们的宗教而对你们作战，又把你们从你们的故乡逐出，并曾协助别人驱逐你们的人。谁与他们结交，谁是不义者。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归信的人们啊！当信女们迁移而来的时候，你们当试验她们。安拉是至知她们的信仰的——如果你们认为她们确是信女，那么，就不要使她们再归回不归信的〔丈夫〕。她们对于他们是不合法的，他们对于她们也是不合法的。你们应当把他们所纳的聘礼偿还他们。当你们把她们的聘礼交付给她们的时候，你们娶她们为妻，对于你们是毫无罪过的。你们不要坚持不归信的妻子的婚约，你们当索回你们所纳的聘礼，叫他们也索回他们所纳的聘礼。这是安拉的律例，他依此而替你们判决。安拉是全知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如果你们的妻子，有脱离你们而归不归信者的，那么，当你们轮到交聘的时候，你们应当把妻子脱离者所纳的聘礼交付他们。你们当敬畏你们所信仰的安拉。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先知啊！如果信女们到你面前来与你誓约：她们不以任何物配安拉，不偷盗，不通奸，不杀自己的儿女，不以别人的儿子冒充丈夫的儿子，不违背你的合理的命令，那么，你当与她们誓约，你当为她们向安拉告饶。安拉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归信的人们啊！你们不要结交安拉所谴怒的民众，他们对后世确已绝望，犹如不归信的人对坟里的人绝望一样。</w:t>
            </w:r>
          </w:p>
        </w:tc>
      </w:tr>
    </w:tbl>
    <w:p>
      <w:pPr>
        <w:sectPr>
          <w:headerReference w:type="even" r:id="rId370"/>
          <w:headerReference w:type="default" r:id="rId371"/>
          <w:headerReference w:type="first" r:id="rId372"/>
          <w:footerReference w:type="even" r:id="rId373"/>
          <w:footerReference w:type="default" r:id="rId374"/>
          <w:footerReference w:type="first" r:id="rId375"/>
          <w:footnotePr>
            <w:numRestart w:val="eachPage"/>
          </w:footnotePr>
          <w:pgSz w:w="8420" w:h="11900" w:orient="portrait"/>
          <w:pgMar w:top="567" w:right="567" w:bottom="567" w:left="850" w:header="284" w:footer="0" w:gutter="0"/>
        </w:sectPr>
      </w:pPr>
    </w:p>
    <w:p>
      <w:r>
        <w:pict>
          <v:shape id="_x0000_s1085" type="#_x0000_t202" style="width:350.12pt;height:48.26pt;margin-top:9pt;margin-left:42.53pt;mso-position-horizontal-relative:page;position:absolute;z-index:251719680" stroked="f">
            <v:fill r:id="rId15" o:title="" type="frame"/>
            <v:textbox>
              <w:txbxContent>
                <w:p>
                  <w:pPr>
                    <w:pStyle w:val="Heading1"/>
                    <w:spacing w:before="223" w:beforeAutospacing="0" w:after="0" w:afterAutospacing="0"/>
                    <w:jc w:val="center"/>
                  </w:pPr>
                  <w:bookmarkStart w:id="60" w:name="_Toc_1_3_0000000061"/>
                  <w:r>
                    <w:rPr>
                      <w:rFonts w:ascii="Times New Roman" w:eastAsia="Times New Roman" w:hAnsi="Times New Roman" w:cs="Times New Roman"/>
                      <w:b/>
                      <w:sz w:val="26"/>
                    </w:rPr>
                    <w:t xml:space="preserve">蒜弗</w:t>
                  </w:r>
                  <w:bookmarkEnd w:id="60"/>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凡在天地间的，都赞颂安拉超绝万物，他是万能的，是至睿的。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归信的人们啊！你们为什么说你们所不做的事呢？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你们说你们所不做的，这在安拉看来，是很可恨的。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安拉的确喜爱那等人：他们为他而列阵作战，好像坚实的墙壁一样。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当时，穆萨曾对他的宗族说：“我的宗族啊！你们既知道我是安拉派来给你们的使者，你们为什么诽谤我呢？”当他们背离正道的时候，安拉使他们的心背离真理。安拉是不引导悖逆的民众的。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当时，麦尔彦之子尔撒曾说：“伊司拉仪的后裔啊！我确是安拉派来给你们的使者，〔他派我〕来证实在我之前的《讨拉特》，并且以在我之后诞生的使者，名叫艾哈默德的，向你们报喜。”当他已昭示他们许多明证的时候，他们说：“这是明显的魔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别人劝他入伊斯兰，他却假借安拉的名义而造谣，这样的人，谁比他还不义呢？安拉是不引导不义的民众的。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他们想用自己的嘴吹灭安拉的光明，但安拉要完成他的光明，即使不归信的人不愿意。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他曾以正道和真教派遣他的使者，以便他使真教胜过一切宗教，即使以物配主的人不愿意。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归信的人们啊！我将指示你们一种生意，它能拯救你们脱离痛苦的刑罚，好吗？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你们信仰安拉和他的使者，你们以自己的财产和生命，为主道而奋斗，那对于你们是更好的，如果你们知道。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他将赦宥你们的罪过，并且使你们入下临诸河的乐园和常住的乐园中的许多优美的住宅，那确是伟大的成功。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〔他将赏赐你们〕另一种为你们所爱好的〔恩典〕——从安拉降下的援助，和临近的胜利。你向信士们报喜吧。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归信的人们啊！你们应当做协助安拉的人，犹如麦尔彦之子尔撒对他的门徒所说的：“谁是与我共同协助安拉的？”那些门徒说：“我们是协助安拉的。”伊司拉仪的后裔中，有一派人已经归信，有一派人并不归信。我扶助归信的人们对抗他们的敌人，故他们变成优胜的。</w:t>
            </w:r>
          </w:p>
        </w:tc>
      </w:tr>
    </w:tbl>
    <w:p>
      <w:pPr>
        <w:sectPr>
          <w:headerReference w:type="even" r:id="rId376"/>
          <w:headerReference w:type="default" r:id="rId377"/>
          <w:headerReference w:type="first" r:id="rId378"/>
          <w:footerReference w:type="even" r:id="rId379"/>
          <w:footerReference w:type="default" r:id="rId380"/>
          <w:footerReference w:type="first" r:id="rId381"/>
          <w:footnotePr>
            <w:numRestart w:val="eachPage"/>
          </w:footnotePr>
          <w:pgSz w:w="8420" w:h="11900" w:orient="portrait"/>
          <w:pgMar w:top="567" w:right="567" w:bottom="567" w:left="850" w:header="284" w:footer="0" w:gutter="0"/>
        </w:sectPr>
      </w:pPr>
    </w:p>
    <w:p>
      <w:r>
        <w:pict>
          <v:shape id="_x0000_s1086" type="#_x0000_t202" style="width:350.12pt;height:48.26pt;margin-top:9pt;margin-left:42.53pt;mso-position-horizontal-relative:page;position:absolute;z-index:251720704" stroked="f">
            <v:fill r:id="rId15" o:title="" type="frame"/>
            <v:textbox>
              <w:txbxContent>
                <w:p>
                  <w:pPr>
                    <w:pStyle w:val="Heading1"/>
                    <w:spacing w:before="223" w:beforeAutospacing="0" w:after="0" w:afterAutospacing="0"/>
                    <w:jc w:val="center"/>
                  </w:pPr>
                  <w:bookmarkStart w:id="61" w:name="_Toc_1_3_0000000062"/>
                  <w:r>
                    <w:rPr>
                      <w:rFonts w:ascii="Times New Roman" w:eastAsia="Times New Roman" w:hAnsi="Times New Roman" w:cs="Times New Roman"/>
                      <w:b/>
                      <w:sz w:val="26"/>
                    </w:rPr>
                    <w:t xml:space="preserve">主麻</w:t>
                  </w:r>
                  <w:bookmarkEnd w:id="61"/>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凡在天地间的，都赞颂安拉——超绝万物，至洁的、万能的、至睿的君主。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他在文盲中派遣一个同族的使者，去对他们宣读他的迹象，并培养他们，教授他们天经和智慧，尽管以前他们确是在明显的迷误中，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还有同属他们却没有赶上他们的其他人。他〔安拉〕是万能的，是至睿的。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这是安拉的恩典，他把它赏赐他所欲赏赐的人们，安拉是有宏恩的。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奉命遵守《讨拉特》而没有遵守者，譬如驮经的驴子。否认安拉的迹象的民众的譬喻，真恶劣！安拉是不引导不义的民众的。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你说：“信奉犹太教的人们啊！如果你们自称是安拉的选民，而排斥众人，那你们就希望早死吧，如果你们是诚实者。”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他们因为曾经犯过罪，所以永远不希望早死。安拉是全知不义者的。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你说：“你们所逃避的死亡，必定与你们会面，然后你们将被送到全知幽明的主那里，他将把你们的行为告诉你们。”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归信的人们啊！当聚礼日召人礼拜的时候，你们应当赶快去记念安拉，放下买卖，那对于你们是更好的，如果你们知道。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当礼拜完毕的时候，你们当散布在地方上，寻求安拉的恩惠，你们应当多多地记念安拉，以便你们成功。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当他们看见生意或游戏的时候，他们离散了，他们让你独自站着。你说：“在安拉那里的，比游戏和生意还好，安拉是最善的供给者。”</w:t>
            </w:r>
          </w:p>
        </w:tc>
      </w:tr>
    </w:tbl>
    <w:p>
      <w:pPr>
        <w:sectPr>
          <w:headerReference w:type="even" r:id="rId382"/>
          <w:headerReference w:type="default" r:id="rId383"/>
          <w:headerReference w:type="first" r:id="rId384"/>
          <w:footerReference w:type="even" r:id="rId385"/>
          <w:footerReference w:type="default" r:id="rId386"/>
          <w:footerReference w:type="first" r:id="rId387"/>
          <w:footnotePr>
            <w:numRestart w:val="eachPage"/>
          </w:footnotePr>
          <w:pgSz w:w="8420" w:h="11900" w:orient="portrait"/>
          <w:pgMar w:top="567" w:right="567" w:bottom="567" w:left="850" w:header="284" w:footer="0" w:gutter="0"/>
        </w:sectPr>
      </w:pPr>
    </w:p>
    <w:p>
      <w:r>
        <w:pict>
          <v:shape id="_x0000_s1087" type="#_x0000_t202" style="width:350.12pt;height:48.26pt;margin-top:9pt;margin-left:42.53pt;mso-position-horizontal-relative:page;position:absolute;z-index:251721728" stroked="f">
            <v:fill r:id="rId15" o:title="" type="frame"/>
            <v:textbox>
              <w:txbxContent>
                <w:p>
                  <w:pPr>
                    <w:pStyle w:val="Heading1"/>
                    <w:spacing w:before="223" w:beforeAutospacing="0" w:after="0" w:afterAutospacing="0"/>
                    <w:jc w:val="center"/>
                  </w:pPr>
                  <w:bookmarkStart w:id="62" w:name="_Toc_1_3_0000000063"/>
                  <w:r>
                    <w:rPr>
                      <w:rFonts w:ascii="Times New Roman" w:eastAsia="Times New Roman" w:hAnsi="Times New Roman" w:cs="Times New Roman"/>
                      <w:b/>
                      <w:sz w:val="26"/>
                    </w:rPr>
                    <w:t xml:space="preserve">莫拿非古乃</w:t>
                  </w:r>
                  <w:bookmarkEnd w:id="62"/>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当伪信者来见你的时候，他们说：“我们作证，你确是安拉的使者。”安拉知道你确是他的使者，安拉作证，伪信的人们确是说谎的。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他们以自己的盟誓为护符，妨碍主道。他们的行为真恶劣！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这是因为他们归信了，然后他们又叛教了，他们的心就被封闭了，故他们不明理。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当你看见他们的时候，他们的体格，将使你赞叹。如果他们说话，你就静听他们的言辞，他们好像木偶样，他们以为一切吶喊，都是对他们而发的。他们确是敌人，故你当谨防他们。愿安拉诛灭他们！他们是如何悖谬的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如果有人对他们说：“你们来〔道歉〕吧，安拉的使者将为你们求饶。”他们却掉头不顾，你见他们妄自尊大地阻扰，〔不肯道歉。〕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你为他们求饶与否，这在他们，是一样的。安拉绝不赦宥他们，安拉必定不引导悖逆的民众。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他们是那些人，说：“你们不要供给安拉的使者左右的人，以便他们离散。”天地的库藏，只是安拉的，伪信的人们却不明理。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他们说：“如果我们返回麦地那，尊荣者必将卑贱者驱逐出城。”尊荣只是安拉和他的使者以及信士们的，而伪信的人们却不知道！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归信的人们啊！你们的财产和子女，不要使你们忽略记念安拉。谁那样做，这等人，他们是亏折的。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在死亡降临你们的一个人之前，你们当分舍我赐予你们的，以免他说：“我的养主啊！你为何不让我延迟到一个临近的定期，以便我有所施舍，而成为善人呢？”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但寿限一到，安拉绝不让任何人延迟，安拉是彻知你们的行为的。</w:t>
            </w:r>
          </w:p>
        </w:tc>
      </w:tr>
    </w:tbl>
    <w:p>
      <w:pPr>
        <w:sectPr>
          <w:headerReference w:type="even" r:id="rId388"/>
          <w:headerReference w:type="default" r:id="rId389"/>
          <w:headerReference w:type="first" r:id="rId390"/>
          <w:footerReference w:type="even" r:id="rId391"/>
          <w:footerReference w:type="default" r:id="rId392"/>
          <w:footerReference w:type="first" r:id="rId393"/>
          <w:footnotePr>
            <w:numRestart w:val="eachPage"/>
          </w:footnotePr>
          <w:pgSz w:w="8420" w:h="11900" w:orient="portrait"/>
          <w:pgMar w:top="567" w:right="567" w:bottom="567" w:left="850" w:header="284" w:footer="0" w:gutter="0"/>
        </w:sectPr>
      </w:pPr>
    </w:p>
    <w:p>
      <w:r>
        <w:pict>
          <v:shape id="_x0000_s1088" type="#_x0000_t202" style="width:350.12pt;height:48.26pt;margin-top:9pt;margin-left:42.53pt;mso-position-horizontal-relative:page;position:absolute;z-index:251722752" stroked="f">
            <v:fill r:id="rId15" o:title="" type="frame"/>
            <v:textbox>
              <w:txbxContent>
                <w:p>
                  <w:pPr>
                    <w:pStyle w:val="Heading1"/>
                    <w:spacing w:before="223" w:beforeAutospacing="0" w:after="0" w:afterAutospacing="0"/>
                    <w:jc w:val="center"/>
                  </w:pPr>
                  <w:bookmarkStart w:id="63" w:name="_Toc_1_3_0000000064"/>
                  <w:r>
                    <w:rPr>
                      <w:rFonts w:ascii="Times New Roman" w:eastAsia="Times New Roman" w:hAnsi="Times New Roman" w:cs="Times New Roman"/>
                      <w:b/>
                      <w:sz w:val="26"/>
                    </w:rPr>
                    <w:t xml:space="preserve">台昂卜尼</w:t>
                  </w:r>
                  <w:bookmarkEnd w:id="63"/>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凡在天地间的，都赞颂安拉超绝万物。国权只归他所有，赞颂只归他，他对于万事是全能的。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他曾创造你们，但你们中有不归信的，有归信的。安拉是鉴察你们的行为的。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他曾本着真理创造天地，他曾以形象赋予你们，而使你们的形象优美，他是唯一的归宿。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他知道天地万物，他知道你们所隐匿的和你们所表现的，安拉是全知心事的。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以前不归信的人们的消息，难道没有达到你们吗？〔那等人〕，曾尝试他们的事情的恶果，他们将受痛苦的刑罚。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这是因为他们的使者们给他们带来了许多明证，他们却说：“难道凡人也能引导我们吗？”故他们不归信而违背之。安拉曾〔表示〕无求于〔他们的信仰〕，安拉是无求的，是可颂的。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不归信的人们，妄言他们绝不被复活，你说：“不然！以我的养主盟誓，你们必定被复活，然后你们必定获得关于你们的行为的报告，这对于安拉是容易的。”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故你们当信仰安拉和他的使者，和我所降示的光明。安拉是彻知你们的行为的。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在那日，他将在聚会日集合你们，那是相欺之日。信仰安拉，而且行善的人，他将解除他的罪恶，而且使他入下临诸河的乐园，而永居其中，那确是伟大的成功。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不归信，而且否认我的迹象的人们，此等人是火狱的居民，他们将永居其中。那归宿真恶劣！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凡灾难的发生，无一不是依安拉的判决的。谁信安拉，他将引导谁的心，安拉是全知万物的。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你们当服从安拉，当服从使者。如果你们违背命令，那么，我的使者，只负明白通知的责任。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安拉，除他外，绝无应受崇拜的，教信士们只信托安拉。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归信的人们啊！你们的妻子儿女，有一部分确是你们的敌人，故你们当谨防他们。如果你们恕饶〔他们〕，原谅〔他们〕，赦宥〔他们〕，〔安拉就赦宥你们，〕因为安拉确是至赦的，确是至慈的。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你们的财产和子嗣，只是一种考验，安拉那里有重大的报酬。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你们当量力地敬畏安拉，你们当听从〔他的教训和命令〕，你们当施舍，那是有益于你们自己的。能戒除自身的贪吝者，这等人，确是成功的。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如果你们以善债借给安拉，他将加倍偿还你们，而且赦宥你们。安拉是善报的，是至容的。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〔他〕是全知幽明的、是万能的、是至睿的。</w:t>
            </w:r>
          </w:p>
        </w:tc>
      </w:tr>
    </w:tbl>
    <w:p>
      <w:pPr>
        <w:sectPr>
          <w:headerReference w:type="even" r:id="rId394"/>
          <w:headerReference w:type="default" r:id="rId395"/>
          <w:headerReference w:type="first" r:id="rId396"/>
          <w:footerReference w:type="even" r:id="rId397"/>
          <w:footerReference w:type="default" r:id="rId398"/>
          <w:footerReference w:type="first" r:id="rId399"/>
          <w:footnotePr>
            <w:numRestart w:val="eachPage"/>
          </w:footnotePr>
          <w:pgSz w:w="8420" w:h="11900" w:orient="portrait"/>
          <w:pgMar w:top="567" w:right="567" w:bottom="567" w:left="850" w:header="284" w:footer="0" w:gutter="0"/>
        </w:sectPr>
      </w:pPr>
    </w:p>
    <w:p>
      <w:r>
        <w:pict>
          <v:shape id="_x0000_s1089" type="#_x0000_t202" style="width:350.12pt;height:48.26pt;margin-top:9pt;margin-left:42.53pt;mso-position-horizontal-relative:page;position:absolute;z-index:251723776" stroked="f">
            <v:fill r:id="rId15" o:title="" type="frame"/>
            <v:textbox>
              <w:txbxContent>
                <w:p>
                  <w:pPr>
                    <w:pStyle w:val="Heading1"/>
                    <w:spacing w:before="223" w:beforeAutospacing="0" w:after="0" w:afterAutospacing="0"/>
                    <w:jc w:val="center"/>
                  </w:pPr>
                  <w:bookmarkStart w:id="64" w:name="_Toc_1_3_0000000065"/>
                  <w:r>
                    <w:rPr>
                      <w:rFonts w:ascii="Times New Roman" w:eastAsia="Times New Roman" w:hAnsi="Times New Roman" w:cs="Times New Roman"/>
                      <w:b/>
                      <w:sz w:val="26"/>
                    </w:rPr>
                    <w:t xml:space="preserve">特俩格</w:t>
                  </w:r>
                  <w:bookmarkEnd w:id="64"/>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先知啊！当你们休妻的时候，你们当在她们的待婚期之初休她们，你们当计算待婚期，当敬畏安拉——你们的养主。你们不要把她们从她们的房里驱逐出门，她们也不得自己出门，除非她们做了明显的丑事。这是安拉的法度，谁超越安拉的法度，谁确是不义者。你不知道安拉会在此后让新的什么事情发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当她们满期的时候，你们当善意地挽留她们，或善意地离别她们。你们当以你们的两个公正人为见证，你们当为安拉而作证。这是用来教训信仰安拉和末日者的。谁敬畏安拉，他将为谁辟一条出路，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而且从他料想不到的地方供给他。谁信托安拉，他将使谁满足。安拉确是能达到自己的目的的，安拉确已使万物各有定数。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你们的妇女中对月经已绝望的，如果你们怀疑，就以三个月为她们的待婚期；还没有月经的，也是这样；怀孕的，以分娩为满期。谁敬畏安拉，他将使谁的事情容易。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这是安拉所降示你们的法令，谁敬畏安拉，他将免除谁的罪恶，而且赏赐他重大的报酬。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你们当依自己的能力而使她们住在你们所住的地方，你们不要妨害她们，而使她们烦闷。如果她们有孕，你们就应当供给她们，直到她们分娩。如果她们为你们哺乳，你们应当报酬她们，并且应当依正义而相商。如果你们的意见不合，就让别的妇人为他哺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教富裕的人用他的富裕的财产去供给，教窘迫的人用安拉所赏赐他的去供给。安拉只依他所赋予人的能力而加以责成。在窘迫之后，安拉将给宽裕。</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有许多城市的〔居民〕，曾违抗他们的养主和他的众使者的命令，我将严格地审讯他们，严厉地惩罚他们。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他们将尝试他们行为的恶果，他们的行为的结局是亏折的。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安拉已为他们预备了严厉的刑罚。归信的有理智的人们啊！你们当敬畏安拉。安拉确已降示你们一种教训，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并且派遣〕一位使者，对你们宣读安拉的许多明显的迹象，以便他使归信而且行善的人们，脱离重重黑暗，走入光明。谁归信而且行善，安拉将使谁入下临诸河的乐园，而永居其中。安拉必定赏赐他们优美的给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安拉创造了七层天，和同样层数的大地，命令降于它们之间，以便你们知道，安拉对于万事是全能的，安拉是周知万物的。</w:t>
            </w:r>
          </w:p>
        </w:tc>
      </w:tr>
    </w:tbl>
    <w:p>
      <w:pPr>
        <w:sectPr>
          <w:headerReference w:type="even" r:id="rId400"/>
          <w:headerReference w:type="default" r:id="rId401"/>
          <w:headerReference w:type="first" r:id="rId402"/>
          <w:footerReference w:type="even" r:id="rId403"/>
          <w:footerReference w:type="default" r:id="rId404"/>
          <w:footerReference w:type="first" r:id="rId405"/>
          <w:footnotePr>
            <w:numRestart w:val="eachPage"/>
          </w:footnotePr>
          <w:pgSz w:w="8420" w:h="11900" w:orient="portrait"/>
          <w:pgMar w:top="567" w:right="567" w:bottom="567" w:left="850" w:header="284" w:footer="0" w:gutter="0"/>
        </w:sectPr>
      </w:pPr>
    </w:p>
    <w:p>
      <w:r>
        <w:pict>
          <v:shape id="_x0000_s1090" type="#_x0000_t202" style="width:350.12pt;height:48.26pt;margin-top:9pt;margin-left:42.53pt;mso-position-horizontal-relative:page;position:absolute;z-index:251724800" stroked="f">
            <v:fill r:id="rId15" o:title="" type="frame"/>
            <v:textbox>
              <w:txbxContent>
                <w:p>
                  <w:pPr>
                    <w:pStyle w:val="Heading1"/>
                    <w:spacing w:before="223" w:beforeAutospacing="0" w:after="0" w:afterAutospacing="0"/>
                    <w:jc w:val="center"/>
                  </w:pPr>
                  <w:bookmarkStart w:id="65" w:name="_Toc_1_3_0000000066"/>
                  <w:r>
                    <w:rPr>
                      <w:rFonts w:ascii="Times New Roman" w:eastAsia="Times New Roman" w:hAnsi="Times New Roman" w:cs="Times New Roman"/>
                      <w:b/>
                      <w:sz w:val="26"/>
                    </w:rPr>
                    <w:t xml:space="preserve">台哈列姆</w:t>
                  </w:r>
                  <w:bookmarkEnd w:id="65"/>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先知啊！安拉准许你享受的，你为什么加以禁戒，以便向你的妻子们讨好呢？安拉是至赦的，是至慈的。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安拉确已为你们规定赎誓制，安拉是你们的保佑者。他是全知的，是至睿的。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当时，先知把一句话秘密地告诉他的一个妻子，她即转告了别人，而安拉使先知知道他的秘密已被泄漏的时候，他使〔她〕认识一部分，而隐匿一部分。当他既以泄漏告诉她的时候，她说：“谁报告你这件事的？”他说：“是全知的、彻知的主告诉我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如果你们俩向安拉悔罪，〔那么，你们俩的悔罪是应当的，〕因为你们俩的心确已偏向了。如果你们俩一致对付他，那么，安拉确是他的保佑者，吉卜利里和行善的信士，也是他的保护者。此外，众天使是他的扶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如果他休了你们，他的养主定会将以胜过你们的妻子补偿他，她们是顺主的，是归信的，是服从的，是悔罪的，是拜主的，是持斋的，是再醮的和初婚的。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归信的人们啊！你们当为自身和家属而预防那以人和石为燃料的火刑，主持火刑的，是许多残忍而严厉的天使，他们不违抗安拉的命令，他们执行自己所奉的训令。</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不归信的人们啊！今日，你们不要托辞，你们只受自己行为的报酬。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归信的人们啊！你们当向安拉诚意悔罪，你们的养主将会免除你们的罪恶，并且使你们入下临诸河的乐园。在那日，安拉不凌辱先知，和与他一起归信的人们。他们的光明，将在他们的前面和右边奔驰，他们将说：“我们的养主啊！求你完成给我们的光明，求你赦宥我们。你对于万事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先知啊！你当与不归信的人们和伪信的人们斗争，你当以严厉的态度对待他们。他们的归宿是火狱，那归宿真恶劣！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安拉以努哈的妻子和鲁特的妻子，为不归信的人们的殷鉴，她们俩曾在我的两个行善的仆人之下，而她们俩不忠于自己的丈夫，她们俩的丈夫，未能为她们俩抵御安拉的一点刑罚。有人说：“你们俩与入火狱的人们一起入火狱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安拉以法老的妻子，为归信的人们的模范。当时，她曾说：“我的养主啊！求你在你那里，为我建筑一所房子在乐园里。求你拯救我脱离法老，和他的罪行。求你拯救我脱离不义的民众。”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他〔安拉〕又以仪姆兰的女儿麦尔彦〔为归信的人们的模范〕，她曾保守贞操，但我把我的鲁哈吹入它，她确信了她的养主的言辞和他的一切经典，她是一个服从的人。</w:t>
            </w:r>
          </w:p>
        </w:tc>
      </w:tr>
    </w:tbl>
    <w:p>
      <w:pPr>
        <w:sectPr>
          <w:headerReference w:type="even" r:id="rId406"/>
          <w:headerReference w:type="default" r:id="rId407"/>
          <w:headerReference w:type="first" r:id="rId408"/>
          <w:footerReference w:type="even" r:id="rId409"/>
          <w:footerReference w:type="default" r:id="rId410"/>
          <w:footerReference w:type="first" r:id="rId411"/>
          <w:footnotePr>
            <w:numRestart w:val="eachPage"/>
          </w:footnotePr>
          <w:pgSz w:w="8420" w:h="11900" w:orient="portrait"/>
          <w:pgMar w:top="567" w:right="567" w:bottom="567" w:left="850" w:header="284" w:footer="0" w:gutter="0"/>
        </w:sectPr>
      </w:pPr>
    </w:p>
    <w:p>
      <w:r>
        <w:pict>
          <v:shape id="_x0000_s1091" type="#_x0000_t202" style="width:350.12pt;height:48.26pt;margin-top:9pt;margin-left:42.53pt;mso-position-horizontal-relative:page;position:absolute;z-index:251725824" stroked="f">
            <v:fill r:id="rId15" o:title="" type="frame"/>
            <v:textbox>
              <w:txbxContent>
                <w:p>
                  <w:pPr>
                    <w:pStyle w:val="Heading1"/>
                    <w:spacing w:before="223" w:beforeAutospacing="0" w:after="0" w:afterAutospacing="0"/>
                    <w:jc w:val="center"/>
                  </w:pPr>
                  <w:bookmarkStart w:id="66" w:name="_Toc_1_3_0000000067"/>
                  <w:r>
                    <w:rPr>
                      <w:rFonts w:ascii="Times New Roman" w:eastAsia="Times New Roman" w:hAnsi="Times New Roman" w:cs="Times New Roman"/>
                      <w:b/>
                      <w:sz w:val="26"/>
                    </w:rPr>
                    <w:t xml:space="preserve">姆勒克</w:t>
                  </w:r>
                  <w:bookmarkEnd w:id="66"/>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多福哉手中握有主权者！他对于万事是全能的。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他曾创造了死生，以便他考验你们谁的作为是最优美的。他是万能的，是至赦的。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他创造了七层天，你在至仁主的所造物中，不能看出一点参差。你再看看！你究竟能看出什么缺陷呢？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然后你再看两次，你的眼睛将昏花地、疲倦地转回来！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我确已以众星点缀最近的天，并以它驱逐恶魔。我已为他们预备火狱的刑罚。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不归信他们养主的人们将受火狱的刑罚，那归宿真恶劣！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当他们被投入火狱的时候，他们将听见沸腾的火狱发出驴鸣般的声音。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火狱几乎为愤怒而破碎，每有一群人被投入其中，管火狱的天使们就质问他们说：“难道没有任何警告者来临你们吗？”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他们说：“不然！警告者确已降临我们了，但我们否认他们，我们说：‘安拉没有降示什么，你们只在重大的迷误中。’”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他们说：“假若我们能听从，或能明理，我们必不致沦于火狱的居民之列！”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他们承认他们的罪过。让火狱的居民远离〔安拉的慈恩〕！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在秘密中畏惧他们的养主的人们，将蒙赦宥和重大的报酬。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你们可以隐匿你们的言语，也可以把它说出来。他确是全知心事的。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难道造物主不知道吗？他是玄妙的，他是彻知的。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他为你们而使大地平稳，你们应当在大地的各方行走，应当吃他的给养，复活只归于他。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难道你们不怕在天上的主使大地在震荡的时候吞咽你们吗？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难道你们不怕在天上的主使飞沙走石的暴风摧毁你们吗？你们将知道我的警告是怎样的。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在他们之前逝去的人们，确已否认〔众使者〕，我的谴责是怎样的？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难道他们没有看见在他们的上面展翅和敛翼的众鸟吗？只有至仁主维持它们，他确是明察万物的。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除了至仁主援助你们外，还有谁能做你们的援军呢？不归信者们只陷于自欺之中。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谁能供给你们呢？如果他〔至仁主〕扣留他的给养。不然，他们固执着骄傲和悖逆。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究竟谁更能获得引导呢？是匍匐而行的人呢？还是在正路上挺身而行的人呢？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你说：“他是创造你们，并为你们创造耳、目和心的。你们却很少感谢。”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你说：“他是使你们繁殖于大地上的，你们将来要被集合到他那里。”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他们说：“这个警告什么时候实现呢？如果你们是诚实的人。”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你说：“关于此事的知识，只在安拉那里，我只是一个坦率的警告者。”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当他们看见它〔应许〕临近的时候，不归信的人们的面目将变成黑的！有人说：“这就是你们生前妄言不会实现的事。”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你说：“你们告诉我吧，如果安拉毁灭我，和我的同道，或怜悯我们，那么，谁使不归信的人们得免于痛苦的刑罚呢？”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你说：“他是至仁主，我们已信仰他，我们只信赖他。你们将知道谁在明显的迷误中。”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你说：“你们告诉我吧，如果你们的水一旦渗漏了，谁能给你们一条流水呢？”</w:t>
            </w:r>
          </w:p>
        </w:tc>
      </w:tr>
    </w:tbl>
    <w:p>
      <w:pPr>
        <w:sectPr>
          <w:headerReference w:type="even" r:id="rId412"/>
          <w:headerReference w:type="default" r:id="rId413"/>
          <w:headerReference w:type="first" r:id="rId414"/>
          <w:footerReference w:type="even" r:id="rId415"/>
          <w:footerReference w:type="default" r:id="rId416"/>
          <w:footerReference w:type="first" r:id="rId417"/>
          <w:footnotePr>
            <w:numRestart w:val="eachPage"/>
          </w:footnotePr>
          <w:pgSz w:w="8420" w:h="11900" w:orient="portrait"/>
          <w:pgMar w:top="567" w:right="567" w:bottom="567" w:left="850" w:header="284" w:footer="0" w:gutter="0"/>
        </w:sectPr>
      </w:pPr>
    </w:p>
    <w:p>
      <w:r>
        <w:pict>
          <v:shape id="_x0000_s1092" type="#_x0000_t202" style="width:350.12pt;height:48.26pt;margin-top:9pt;margin-left:42.53pt;mso-position-horizontal-relative:page;position:absolute;z-index:251726848" stroked="f">
            <v:fill r:id="rId15" o:title="" type="frame"/>
            <v:textbox>
              <w:txbxContent>
                <w:p>
                  <w:pPr>
                    <w:pStyle w:val="Heading1"/>
                    <w:spacing w:before="223" w:beforeAutospacing="0" w:after="0" w:afterAutospacing="0"/>
                    <w:jc w:val="center"/>
                  </w:pPr>
                  <w:bookmarkStart w:id="67" w:name="_Toc_1_3_0000000068"/>
                  <w:r>
                    <w:rPr>
                      <w:rFonts w:ascii="Times New Roman" w:eastAsia="Times New Roman" w:hAnsi="Times New Roman" w:cs="Times New Roman"/>
                      <w:b/>
                      <w:sz w:val="26"/>
                    </w:rPr>
                    <w:t xml:space="preserve">改赖姆</w:t>
                  </w:r>
                  <w:bookmarkEnd w:id="67"/>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努尼。以笔和他们所写的盟誓，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凭你的养主的恩典，你绝不是一个疯人，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你必得享受不断的报酬。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你确是具备一种伟大的品格的。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你将看见，他们也将看见，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你们究竟谁是害疯病的。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你的养主的确知道谁是叛离他的正道的，他的确知道〔谁是〕遵循正道的。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你不要顺从否认〔真理〕的人们，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他们希望你柔顺，他们也柔顺。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你不要顺从每个妄誓的、卑贱的、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说谎的、进谗的、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吝啬的、过分的、犯罪的、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粗鄙而且是私生子的人。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那是因为他是有财产和子嗣的。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有人对他宣读我的迹象时，他就说：“这是古人的故事。”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我将在他的鼻子上打上烙印。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我确已考验他们，犹如考验园圃的主人们一样。当时，他们曾盟誓，他们必定在早晨收获园圃中的果实，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他们不屑于念〔如蒙安拉意欲〕。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当他们正在睡觉的时候，从你的养主发出的灾难降临那个园圃，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一旦之间变成焦土一样。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他们曾在早晨彼此相呼：</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“你们当在早晨到园里去，如果你们要想收获。”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他们走了，途中悄悄地商议说：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“今天绝不要让一个贫民走进园圃。”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他们早晨起来以为自己是能遏制的。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当他们看见园圃的时候，他们说：“我们确是迷误的，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不然，我们是被剥夺的！”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他们中最优秀的人说：“难道我没有对你们说吗？你们怎么不赞颂〔安拉〕呢？”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他们说：“赞颂我们的养主超绝万物！我们确是不义的。”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于是他们大家走向前来，互相责备起来。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他们说：“伤哉我们！我们原来确是放荡者。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我们的养主将会以一个比这还好的园圃，补偿我们，我们确是恳求我们的养主的。”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刑罚就是那样的。后世的刑罚确是更重大的，假如他们知道。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敬畏的人们，在他们的养主那里，必将享受恩泽的乐园。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难道我使归顺的人像犯罪的人一样吗？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你们有什么理由？你们怎么这样判断呢！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难道有一本可供你们诵习的天经，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在那本天经里你们确有自己所选择的。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难道我曾与你们缔结过复活日才满期的、坚定的盟约，因而你们确有你们所判断的？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你问他们，他们中有谁能保证那件事呢？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难道他们有许多配主吗？教他们把那些配主召唤来，如果他们是诚实的人。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小腿被揭露之日，他们将被召去叩头，而他们不能〔叩头〕。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同时，他们身遭凌辱，不敢仰视。而过去他们健全的时候，曾被召去叩头。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你让我惩治否认这训辞的人吧！我将使他们不知不觉地渐趋于毁灭。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我优容他们，我的计策确是周密的。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你向他们索取报酬，教他们担负太重呢？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还是他们能知幽玄，故加以记录呢？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故你应当忍受你的养主的判决，不要像那个葬身鱼腹的人一样。当时，他曾满怀忧伤地呼吁〔他的养主〕。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假若从他的养主发出的恩典没有达到他，那么，他必受责备地被抛到荒凉的地方。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嗣后，他的养主拣选了他，并使他入于善人之列。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不归信的人们几乎以他们的怒目使你跌倒，当他们听到教诲的时候。他们说：“他确是一个疯子。”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它〔《古兰经》〕只是对众世界的教诲。</w:t>
            </w:r>
          </w:p>
        </w:tc>
      </w:tr>
    </w:tbl>
    <w:p>
      <w:pPr>
        <w:sectPr>
          <w:headerReference w:type="even" r:id="rId418"/>
          <w:headerReference w:type="default" r:id="rId419"/>
          <w:headerReference w:type="first" r:id="rId420"/>
          <w:footerReference w:type="even" r:id="rId421"/>
          <w:footerReference w:type="default" r:id="rId422"/>
          <w:footerReference w:type="first" r:id="rId423"/>
          <w:footnotePr>
            <w:numRestart w:val="eachPage"/>
          </w:footnotePr>
          <w:pgSz w:w="8420" w:h="11900" w:orient="portrait"/>
          <w:pgMar w:top="567" w:right="567" w:bottom="567" w:left="850" w:header="284" w:footer="0" w:gutter="0"/>
        </w:sectPr>
      </w:pPr>
    </w:p>
    <w:p>
      <w:r>
        <w:pict>
          <v:shape id="_x0000_s1093" type="#_x0000_t202" style="width:350.12pt;height:48.26pt;margin-top:9pt;margin-left:42.53pt;mso-position-horizontal-relative:page;position:absolute;z-index:251727872" stroked="f">
            <v:fill r:id="rId15" o:title="" type="frame"/>
            <v:textbox>
              <w:txbxContent>
                <w:p>
                  <w:pPr>
                    <w:pStyle w:val="Heading1"/>
                    <w:spacing w:before="223" w:beforeAutospacing="0" w:after="0" w:afterAutospacing="0"/>
                    <w:jc w:val="center"/>
                  </w:pPr>
                  <w:bookmarkStart w:id="68" w:name="_Toc_1_3_0000000069"/>
                  <w:r>
                    <w:rPr>
                      <w:rFonts w:ascii="Times New Roman" w:eastAsia="Times New Roman" w:hAnsi="Times New Roman" w:cs="Times New Roman"/>
                      <w:b/>
                      <w:sz w:val="26"/>
                    </w:rPr>
                    <w:t xml:space="preserve">哈盖</w:t>
                  </w:r>
                  <w:bookmarkEnd w:id="68"/>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真灾，</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真灾是什么？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你怎么能认识真灾是什么呢？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赛莫德人和阿德人，曾否认大难。</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至于赛莫德人呢，已为严刑所毁灭；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至于阿德人，已为怒吼的暴风所毁灭。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他〔安拉〕曾使暴风对着他们连刮了七夜八昼，你看阿德人倒仆在地上，好像空心的椰枣树干一样。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你能看见他们还有孑遗吗？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法老和在他之前的人，以及被倾覆的城市的居民，曾已铸成大错，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他们曾违抗他们的养主的使者，故他严厉惩治了他们。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当大水泛滥的时候，我让你们乘船，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以便我以那件事为你们的教训，以便能记忆的耳朵把它记住。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当号角一响，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大地和山岳都被移动，且互相碰撞一次的时候；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在那日，那件大事将发生，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天将破裂；在那日，天将成为脆弱的。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众天使将在天的各方；在那日，在他们上面，将有八个天使，担负你的养主的宝座；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在那日，你们将被检阅，你们的任何秘密，都无法隐藏。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用右手接受自己的功过簿的人将说：“你们拿我的功过簿去读读吧！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我确已猜想到我必遇见我的账目。”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他将在愉快的生活里，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在崇高的乐园里，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那里面的水果伸手可得。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“你们可以愉快地饮食，因为你们在过去的岁月中行过善。”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以左手接过自己的功过簿的人将说：“啊呀！但愿我没有接过我的功过簿，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不知道我自己的账目！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但愿尘世的死亡已了结我的一生！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我的财产于我毫无裨益，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我的权柄已从我的手中消失。”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“你们捉住他，给他带上枷锁，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然后把他投在烈火里，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然后把他穿在一条七十臂长的链子上。”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他生前确是不信仰尊大的安拉，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不勉励人赈济贫民，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故今日他在这里没有一个亲戚。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除脓汁外，他没有食物。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只有迷误的人们才吃脓汁。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不然！我以你们所能见的万象盟誓，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并且以你们所不能见的幽玄盟誓，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这确是尊贵的使者的言辞。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并不是诗人的言辞，你们很少信仰，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也不是卜人的言辞，你们很少觉悟。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这是从众世界的养主降示的。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假若他假借我的名义，捏造谣言，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我必以权力逮捕他，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然后必割断他的大动脉，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你们中没有一个人能保卫他。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这确是对敬畏者的教训。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我的确知道你们中有否认的人。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这对于不归信的人们确是悔恨。</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这确是真实的信念，</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故你当颂扬你的养主的大名。</w:t>
            </w:r>
          </w:p>
        </w:tc>
      </w:tr>
    </w:tbl>
    <w:p>
      <w:pPr>
        <w:sectPr>
          <w:headerReference w:type="even" r:id="rId424"/>
          <w:headerReference w:type="default" r:id="rId425"/>
          <w:headerReference w:type="first" r:id="rId426"/>
          <w:footerReference w:type="even" r:id="rId427"/>
          <w:footerReference w:type="default" r:id="rId428"/>
          <w:footerReference w:type="first" r:id="rId429"/>
          <w:footnotePr>
            <w:numRestart w:val="eachPage"/>
          </w:footnotePr>
          <w:pgSz w:w="8420" w:h="11900" w:orient="portrait"/>
          <w:pgMar w:top="567" w:right="567" w:bottom="567" w:left="850" w:header="284" w:footer="0" w:gutter="0"/>
        </w:sectPr>
      </w:pPr>
    </w:p>
    <w:p>
      <w:r>
        <w:pict>
          <v:shape id="_x0000_s1094" type="#_x0000_t202" style="width:350.12pt;height:48.26pt;margin-top:9pt;margin-left:42.53pt;mso-position-horizontal-relative:page;position:absolute;z-index:251728896" stroked="f">
            <v:fill r:id="rId15" o:title="" type="frame"/>
            <v:textbox>
              <w:txbxContent>
                <w:p>
                  <w:pPr>
                    <w:pStyle w:val="Heading1"/>
                    <w:spacing w:before="223" w:beforeAutospacing="0" w:after="0" w:afterAutospacing="0"/>
                    <w:jc w:val="center"/>
                  </w:pPr>
                  <w:bookmarkStart w:id="69" w:name="_Toc_1_3_0000000070"/>
                  <w:r>
                    <w:rPr>
                      <w:rFonts w:ascii="Times New Roman" w:eastAsia="Times New Roman" w:hAnsi="Times New Roman" w:cs="Times New Roman"/>
                      <w:b/>
                      <w:sz w:val="26"/>
                    </w:rPr>
                    <w:t xml:space="preserve">买阿列支</w:t>
                  </w:r>
                  <w:bookmarkEnd w:id="69"/>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有人曾请求一种将发生的刑罚。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那是为不信的人们而预定的，没有任何人能加以抵抗。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那是安拉——天梯的主宰——发出的，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众天使和鲁哈〔吉卜利里〕〕在一日之内升到他那里。那一日的长度是五万年。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你安然地忍受吧。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他们以为那刑罚是很远的，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我却以为那是很近的。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在那日天像熔铜，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山像彩绒。</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亲戚相见不相问。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他们眼看着他们，罪人愿意赎取那日的刑罚，即使牺牲他的儿女、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他的妻子、他的弟兄，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和那收容他的血族，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以及大地上所有的人，但愿那能拯救自己。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绝不然，那确是发焰的烈火，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能揭去头皮，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能召唤转身而逃避的人。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他曾聚积财产而加以保藏，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人确是被造成浮躁的，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遭遇灾殃的时候是烦恼的，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获得财富的时候是吝啬的。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只有礼拜的人们〔不是那样〕，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他们是常守拜功的；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他们的财产中有一个定份，</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是用于施济乞丐和贫民的；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他们是承认报应之日的；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他们是畏惧他们的养主的刑罚的。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他们的养主的刑罚，确是难保不降临的。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他们是保守贞操的，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除非对自己的妻子和奴婢，他们确是不因此而受责备的；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凡在这个范围之外有所要求的人，都是过分的。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他们是尊重自己所受的信托，和自己所缔的盟约的；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他们是秉公作证的；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他们是谨守拜功的。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这等人，是在乐园中受优待的。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不归信的人们，为何伸颈奔向你？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三五成群的分列在你的左右呢？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难道他们每个人都希望入恩泽的乐园吗？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绝不然！我确已用他们所知道的物质创造了他们。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我以一切东方和西方的主宰盟誓，我确是全能的，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我能以比他们更好的人代替他们，我不是无能的。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你应当任他们妄谈，任他们游戏，直到他们看到他们所被警告的日子。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在那日，他们将从坟中出来奔走，他们好像奔到牌位一样，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同时，他们身遭凌辱，不敢仰视。那是他们被警告的日子。</w:t>
            </w:r>
          </w:p>
        </w:tc>
      </w:tr>
    </w:tbl>
    <w:p>
      <w:pPr>
        <w:sectPr>
          <w:headerReference w:type="even" r:id="rId430"/>
          <w:headerReference w:type="default" r:id="rId431"/>
          <w:headerReference w:type="first" r:id="rId432"/>
          <w:footerReference w:type="even" r:id="rId433"/>
          <w:footerReference w:type="default" r:id="rId434"/>
          <w:footerReference w:type="first" r:id="rId435"/>
          <w:footnotePr>
            <w:numRestart w:val="eachPage"/>
          </w:footnotePr>
          <w:pgSz w:w="8420" w:h="11900" w:orient="portrait"/>
          <w:pgMar w:top="567" w:right="567" w:bottom="567" w:left="850" w:header="284" w:footer="0" w:gutter="0"/>
        </w:sectPr>
      </w:pPr>
    </w:p>
    <w:p>
      <w:r>
        <w:pict>
          <v:shape id="_x0000_s1095" type="#_x0000_t202" style="width:350.12pt;height:48.26pt;margin-top:9pt;margin-left:42.53pt;mso-position-horizontal-relative:page;position:absolute;z-index:251729920" stroked="f">
            <v:fill r:id="rId15" o:title="" type="frame"/>
            <v:textbox>
              <w:txbxContent>
                <w:p>
                  <w:pPr>
                    <w:pStyle w:val="Heading1"/>
                    <w:spacing w:before="223" w:beforeAutospacing="0" w:after="0" w:afterAutospacing="0"/>
                    <w:jc w:val="center"/>
                  </w:pPr>
                  <w:bookmarkStart w:id="70" w:name="_Toc_1_3_0000000071"/>
                  <w:r>
                    <w:rPr>
                      <w:rFonts w:ascii="Times New Roman" w:eastAsia="Times New Roman" w:hAnsi="Times New Roman" w:cs="Times New Roman"/>
                      <w:b/>
                      <w:sz w:val="26"/>
                    </w:rPr>
                    <w:t xml:space="preserve">努哈</w:t>
                  </w:r>
                  <w:bookmarkEnd w:id="70"/>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我确已派遣努哈到他的宗族，〔我说：〕“在痛苦的刑罚降临他们之前，你当警告你的宗族。”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他说：“我的宗族啊！我确是你们的坦率的警告者，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你们应当崇拜安拉，应当敬畏他，应当服从我，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他就赦宥你们的罪过，并且让你们延迟到一个定期。安拉的定期一旦来临的时候，是绝不被延迟的，假若你们知道。”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他说：“我的养主啊！我确已日夜召唤我的宗族，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但我的召唤使他们愈加逃避。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我每次召唤他们来受你的赦宥的时候，他们总是以指头塞住他们的耳朵，以衣服蒙住他们的头，他们固执而自大。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然后我大声召唤他们，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然后我公开地训导他们，秘密地劝谏他们，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我说，你们应当向你们的养主求饶——他确是至赦的——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他就使丰足的雨水降临你们，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并且以财产和子嗣援助你们，为你们创造园圃和河流。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你们怎么不希望安拉的尊重呢？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他确已经过几个阶段创造了你们。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难道你们没有看到安拉怎样创造七层天，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并以月亮为光明，以太阳为明灯吗？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安拉使你们从大地生长出来，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然后使你们再返于大地，然后，又把你们从大地取出来。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安拉为你们而平展大地，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以便你们在大地上走着宽阔的道路。”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努哈说：“我的养主啊！他们确已违抗我，他们顺从那因财产和子嗣而更加亏折的人们，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那等人曾定了一个重大的计谋，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他们说：‘你们绝不要放弃你们的众神明，你们绝不要放弃旺德、素佤尔、叶巫斯、叶欧格、奈斯尔。’</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他们确已使许多人迷误，求你使不义的人们更加迷误。”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他们因为自己的罪恶而被淹死，遂堕入火狱，除安拉外他们没有获得援助者。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努哈说：“我的养主啊！求你不要留一个不归信者在大地上，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如果你留下他们，他们将使你的众仆迷误，他们只生育不道德的、不感恩的〔子女〕。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我的养主啊！求你赦宥我和我的父母，赦宥归信而入我的房屋的人，以及信士们和信女们。求你使不义的人们更加毁灭。”</w:t>
            </w:r>
          </w:p>
        </w:tc>
      </w:tr>
    </w:tbl>
    <w:p>
      <w:pPr>
        <w:sectPr>
          <w:headerReference w:type="even" r:id="rId436"/>
          <w:headerReference w:type="default" r:id="rId437"/>
          <w:headerReference w:type="first" r:id="rId438"/>
          <w:footerReference w:type="even" r:id="rId439"/>
          <w:footerReference w:type="default" r:id="rId440"/>
          <w:footerReference w:type="first" r:id="rId441"/>
          <w:footnotePr>
            <w:numRestart w:val="eachPage"/>
          </w:footnotePr>
          <w:pgSz w:w="8420" w:h="11900" w:orient="portrait"/>
          <w:pgMar w:top="567" w:right="567" w:bottom="567" w:left="850" w:header="284" w:footer="0" w:gutter="0"/>
        </w:sectPr>
      </w:pPr>
    </w:p>
    <w:p>
      <w:r>
        <w:pict>
          <v:shape id="_x0000_s1096" type="#_x0000_t202" style="width:350.12pt;height:48.26pt;margin-top:9pt;margin-left:42.53pt;mso-position-horizontal-relative:page;position:absolute;z-index:251730944" stroked="f">
            <v:fill r:id="rId15" o:title="" type="frame"/>
            <v:textbox>
              <w:txbxContent>
                <w:p>
                  <w:pPr>
                    <w:pStyle w:val="Heading1"/>
                    <w:spacing w:before="223" w:beforeAutospacing="0" w:after="0" w:afterAutospacing="0"/>
                    <w:jc w:val="center"/>
                  </w:pPr>
                  <w:bookmarkStart w:id="71" w:name="_Toc_1_3_0000000072"/>
                  <w:r>
                    <w:rPr>
                      <w:rFonts w:ascii="Times New Roman" w:eastAsia="Times New Roman" w:hAnsi="Times New Roman" w:cs="Times New Roman"/>
                      <w:b/>
                      <w:sz w:val="26"/>
                    </w:rPr>
                    <w:t xml:space="preserve">精尼</w:t>
                  </w:r>
                  <w:bookmarkEnd w:id="71"/>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你说：“我曾奉到启示：有几个精灵已经静听，并且说：‘我们确已听见奇异的《古兰经》，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它能导人于正道，故我们信仰它，我们绝不以任何物配我们的主。’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赞颂我们的养主的尊严！超绝万物，他没有择取妻室，也没有择取儿女。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我们中的庸愚，常以悖谬的事诬蔑安拉，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我们曾猜想人和精灵绝不诬蔑安拉。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人类中曾有一些男人，求庇护于一些男精灵，因而使他们更加悖逆。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那些男人曾像你们一样猜想安拉绝不使任何死者复活。”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“我们曾试探天，发现天上布满坚强的卫士和灿烂的星宿。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我们曾为窃听而常常坐在天上可坐的地方。现在谁去窃听，谁就发现一颗灿烂的星宿在等着他。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我们不知道，究竟是大地上的万物将遭患难呢？还是他们的养主欲引他们于正道呢？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我们中有善良的，有次于善良的，我们是分为许多派别的。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我们坚信我们在大地上绝不能使安拉无奈，也绝不能逃之夭夭而使他无可奈何。</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当我们听见正道的时候，我们已信仰它。谁信仰他的养主，谁不怕克扣，也不怕受辱。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我们中有顺服的，有乖张的。凡顺服的，此等人都是有志于正道的。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至于乖张的，将作火狱的燃料。”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假如他们遵循正道，我必赏赐他们丰富的雨水，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以便我以雨水考验他们。谁退避他的养主的教训，他将使谁入在严峻的刑罚中。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一切清真寺，都是安拉的，故你们同安拉不要祈祷任何物。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当安拉的仆人起来祈祷的时候，他们〔为了听诵〕几乎要堆叠在他身上。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你说：“我只祈祷我的养主，我不以任何物配他。”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你说：“我不能为你们主持祸福。”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你说：“任何人不能保护我不受安拉的惩罚；除他外，我绝不能发现任何避难所。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〔我〕只能传达从安拉降示的通知和使命。谁违抗安拉和他的使者，谁必受火狱的刑罚，而且永居其中。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待他们看见他们所被警告的〔刑罚〕的时候，他们就知道谁是更弱助的、更寡的。”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你说：“我不知道你们被警告的刑罚是临近的呢？还是我的养主将为它规定一个期限呢？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〔他〕是全知幽玄的，他不让任何人窥见他的幽玄，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除非他所喜悦的使者，因为他派遣卫队，在使者的前面和后面行走，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以便他知道他们确已传达了他们的养主的使命，并且周知他们所有的言行，而且统计万物的数目。”</w:t>
            </w:r>
          </w:p>
        </w:tc>
      </w:tr>
    </w:tbl>
    <w:p>
      <w:pPr>
        <w:sectPr>
          <w:headerReference w:type="even" r:id="rId442"/>
          <w:headerReference w:type="default" r:id="rId443"/>
          <w:headerReference w:type="first" r:id="rId444"/>
          <w:footerReference w:type="even" r:id="rId445"/>
          <w:footerReference w:type="default" r:id="rId446"/>
          <w:footerReference w:type="first" r:id="rId447"/>
          <w:footnotePr>
            <w:numRestart w:val="eachPage"/>
          </w:footnotePr>
          <w:pgSz w:w="8420" w:h="11900" w:orient="portrait"/>
          <w:pgMar w:top="567" w:right="567" w:bottom="567" w:left="850" w:header="284" w:footer="0" w:gutter="0"/>
        </w:sectPr>
      </w:pPr>
    </w:p>
    <w:p>
      <w:r>
        <w:pict>
          <v:shape id="_x0000_s1097" type="#_x0000_t202" style="width:350.12pt;height:48.26pt;margin-top:9pt;margin-left:42.53pt;mso-position-horizontal-relative:page;position:absolute;z-index:251731968" stroked="f">
            <v:fill r:id="rId15" o:title="" type="frame"/>
            <v:textbox>
              <w:txbxContent>
                <w:p>
                  <w:pPr>
                    <w:pStyle w:val="Heading1"/>
                    <w:spacing w:before="223" w:beforeAutospacing="0" w:after="0" w:afterAutospacing="0"/>
                    <w:jc w:val="center"/>
                  </w:pPr>
                  <w:bookmarkStart w:id="72" w:name="_Toc_1_3_0000000073"/>
                  <w:r>
                    <w:rPr>
                      <w:rFonts w:ascii="Times New Roman" w:eastAsia="Times New Roman" w:hAnsi="Times New Roman" w:cs="Times New Roman"/>
                      <w:b/>
                      <w:sz w:val="26"/>
                    </w:rPr>
                    <w:t xml:space="preserve">孟赞密鲁</w:t>
                  </w:r>
                  <w:bookmarkEnd w:id="72"/>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披衣的人啊！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你应当在夜间礼拜，除开不多的时间，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半夜或少一点，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或多一点。你应当讽诵《古兰经》，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我必定以庄严的言辞授予你，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夜间的功修确是更获心间的；夜间的讽诵确是更正确的。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你在白天忙于事务，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故你应当记念你的养主的尊名，你应当专心致志地敬事他。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〔他是〕东方和西方的主宰，除他之外，绝无应受崇拜的，故你应当以他为监护者。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你应当忍受他们所说的〔谰言〕，而温和地退避他们。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你让我处治享受安乐而否认〔真理〕的人们吧！你稍稍地宽待他们吧！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我那里确有沉重的镣和强烈的火，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有噎人的食物，和痛苦的刑罚。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在那日，天地和山峦都要震动，而山峦将要变成一堆散沙。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我确已派遣一个使者来你们，作为对你们的证人，犹如我曾派遣一个使者去见法老一样。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但法老违抗了那个使者，故我严厉地惩治了他。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如果你们不归信，那么，你们怎么防备那将使儿童白发苍苍的日子呢？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天将为那日而破裂，他〔安拉〕的应许是要实现的。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这确是一种教训。谁愿意〔觉悟〕，谁可以选择一条通达他的养主的道路。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你的养主的确知道你礼拜的时间，不到全夜的三分之二，或二分之一，或三分之一。你的同道中，有一群人也是那样做的。安拉预定黑夜和白昼的长度，他知道你们不能计算它，故赦宥你们。你们应当诵《古兰经》中简易的〔章节〕。他知道你们中将有一些病人，和别的许多人旅行四方，寻求安拉的恩惠；或又有许多人，为主道而作战，故你们应当讽诵其中简易的〔章节〕。你们应当谨守拜功，完纳天课，并以善债借给安拉。你们为自己做什么善事，都将在安拉那里得到更好更大的报酬。你们应当向安拉求饶，安拉是至赦的，是至慈的。</w:t>
            </w:r>
          </w:p>
        </w:tc>
      </w:tr>
    </w:tbl>
    <w:p>
      <w:pPr>
        <w:sectPr>
          <w:headerReference w:type="even" r:id="rId448"/>
          <w:headerReference w:type="default" r:id="rId449"/>
          <w:headerReference w:type="first" r:id="rId450"/>
          <w:footerReference w:type="even" r:id="rId451"/>
          <w:footerReference w:type="default" r:id="rId452"/>
          <w:footerReference w:type="first" r:id="rId453"/>
          <w:footnotePr>
            <w:numRestart w:val="eachPage"/>
          </w:footnotePr>
          <w:pgSz w:w="8420" w:h="11900" w:orient="portrait"/>
          <w:pgMar w:top="567" w:right="567" w:bottom="567" w:left="850" w:header="284" w:footer="0" w:gutter="0"/>
        </w:sectPr>
      </w:pPr>
    </w:p>
    <w:p>
      <w:r>
        <w:pict>
          <v:shape id="_x0000_s1098" type="#_x0000_t202" style="width:350.12pt;height:48.26pt;margin-top:9pt;margin-left:42.53pt;mso-position-horizontal-relative:page;position:absolute;z-index:251732992" stroked="f">
            <v:fill r:id="rId15" o:title="" type="frame"/>
            <v:textbox>
              <w:txbxContent>
                <w:p>
                  <w:pPr>
                    <w:pStyle w:val="Heading1"/>
                    <w:spacing w:before="223" w:beforeAutospacing="0" w:after="0" w:afterAutospacing="0"/>
                    <w:jc w:val="center"/>
                  </w:pPr>
                  <w:bookmarkStart w:id="73" w:name="_Toc_1_3_0000000074"/>
                  <w:r>
                    <w:rPr>
                      <w:rFonts w:ascii="Times New Roman" w:eastAsia="Times New Roman" w:hAnsi="Times New Roman" w:cs="Times New Roman"/>
                      <w:b/>
                      <w:sz w:val="26"/>
                    </w:rPr>
                    <w:t xml:space="preserve">孟荡西尔</w:t>
                  </w:r>
                  <w:bookmarkEnd w:id="73"/>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盖被的人啊！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你应当起来，你应当警告，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你应当颂扬你的养主，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你应当洗涤你的衣服，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你应当远离污秽，</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你不要施恩而求厚报，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你应当为你的养主而坚忍。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当号角被吹响的时候，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在那时，将有一个艰难的日子。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〔那个日子〕对不归信的人们，是不容易〔渡过的〕。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你让我独自处治我所创造的那个人吧！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我赏赐他丰富的财产，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和在跟前的子嗣，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我提高了他的声望，</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而他还企望我再多加赏赐。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绝不然！他确是反对我的迹象的，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我将使他遭受苦难。</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他确已思考，确已计划。</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但无论他怎样计划，他是被弃绝的。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然后，无论他怎样计划，他终是被弃绝的。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他看了看，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然后皱眉蹙额，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然后高傲地转过身去，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而且说：“这只是传习的魔术，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这只是凡人的言辞。”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我将使他坠入火狱，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你怎能知道火狱是什么？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它不让任何物存在，不许任何物留下，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它烧灼肌肤。</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管理它的，共计十九名。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我只将管理火狱的造成天使，我只以他们的数目，考验不归信的人们，以便曾受天经的人们认清，而归信的人们更加笃信；以免曾受天经的人们和归信的人们怀疑；以便心中有病者和不归信者说：“安拉设这个譬喻做什么？”安拉这样使他所意欲的人误入迷途，使他所意欲的人遵循正路。只有你的养主，能知道他的军队，这只是人类的教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真的，以月亮盟誓，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以逝去时的黑夜盟誓，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以显照时的黎明盟誓，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它〔火狱〕确是一个大难，</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可以警告人类，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警告你们中欲前进者或欲后退者。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各人将因自己的营谋而作抵押，</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惟右边的人们除外。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他们在乐园中互相询问，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问犯罪人们的情状，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“你们为什么堕入火狱呢？”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他们说：“我们没有礼拜，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也没有济贫，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我们与妄言的人们一道妄言，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我们否认报应日，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一直到死亡降临了我们。”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说情者的说情，将无益于他们。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他们怎么退避这教训呢？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他们好像一群惊慌的驴子，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51.</w:t>
              <w:tab/>
              <w:t xml:space="preserve">刚逃避了一只狮子一样。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52.</w:t>
              <w:tab/>
              <w:t xml:space="preserve">不然，他们中的每个人都希望获得一些展开的天经。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53.</w:t>
              <w:tab/>
              <w:t xml:space="preserve">绝不然，他们不畏惧后世！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54.</w:t>
              <w:tab/>
              <w:t xml:space="preserve">真的，这〔《古兰经》〕确是一个教诲！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55.</w:t>
              <w:tab/>
              <w:t xml:space="preserve">谁愿意，谁记忆它，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56.</w:t>
              <w:tab/>
              <w:t xml:space="preserve">他们只因安拉的意欲而记忆它。他是应受敬畏的，他是宜于赦宥的。</w:t>
            </w:r>
          </w:p>
        </w:tc>
      </w:tr>
    </w:tbl>
    <w:p>
      <w:pPr>
        <w:sectPr>
          <w:headerReference w:type="even" r:id="rId454"/>
          <w:headerReference w:type="default" r:id="rId455"/>
          <w:headerReference w:type="first" r:id="rId456"/>
          <w:footerReference w:type="even" r:id="rId457"/>
          <w:footerReference w:type="default" r:id="rId458"/>
          <w:footerReference w:type="first" r:id="rId459"/>
          <w:footnotePr>
            <w:numRestart w:val="eachPage"/>
          </w:footnotePr>
          <w:pgSz w:w="8420" w:h="11900" w:orient="portrait"/>
          <w:pgMar w:top="567" w:right="567" w:bottom="567" w:left="850" w:header="284" w:footer="0" w:gutter="0"/>
        </w:sectPr>
      </w:pPr>
    </w:p>
    <w:p>
      <w:r>
        <w:pict>
          <v:shape id="_x0000_s1099" type="#_x0000_t202" style="width:350.12pt;height:48.26pt;margin-top:9pt;margin-left:42.53pt;mso-position-horizontal-relative:page;position:absolute;z-index:251734016" stroked="f">
            <v:fill r:id="rId15" o:title="" type="frame"/>
            <v:textbox>
              <w:txbxContent>
                <w:p>
                  <w:pPr>
                    <w:pStyle w:val="Heading1"/>
                    <w:spacing w:before="223" w:beforeAutospacing="0" w:after="0" w:afterAutospacing="0"/>
                    <w:jc w:val="center"/>
                  </w:pPr>
                  <w:bookmarkStart w:id="74" w:name="_Toc_1_3_0000000075"/>
                  <w:r>
                    <w:rPr>
                      <w:rFonts w:ascii="Times New Roman" w:eastAsia="Times New Roman" w:hAnsi="Times New Roman" w:cs="Times New Roman"/>
                      <w:b/>
                      <w:sz w:val="26"/>
                    </w:rPr>
                    <w:t xml:space="preserve">格雅迈</w:t>
                  </w:r>
                  <w:bookmarkEnd w:id="74"/>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我以复活日盟誓，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我以自责的灵魂盟誓，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难道人猜想我绝不能集合他的骸骨吗？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不然，〔我将集合他的骸骨，〕而且能使他的每个手指复原。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不然，人欲长此放荡下去。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他问复活日在什么时候。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当眼目昏花，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月亮昏暗，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日月相合的时候，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在那日，人将说：“逃到哪里去呢？”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绝不然，绝无任何避难所。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在那日，唯你的养主那里，有安定之所。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在那日，各人将被告知自己前前后后做过的事情。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不然，各人对自己就是明证，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即使他多方托辞。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你不必急于诵读而鼓动你的舌头。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集合它和诵读它，确是我的责任。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当我诵读它的时候，你当静听我的诵读。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然后解释它，也是我的责任。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真的，你们喜爱现世的生活，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而不顾后世的生活。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在那日，许多面目是光华的，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是仰视着他们的养主的。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在那日，许多面目是愁苦的，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他们确信自己必遭大难。</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真的，当〔灵魂〕达到锁骨时，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有人说：“谁是祝由的？”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他确信那是离别。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〔死时〕胫与胫相缠结。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在那日，他只被驱赶到你的养主那里。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他没有归信，也没有礼拜。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但他却否认了，他背弃了，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然后他傲慢地走回自己的家去。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“毁灭已逐渐地临近你。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然后，毁灭已逐渐地临近你。”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难道人猜想自己是被放任的吗？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难道他不曾是被射出的精液吗？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然后，他变成血块，而安拉加以创造他，使之成为肢体完全的人吗？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他用精液造化两性，男的和女的。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难道那样的造化者不能使死人复活吗？</w:t>
            </w:r>
          </w:p>
        </w:tc>
      </w:tr>
    </w:tbl>
    <w:p>
      <w:pPr>
        <w:sectPr>
          <w:headerReference w:type="even" r:id="rId460"/>
          <w:headerReference w:type="default" r:id="rId461"/>
          <w:headerReference w:type="first" r:id="rId462"/>
          <w:footerReference w:type="even" r:id="rId463"/>
          <w:footerReference w:type="default" r:id="rId464"/>
          <w:footerReference w:type="first" r:id="rId465"/>
          <w:footnotePr>
            <w:numRestart w:val="eachPage"/>
          </w:footnotePr>
          <w:pgSz w:w="8420" w:h="11900" w:orient="portrait"/>
          <w:pgMar w:top="567" w:right="567" w:bottom="567" w:left="850" w:header="284" w:footer="0" w:gutter="0"/>
        </w:sectPr>
      </w:pPr>
    </w:p>
    <w:p>
      <w:r>
        <w:pict>
          <v:shape id="_x0000_s1100" type="#_x0000_t202" style="width:350.12pt;height:48.26pt;margin-top:9pt;margin-left:42.53pt;mso-position-horizontal-relative:page;position:absolute;z-index:251735040" stroked="f">
            <v:fill r:id="rId15" o:title="" type="frame"/>
            <v:textbox>
              <w:txbxContent>
                <w:p>
                  <w:pPr>
                    <w:pStyle w:val="Heading1"/>
                    <w:spacing w:before="223" w:beforeAutospacing="0" w:after="0" w:afterAutospacing="0"/>
                    <w:jc w:val="center"/>
                  </w:pPr>
                  <w:bookmarkStart w:id="75" w:name="_Toc_1_3_0000000076"/>
                  <w:r>
                    <w:rPr>
                      <w:rFonts w:ascii="Times New Roman" w:eastAsia="Times New Roman" w:hAnsi="Times New Roman" w:cs="Times New Roman"/>
                      <w:b/>
                      <w:sz w:val="26"/>
                    </w:rPr>
                    <w:t xml:space="preserve">印萨尼</w:t>
                  </w:r>
                  <w:bookmarkEnd w:id="75"/>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人确实经历一个时期，他曾不值一提。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我确已用混合的精液创造人，并加以试验他，将他创造成能聪能明的。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我确已指引他正道，他或是感谢，或是辜负。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我确已为不归信者预备许多铁链、铁圈和火狱。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善人们必得饮含有樟脑的醴泉，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即安拉的众仆所饮的一道泉水，他们将使它大量涌出。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他们履行誓愿，并畏惧灾难普降日，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他们把喜爱的食物供给贫民、孤儿、俘虏。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“我们只为爱戴安拉而供给你们，我们不望你们的报酬和感谢。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我们的确畏惧从我们的养主发出的严酷的一日。”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故安拉将为他们防御那日的灾难，并赏赐他们光华和快乐。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他将因他们的坚忍而以乐园和丝绸报酬他们。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他们在乐园中，靠在床上，不觉炎热，也不觉严寒。</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乐园的荫影覆庇着他们，乐园的果实，他们容易采摘。</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将有人在他们之间传递银盘和玻璃杯——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晶莹如玻璃的银杯，他们预定每杯的容量。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他们得用那些杯饮含有姜汁的醴泉，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即乐园中有名的清快泉。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许多永葆童真的少年，轮流着服侍他们。当你看见那些少年的时候，你以为他们是些散漫的珍珠。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当你观看那里的时候，你会看见恩泽和大国。</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他们将穿着绫罗锦缎的绿袍，他们将享受银镯的装饰，他们的养主，将以纯洁的饮料赏赐他们。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这确是给你们的报酬，你们的劳绩是有酬谢的。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我确已将《古兰经》零星地降示你，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故你应当忍受你的养主的判决。你不要顺从他们中任何犯罪的人，或孤恩的人。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你应当朝夕记念你的养主的尊名，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夜里，你应当〔以小部分时间〕向他叩头，以大部分时间赞颂他。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这等人的确爱好现世，他们把严重的一日抛在他们身后。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我创造了他们，并使他们的体格坚实。如果我意欲，我将以像他们一样的人代替他们。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这确是教诲，谁愿意〔觉悟〕，谁可以选择一条通达他的养主的道路。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除安拉意欲外，你们绝不意欲。安拉是全知的，是至睿的。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他使他所意欲的人，入在他的慈恩中。至于不义的人们，他已为他们预备了痛苦的刑罚。</w:t>
            </w:r>
          </w:p>
        </w:tc>
      </w:tr>
    </w:tbl>
    <w:p>
      <w:pPr>
        <w:sectPr>
          <w:headerReference w:type="even" r:id="rId466"/>
          <w:headerReference w:type="default" r:id="rId467"/>
          <w:headerReference w:type="first" r:id="rId468"/>
          <w:footerReference w:type="even" r:id="rId469"/>
          <w:footerReference w:type="default" r:id="rId470"/>
          <w:footerReference w:type="first" r:id="rId471"/>
          <w:footnotePr>
            <w:numRestart w:val="eachPage"/>
          </w:footnotePr>
          <w:pgSz w:w="8420" w:h="11900" w:orient="portrait"/>
          <w:pgMar w:top="567" w:right="567" w:bottom="567" w:left="850" w:header="284" w:footer="0" w:gutter="0"/>
        </w:sectPr>
      </w:pPr>
    </w:p>
    <w:p>
      <w:r>
        <w:pict>
          <v:shape id="_x0000_s1101" type="#_x0000_t202" style="width:350.12pt;height:48.26pt;margin-top:9pt;margin-left:42.53pt;mso-position-horizontal-relative:page;position:absolute;z-index:251736064" stroked="f">
            <v:fill r:id="rId15" o:title="" type="frame"/>
            <v:textbox>
              <w:txbxContent>
                <w:p>
                  <w:pPr>
                    <w:pStyle w:val="Heading1"/>
                    <w:spacing w:before="223" w:beforeAutospacing="0" w:after="0" w:afterAutospacing="0"/>
                    <w:jc w:val="center"/>
                  </w:pPr>
                  <w:bookmarkStart w:id="76" w:name="_Toc_1_3_0000000077"/>
                  <w:r>
                    <w:rPr>
                      <w:rFonts w:ascii="Times New Roman" w:eastAsia="Times New Roman" w:hAnsi="Times New Roman" w:cs="Times New Roman"/>
                      <w:b/>
                      <w:sz w:val="26"/>
                    </w:rPr>
                    <w:t xml:space="preserve">姆尔赛拉特</w:t>
                  </w:r>
                  <w:bookmarkEnd w:id="76"/>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誓以接连阵风，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遂猛烈吹动者，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誓以传播各物，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而使之分散，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乃传授教训者，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以示原谅或警告，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警告你们的事，是必定发生的。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当星宿黯淡的时候，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当天体破裂的时候，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当山峦飞扬的时候，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当众使者被定期召集的时候，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期限在哪日呢？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在判决之日。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你怎能知道判决之日，是什么？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在那日，伤哉否认〔真理〕的人们。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难道我没有毁灭先民吗？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然后，我使后民随他们而消灭。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我将这样处治犯罪的人。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在那日，伤哉否认〔真理〕的人们。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难道我没有用薄弱的精液创造你们吗？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我把它放在一个坚固的安息之所，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到一个定期。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我曾判定，我是善于判定的。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在那日，伤哉否认〔真理〕的人们。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难道我没有使大地成为包罗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活物和死物的吗？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我曾在大地上，安置许多崇高的山峦。我曾赏赐你们甘美的饮料。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在那日，伤哉否认〔真理〕的人们！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“你们去〔享受〕你们所否认的〔刑罚〕吧！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你们去〔享受〕有三个杈的荫影吧！”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那荫影不是阴凉的，不能遮挡火焰的热浪。</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那火焰喷射出宫殿般的火星，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好像黧黑的骆驼一样。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在那日，伤哉否认〔真理〕的人们！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这是他们不得发言之日。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他们不蒙许可，故不能道歉。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在那日，伤哉否认〔真理〕的人们！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这是判决之日，我把你们和先民集合在一处。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如果你们有什么计谋，你们可对我用计。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在那日，伤哉否认〔真理〕的人们！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敬畏的人们，必定在树荫之下，清泉之滨，</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享受他们爱吃的水果，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你们曾经行善，故你们痛快地饮食吧！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我必定这样报酬行善的人们。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在那日，伤哉否认〔真理〕的人们。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“你们暂时吃喝享受吧！你们确是犯罪的人。”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47.</w:t>
              <w:tab/>
              <w:t xml:space="preserve">在那日，伤哉否认〔真理〕的人们！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48.</w:t>
              <w:tab/>
              <w:t xml:space="preserve">如果有人对他们说：“你们当鞠躬。”他们不肯鞠躬。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49.</w:t>
              <w:tab/>
              <w:t xml:space="preserve">在那日，伤哉否认〔真理〕的人们！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50.</w:t>
              <w:tab/>
              <w:t xml:space="preserve">除它〔《古兰经》〕外，他们要信仰什么文辞呢？</w:t>
            </w:r>
          </w:p>
        </w:tc>
      </w:tr>
    </w:tbl>
    <w:p>
      <w:pPr>
        <w:sectPr>
          <w:headerReference w:type="even" r:id="rId472"/>
          <w:headerReference w:type="default" r:id="rId473"/>
          <w:headerReference w:type="first" r:id="rId474"/>
          <w:footerReference w:type="even" r:id="rId475"/>
          <w:footerReference w:type="default" r:id="rId476"/>
          <w:footerReference w:type="first" r:id="rId477"/>
          <w:footnotePr>
            <w:numRestart w:val="eachPage"/>
          </w:footnotePr>
          <w:pgSz w:w="8420" w:h="11900" w:orient="portrait"/>
          <w:pgMar w:top="567" w:right="567" w:bottom="567" w:left="850" w:header="284" w:footer="0" w:gutter="0"/>
        </w:sectPr>
      </w:pPr>
    </w:p>
    <w:p>
      <w:r>
        <w:pict>
          <v:shape id="_x0000_s1102" type="#_x0000_t202" style="width:350.12pt;height:48.26pt;margin-top:9pt;margin-left:42.53pt;mso-position-horizontal-relative:page;position:absolute;z-index:251737088" stroked="f">
            <v:fill r:id="rId15" o:title="" type="frame"/>
            <v:textbox>
              <w:txbxContent>
                <w:p>
                  <w:pPr>
                    <w:pStyle w:val="Heading1"/>
                    <w:spacing w:before="223" w:beforeAutospacing="0" w:after="0" w:afterAutospacing="0"/>
                    <w:jc w:val="center"/>
                  </w:pPr>
                  <w:bookmarkStart w:id="77" w:name="_Toc_1_3_0000000078"/>
                  <w:r>
                    <w:rPr>
                      <w:rFonts w:ascii="Times New Roman" w:eastAsia="Times New Roman" w:hAnsi="Times New Roman" w:cs="Times New Roman"/>
                      <w:b/>
                      <w:sz w:val="26"/>
                    </w:rPr>
                    <w:t xml:space="preserve">奈白易</w:t>
                  </w:r>
                  <w:bookmarkEnd w:id="77"/>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他们互相询问，询问什么？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询问那重大的消息，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就是他们所争论的消息。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绝不然！他们将来就知道了。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然后，绝不然，他们将来就知道了。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难道我没有使大地如摇篮，</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使山峦如木桩吗？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我曾把你们造成配偶，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我曾使你们从睡眠中得到休息，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我曾以黑夜为帷幕，</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我以白昼供谋生，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我曾在你们上面建造了七层坚固的天，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我创造一盏明灯，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我从含水的云里，降下滂沱大雨，</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以便我借它而生出百谷和草木，</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以及茂密的园圃。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判决之日，确是指定的日期，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在那日，号角将被吹响，你们就成群而来。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天将被开辟，有许多门户；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山峦将被移动，而变成幻影；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火狱确是伺候着，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〔它是〕悖逆者的归宿；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他们将在其中逗留长久的时期。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他们在其中尝不到凉爽，也尝不到饮料，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只饮沸水和脓汁。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〔那是一个〕很适当的报酬。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他们的确不怕清算，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他们曾否认我的迹象，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我曾将万事记录在一本天经里。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故你们尝试吧！我只增加你们所受的刑罚。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敬畏的人们必有一种收获，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许多园圃和葡萄，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和两乳圆润，年龄划一的少女，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和满杯的醴泉。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他们在那里面听不到恶言和谎话。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那是从你的养主发出的报酬——充足的赏赐。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〔他〕是天地万物的主宰，是至仁的，他们不敢向他陈说。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在鲁哈〔吉卜利里〕和众天使排班肃立之日，他们不得说话，唯至仁主所特许而且能说正话的，才敢发言。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那是必有的日子，谁意欲，谁就择取一个向他的养主的归宿。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我的确警告你们一种临近的刑罚，在那日，各人将要看见自己所已做的工作，不归信的人们将要说：“啊!但愿我原是尘土。”</w:t>
            </w:r>
          </w:p>
        </w:tc>
      </w:tr>
    </w:tbl>
    <w:p>
      <w:pPr>
        <w:sectPr>
          <w:headerReference w:type="even" r:id="rId478"/>
          <w:headerReference w:type="default" r:id="rId479"/>
          <w:headerReference w:type="first" r:id="rId480"/>
          <w:footerReference w:type="even" r:id="rId481"/>
          <w:footerReference w:type="default" r:id="rId482"/>
          <w:footerReference w:type="first" r:id="rId483"/>
          <w:footnotePr>
            <w:numRestart w:val="eachPage"/>
          </w:footnotePr>
          <w:pgSz w:w="8420" w:h="11900" w:orient="portrait"/>
          <w:pgMar w:top="567" w:right="567" w:bottom="567" w:left="850" w:header="284" w:footer="0" w:gutter="0"/>
        </w:sectPr>
      </w:pPr>
    </w:p>
    <w:p>
      <w:r>
        <w:pict>
          <v:shape id="_x0000_s1103" type="#_x0000_t202" style="width:350.12pt;height:48.26pt;margin-top:9pt;margin-left:42.53pt;mso-position-horizontal-relative:page;position:absolute;z-index:251738112" stroked="f">
            <v:fill r:id="rId15" o:title="" type="frame"/>
            <v:textbox>
              <w:txbxContent>
                <w:p>
                  <w:pPr>
                    <w:pStyle w:val="Heading1"/>
                    <w:spacing w:before="223" w:beforeAutospacing="0" w:after="0" w:afterAutospacing="0"/>
                    <w:jc w:val="center"/>
                  </w:pPr>
                  <w:bookmarkStart w:id="78" w:name="_Toc_1_3_0000000079"/>
                  <w:r>
                    <w:rPr>
                      <w:rFonts w:ascii="Times New Roman" w:eastAsia="Times New Roman" w:hAnsi="Times New Roman" w:cs="Times New Roman"/>
                      <w:b/>
                      <w:sz w:val="26"/>
                    </w:rPr>
                    <w:t xml:space="preserve">那寂阿特</w:t>
                  </w:r>
                  <w:bookmarkEnd w:id="78"/>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誓以急掣的，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轻曳的，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奔驰的，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先驱的，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决策的，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当震动者震动，</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而续发者续发之日，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在那日，许多心将忐忑不安，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许多眼将不敢仰视。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他们说：“我们必定复元吗？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那是在我们已变成朽骨的时候吗？”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他们说：“然则，那是一次亏折的复原。”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那只是一次吼声，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他们忽然在地面之上。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穆萨的故事已来临你了吗？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当时，他的养主，曾在圣谷杜洼中召唤他说：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“你到法老那里去吧！他确是悖逆的。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你〔对他〕说：‘你愿意成为纯洁的人吗？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你愿意我引导你认识你的养主，而你畏惧他吗？’”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他把那最大的迹象昭示了他〔法老〕，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但他否认，而且违抗。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然后，他转身而奔走。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于是，召集民众，而且喊叫，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说：“我是你们的至尊的主宰。”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故安拉以后世和今世的刑罚惩治了他。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对于畏惧的人们，此中确有一种鉴戒。</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你们是更难造的呢？还是天是更难造的呢？他曾建造了天，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他升起它的高度，而成全它的形体，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他使它的夜间黑暗，并显出它的光明。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此后，他将地面展开，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他使地面涌出泉水来，生出植物来。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他使山峦稳定，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以便你们和你们的牲畜获得享受。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大难来临的时候，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就是人将记起自己所作的善恶，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火狱将为能见的人显露出来的日子。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至于悖逆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而且选择今世生活的人，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火狱必为他的归宿。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至于怕站在他的养主御前受审问，并戒除私欲的人，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乐园必为他的归宿。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他们问你复活时在什么时候实现，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43.</w:t>
              <w:tab/>
              <w:t xml:space="preserve">你怎能说明它呢？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44.</w:t>
              <w:tab/>
              <w:t xml:space="preserve">惟有你的养主能知它的究竟。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45.</w:t>
              <w:tab/>
              <w:t xml:space="preserve">你的警告只有裨于畏惧它的人，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46.</w:t>
              <w:tab/>
              <w:t xml:space="preserve">他们在见它的那日，好像〔在坟里〕只逗留过一朝或一夕。</w:t>
            </w:r>
          </w:p>
        </w:tc>
      </w:tr>
    </w:tbl>
    <w:p>
      <w:pPr>
        <w:sectPr>
          <w:headerReference w:type="even" r:id="rId484"/>
          <w:headerReference w:type="default" r:id="rId485"/>
          <w:headerReference w:type="first" r:id="rId486"/>
          <w:footerReference w:type="even" r:id="rId487"/>
          <w:footerReference w:type="default" r:id="rId488"/>
          <w:footerReference w:type="first" r:id="rId489"/>
          <w:footnotePr>
            <w:numRestart w:val="eachPage"/>
          </w:footnotePr>
          <w:pgSz w:w="8420" w:h="11900" w:orient="portrait"/>
          <w:pgMar w:top="567" w:right="567" w:bottom="567" w:left="850" w:header="284" w:footer="0" w:gutter="0"/>
        </w:sectPr>
      </w:pPr>
    </w:p>
    <w:p>
      <w:r>
        <w:pict>
          <v:shape id="_x0000_s1104" type="#_x0000_t202" style="width:350.12pt;height:48.26pt;margin-top:9pt;margin-left:42.53pt;mso-position-horizontal-relative:page;position:absolute;z-index:251739136" stroked="f">
            <v:fill r:id="rId15" o:title="" type="frame"/>
            <v:textbox>
              <w:txbxContent>
                <w:p>
                  <w:pPr>
                    <w:pStyle w:val="Heading1"/>
                    <w:spacing w:before="223" w:beforeAutospacing="0" w:after="0" w:afterAutospacing="0"/>
                    <w:jc w:val="center"/>
                  </w:pPr>
                  <w:bookmarkStart w:id="79" w:name="_Toc_1_3_0000000080"/>
                  <w:r>
                    <w:rPr>
                      <w:rFonts w:ascii="Times New Roman" w:eastAsia="Times New Roman" w:hAnsi="Times New Roman" w:cs="Times New Roman"/>
                      <w:b/>
                      <w:sz w:val="26"/>
                    </w:rPr>
                    <w:t xml:space="preserve">阿百塞</w:t>
                  </w:r>
                  <w:bookmarkEnd w:id="79"/>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他曾皱眉，而且转身离去，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因为那个盲人来到他的面前。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你怎能知道呢？他也许能受熏陶，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或听忠告，而蒙教益。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至于自满者，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你都逢迎他，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他不受熏陶，于你何干？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至于殷切地来请教你，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而且心怀敬畏者，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你却怠慢他。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绝不然！这确是一种教训。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谁欲记诵它，就叫谁记诵它吧。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它在珍贵的册页里；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那些册页，是被称扬的，是被涤净的，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是在许多书记的手里的；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那些书记，是尊贵的，是善良的。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该死的人！他是何等的忘恩！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安拉曾用什么创造他的呢？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是用精液。他曾创造他，并预定他发育的程序。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然后，他使他的道路平易。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然后，他使他死，并安葬他。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然后，当他意欲的时候，他使他复活。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绝不然，他还没有奉行他所命令他的事务。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教人观察自己的食物吧！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我将雨水大量地倾注下来。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然后，我使地面奇异地裂开，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我在大地上生出百谷，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与葡萄和苜蓿，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与榟橔和椰枣，</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与茂密的园圃、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水果和牧草，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以供你们和你们的牲畜享受。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当震耳欲聋的轰声来临的时候，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在那日，各人将逃避自己的弟兄、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自己的父母、</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自己的妻子儿女。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37.</w:t>
              <w:tab/>
              <w:t xml:space="preserve">在那日，各人将自顾不暇。</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38.</w:t>
              <w:tab/>
              <w:t xml:space="preserve">在那日，许多面目是光华的，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39.</w:t>
              <w:tab/>
              <w:t xml:space="preserve">是喜笑的，是愉快的。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40.</w:t>
              <w:tab/>
              <w:t xml:space="preserve">在那日，许多面目上，将有灰尘，</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41.</w:t>
              <w:tab/>
              <w:t xml:space="preserve">黧黑将蒙蔽它。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42.</w:t>
              <w:tab/>
              <w:t xml:space="preserve">这等人，是不归信的，是荒淫的。</w:t>
            </w:r>
          </w:p>
        </w:tc>
      </w:tr>
    </w:tbl>
    <w:p>
      <w:pPr>
        <w:sectPr>
          <w:headerReference w:type="even" r:id="rId490"/>
          <w:headerReference w:type="default" r:id="rId491"/>
          <w:headerReference w:type="first" r:id="rId492"/>
          <w:footerReference w:type="even" r:id="rId493"/>
          <w:footerReference w:type="default" r:id="rId494"/>
          <w:footerReference w:type="first" r:id="rId495"/>
          <w:footnotePr>
            <w:numRestart w:val="eachPage"/>
          </w:footnotePr>
          <w:pgSz w:w="8420" w:h="11900" w:orient="portrait"/>
          <w:pgMar w:top="567" w:right="567" w:bottom="567" w:left="850" w:header="284" w:footer="0" w:gutter="0"/>
        </w:sectPr>
      </w:pPr>
    </w:p>
    <w:p>
      <w:r>
        <w:pict>
          <v:shape id="_x0000_s1105" type="#_x0000_t202" style="width:350.12pt;height:48.26pt;margin-top:9pt;margin-left:42.53pt;mso-position-horizontal-relative:page;position:absolute;z-index:251740160" stroked="f">
            <v:fill r:id="rId15" o:title="" type="frame"/>
            <v:textbox>
              <w:txbxContent>
                <w:p>
                  <w:pPr>
                    <w:pStyle w:val="Heading1"/>
                    <w:spacing w:before="223" w:beforeAutospacing="0" w:after="0" w:afterAutospacing="0"/>
                    <w:jc w:val="center"/>
                  </w:pPr>
                  <w:bookmarkStart w:id="80" w:name="_Toc_1_3_0000000081"/>
                  <w:r>
                    <w:rPr>
                      <w:rFonts w:ascii="Times New Roman" w:eastAsia="Times New Roman" w:hAnsi="Times New Roman" w:cs="Times New Roman"/>
                      <w:b/>
                      <w:sz w:val="26"/>
                    </w:rPr>
                    <w:t xml:space="preserve">太克威尔</w:t>
                  </w:r>
                  <w:bookmarkEnd w:id="80"/>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当太阳卷起的时候，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当星宿零落的时候，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当山峦崩溃的时候，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当孕驼被抛弃的时候，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当野兽被集合的时候，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当海洋被点燃的时候，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当灵魂被配合的时候，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当被活埋的女孩被询问的时候：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“她因什么罪过而遭杀害呢？”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当功过簿被展开的时候，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当天皮被揭去的时候，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当火狱被燃着的时候，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当乐园被送近的时候，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每个人都知道他所作过的善恶。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我誓以运行的众星，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没落的行星，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和逝去时的黑夜，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照耀时的早晨，</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这确是一个尊贵的使者的言辞，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他在宝座的主那里，是有权力的，是有地位的，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是众望所归，而且忠于职守的。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你们的朋友，不是一个疯人，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他确已看见那个天使在明显的天边，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他对幽玄不是吝教的。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这不是被放逐的恶魔的言辞，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然则，你们将往哪里去呢？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这只是对于众世界的教诲——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对于你们中欲循规蹈矩者的教诲，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你们不欲〔循规蹈矩〕，除非安拉——众世界的养主——意欲的时候。</w:t>
            </w:r>
          </w:p>
        </w:tc>
      </w:tr>
    </w:tbl>
    <w:p>
      <w:pPr>
        <w:sectPr>
          <w:headerReference w:type="even" r:id="rId496"/>
          <w:headerReference w:type="default" r:id="rId497"/>
          <w:headerReference w:type="first" r:id="rId498"/>
          <w:footerReference w:type="even" r:id="rId499"/>
          <w:footerReference w:type="default" r:id="rId500"/>
          <w:footerReference w:type="first" r:id="rId501"/>
          <w:footnotePr>
            <w:numRestart w:val="eachPage"/>
          </w:footnotePr>
          <w:pgSz w:w="8420" w:h="11900" w:orient="portrait"/>
          <w:pgMar w:top="567" w:right="567" w:bottom="567" w:left="850" w:header="284" w:footer="0" w:gutter="0"/>
        </w:sectPr>
      </w:pPr>
    </w:p>
    <w:p>
      <w:r>
        <w:pict>
          <v:shape id="_x0000_s1106" type="#_x0000_t202" style="width:350.12pt;height:48.26pt;margin-top:9pt;margin-left:42.53pt;mso-position-horizontal-relative:page;position:absolute;z-index:251741184" stroked="f">
            <v:fill r:id="rId15" o:title="" type="frame"/>
            <v:textbox>
              <w:txbxContent>
                <w:p>
                  <w:pPr>
                    <w:pStyle w:val="Heading1"/>
                    <w:spacing w:before="223" w:beforeAutospacing="0" w:after="0" w:afterAutospacing="0"/>
                    <w:jc w:val="center"/>
                  </w:pPr>
                  <w:bookmarkStart w:id="81" w:name="_Toc_1_3_0000000082"/>
                  <w:r>
                    <w:rPr>
                      <w:rFonts w:ascii="Times New Roman" w:eastAsia="Times New Roman" w:hAnsi="Times New Roman" w:cs="Times New Roman"/>
                      <w:b/>
                      <w:sz w:val="26"/>
                    </w:rPr>
                    <w:t xml:space="preserve">引斐塔尔</w:t>
                  </w:r>
                  <w:bookmarkEnd w:id="81"/>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当苍穹破裂的时候，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当众星飘堕的时候，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当海洋被混合的时候，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当坟墓被揭开的时候，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每个人都知道自己前前后后所做的一切事情。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人啊！什么东西引诱你背离了你的仁慈的养主呢？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他曾创造了你，然后，使你健全，然后，使你匀称。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他依他所意欲的形象构造了你。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绝不然，但你们否认报应！</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你们的上面，确有许多监视者，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〔他们〕是尊贵的，是记录的，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他们知道你们的一切行为。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善人们，必在恩泽中；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恶人们，必在烈火中。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他们将在报应日堕入烈火，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他们绝不得离开它。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你怎能知道报应日是什么？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然后，你怎能知道报应日是什么？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在那日，任何人对任何人不能有什么裨益；在那日，命令全归安拉。</w:t>
            </w:r>
          </w:p>
        </w:tc>
      </w:tr>
    </w:tbl>
    <w:p>
      <w:pPr>
        <w:sectPr>
          <w:headerReference w:type="even" r:id="rId502"/>
          <w:headerReference w:type="default" r:id="rId503"/>
          <w:headerReference w:type="first" r:id="rId504"/>
          <w:footerReference w:type="even" r:id="rId505"/>
          <w:footerReference w:type="default" r:id="rId506"/>
          <w:footerReference w:type="first" r:id="rId507"/>
          <w:footnotePr>
            <w:numRestart w:val="eachPage"/>
          </w:footnotePr>
          <w:pgSz w:w="8420" w:h="11900" w:orient="portrait"/>
          <w:pgMar w:top="567" w:right="567" w:bottom="567" w:left="850" w:header="284" w:footer="0" w:gutter="0"/>
        </w:sectPr>
      </w:pPr>
    </w:p>
    <w:p>
      <w:r>
        <w:pict>
          <v:shape id="_x0000_s1107" type="#_x0000_t202" style="width:350.12pt;height:48.26pt;margin-top:9pt;margin-left:42.53pt;mso-position-horizontal-relative:page;position:absolute;z-index:251742208" stroked="f">
            <v:fill r:id="rId15" o:title="" type="frame"/>
            <v:textbox>
              <w:txbxContent>
                <w:p>
                  <w:pPr>
                    <w:pStyle w:val="Heading1"/>
                    <w:spacing w:before="223" w:beforeAutospacing="0" w:after="0" w:afterAutospacing="0"/>
                    <w:jc w:val="center"/>
                  </w:pPr>
                  <w:bookmarkStart w:id="82" w:name="_Toc_1_3_0000000083"/>
                  <w:r>
                    <w:rPr>
                      <w:rFonts w:ascii="Times New Roman" w:eastAsia="Times New Roman" w:hAnsi="Times New Roman" w:cs="Times New Roman"/>
                      <w:b/>
                      <w:sz w:val="26"/>
                    </w:rPr>
                    <w:t xml:space="preserve">穆团斐弗乃</w:t>
                  </w:r>
                  <w:bookmarkEnd w:id="82"/>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伤哉！称量不公的人们。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当他们从别人称量进来的时候，他们称量得很充足；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当他们量给别人或称给别人的时候，他们不称足不量足。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难道他们不信自己将被复活，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在一个重大的日子吗？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在那日，人们将为众世界的养主而起立。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绝不然，恶人们的记录，将在一本恶行簿中。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你怎能知道恶行簿是什么？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是一本封存的簿子。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在那日，伤哉否认的人们——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否认报应日的人们！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只有每个过分的犯罪的人，否认它。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当别人对他宣读我的迹象的时候，他说：“这是古人的故事。”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绝不然，但他们所犯的罪恶，已像锈一样蒙蔽了他们的心。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真的，在那日，他们必受阻拦，不得觐见他们的养主。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然后，他们必堕入烈火之中。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然后，有人将说：“这就是你们所否认的。”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真的，善人们的记录，确在善行簿中。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你怎能知道善行簿是什么？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是一本封存的簿子，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〔安拉〕所亲近的天使们将作证它。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善人们必在恩泽中，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靠在床上注视着，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你能在他们的面目上认识恩泽的光华。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他们将饮封存的天醇，</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封瓶口的，是麝香。教贪爱这种幸福的人们，争先为善吧！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天醇的混合物，是由太斯尼姆〔泉〕来的，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那是一洞泉水，〔安拉〕所亲近的人将饮它。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犯罪的人们常常嘲笑信士们，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当信士们从他们的面前走过的时候，他们以目互相示意；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31.</w:t>
              <w:tab/>
              <w:t xml:space="preserve">当他们回家的时候，洋洋得意地回去；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32.</w:t>
              <w:tab/>
              <w:t xml:space="preserve">当他们遇见信士们的时候，他们说：“这等人确是迷误的。”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33.</w:t>
              <w:tab/>
              <w:t xml:space="preserve">他们没有被派去监视信士们。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34.</w:t>
              <w:tab/>
              <w:t xml:space="preserve">故今日信士们，嘲笑不归信的人们，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35.</w:t>
              <w:tab/>
              <w:t xml:space="preserve">他们靠在床上注视着，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36.</w:t>
              <w:tab/>
              <w:t xml:space="preserve">“不归信的人们已获得他们的行为的报酬了吗？”</w:t>
            </w:r>
          </w:p>
        </w:tc>
      </w:tr>
    </w:tbl>
    <w:p>
      <w:pPr>
        <w:sectPr>
          <w:headerReference w:type="even" r:id="rId508"/>
          <w:headerReference w:type="default" r:id="rId509"/>
          <w:headerReference w:type="first" r:id="rId510"/>
          <w:footerReference w:type="even" r:id="rId511"/>
          <w:footerReference w:type="default" r:id="rId512"/>
          <w:footerReference w:type="first" r:id="rId513"/>
          <w:footnotePr>
            <w:numRestart w:val="eachPage"/>
          </w:footnotePr>
          <w:pgSz w:w="8420" w:h="11900" w:orient="portrait"/>
          <w:pgMar w:top="567" w:right="567" w:bottom="567" w:left="850" w:header="284" w:footer="0" w:gutter="0"/>
        </w:sectPr>
      </w:pPr>
    </w:p>
    <w:p>
      <w:r>
        <w:pict>
          <v:shape id="_x0000_s1108" type="#_x0000_t202" style="width:350.12pt;height:48.26pt;margin-top:9pt;margin-left:42.53pt;mso-position-horizontal-relative:page;position:absolute;z-index:251743232" stroked="f">
            <v:fill r:id="rId15" o:title="" type="frame"/>
            <v:textbox>
              <w:txbxContent>
                <w:p>
                  <w:pPr>
                    <w:pStyle w:val="Heading1"/>
                    <w:spacing w:before="223" w:beforeAutospacing="0" w:after="0" w:afterAutospacing="0"/>
                    <w:jc w:val="center"/>
                  </w:pPr>
                  <w:bookmarkStart w:id="83" w:name="_Toc_1_3_0000000084"/>
                  <w:r>
                    <w:rPr>
                      <w:rFonts w:ascii="Times New Roman" w:eastAsia="Times New Roman" w:hAnsi="Times New Roman" w:cs="Times New Roman"/>
                      <w:b/>
                      <w:sz w:val="26"/>
                    </w:rPr>
                    <w:t xml:space="preserve">引史卡格</w:t>
                  </w:r>
                  <w:bookmarkEnd w:id="83"/>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当天绽裂，</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听从其养主之命，而且宜于听从的时候；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当地展开，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并抛其所怀，而且变为空虚，</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听从其养主之命，而且宜于听从的时候；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人啊！你必定勉力工作，直到会见你的养主，你将看到自己的劳绩。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至于用右手接过自己的功过簿者，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将受简易的稽核，</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而兴高采烈地返于他的家属；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至于从背后接受自己的功过簿者，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将叫苦连天，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入于烈火之中，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从前他在家属间原是快乐的，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他已猜想他绝不会归于主。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不然，他的养主，原是鉴察他的。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我以晚霞盟誓，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以黑夜及其包罗万象的盟誓，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以圆满时的月亮盟誓，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你们必定遭遇重重的灾难。</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他们怎能不归信呢？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当别人对他们宣读《古兰经》的时候，他们怎么不叩头呢？۩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不然，不归信的人们，是否认〔真理〕的，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安拉全知道他们心中隐藏的东西，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故你当以一种痛苦的刑罚向他们报喜，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惟归信而且行善的人们，将受不断的报酬。</w:t>
            </w:r>
          </w:p>
        </w:tc>
      </w:tr>
    </w:tbl>
    <w:p>
      <w:pPr>
        <w:sectPr>
          <w:headerReference w:type="even" r:id="rId514"/>
          <w:headerReference w:type="default" r:id="rId515"/>
          <w:headerReference w:type="first" r:id="rId516"/>
          <w:footerReference w:type="even" r:id="rId517"/>
          <w:footerReference w:type="default" r:id="rId518"/>
          <w:footerReference w:type="first" r:id="rId519"/>
          <w:footnotePr>
            <w:numRestart w:val="eachPage"/>
          </w:footnotePr>
          <w:pgSz w:w="8420" w:h="11900" w:orient="portrait"/>
          <w:pgMar w:top="567" w:right="567" w:bottom="567" w:left="850" w:header="284" w:footer="0" w:gutter="0"/>
        </w:sectPr>
      </w:pPr>
    </w:p>
    <w:p>
      <w:r>
        <w:pict>
          <v:shape id="_x0000_s1109" type="#_x0000_t202" style="width:350.12pt;height:48.26pt;margin-top:9pt;margin-left:42.53pt;mso-position-horizontal-relative:page;position:absolute;z-index:251744256" stroked="f">
            <v:fill r:id="rId15" o:title="" type="frame"/>
            <v:textbox>
              <w:txbxContent>
                <w:p>
                  <w:pPr>
                    <w:pStyle w:val="Heading1"/>
                    <w:spacing w:before="223" w:beforeAutospacing="0" w:after="0" w:afterAutospacing="0"/>
                    <w:jc w:val="center"/>
                  </w:pPr>
                  <w:bookmarkStart w:id="84" w:name="_Toc_1_3_0000000085"/>
                  <w:r>
                    <w:rPr>
                      <w:rFonts w:ascii="Times New Roman" w:eastAsia="Times New Roman" w:hAnsi="Times New Roman" w:cs="Times New Roman"/>
                      <w:b/>
                      <w:sz w:val="26"/>
                    </w:rPr>
                    <w:t xml:space="preserve">补鲁智</w:t>
                  </w:r>
                  <w:bookmarkEnd w:id="84"/>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誓以有宫分的苍穹，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和所警告的日子，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以及能证的和所证的日子，</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愿掘坑的人们，被弃绝，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那坑里有燃料点着的火，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当时，他们坐在坑边，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他们见证自己对信士们的罪行，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他们对于信士们，只责备他们信仰安拉——万能的，可颂的主，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天地的国权只是他的，安拉是见证万物的。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迫害信士和信女而不悔过的人们，必受火狱的刑罚，并受火灾的惩治。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归信而且行善的人们，必入下临诸河的乐园，那确是伟大的成功。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你的养主的惩治，确是严厉的。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他确能创造，且能再造，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他是至赦的，是至爱的，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是宝座的主，是尊严的，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是为所欲为的。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你曾听见军队的故事了吗？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法老和赛莫德人的故事。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不然，不归信的人们陷于否认之中，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安拉是从各方面包罗他们的，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不然，这是尊严的《古兰经》，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记录在一块受保护的天牌上。</w:t>
            </w:r>
          </w:p>
        </w:tc>
      </w:tr>
    </w:tbl>
    <w:p>
      <w:pPr>
        <w:sectPr>
          <w:headerReference w:type="even" r:id="rId520"/>
          <w:headerReference w:type="default" r:id="rId521"/>
          <w:headerReference w:type="first" r:id="rId522"/>
          <w:footerReference w:type="even" r:id="rId523"/>
          <w:footerReference w:type="default" r:id="rId524"/>
          <w:footerReference w:type="first" r:id="rId525"/>
          <w:footnotePr>
            <w:numRestart w:val="eachPage"/>
          </w:footnotePr>
          <w:pgSz w:w="8420" w:h="11900" w:orient="portrait"/>
          <w:pgMar w:top="567" w:right="567" w:bottom="567" w:left="850" w:header="284" w:footer="0" w:gutter="0"/>
        </w:sectPr>
      </w:pPr>
    </w:p>
    <w:p>
      <w:r>
        <w:pict>
          <v:shape id="_x0000_s1110" type="#_x0000_t202" style="width:350.12pt;height:48.26pt;margin-top:9pt;margin-left:42.53pt;mso-position-horizontal-relative:page;position:absolute;z-index:251745280" stroked="f">
            <v:fill r:id="rId15" o:title="" type="frame"/>
            <v:textbox>
              <w:txbxContent>
                <w:p>
                  <w:pPr>
                    <w:pStyle w:val="Heading1"/>
                    <w:spacing w:before="223" w:beforeAutospacing="0" w:after="0" w:afterAutospacing="0"/>
                    <w:jc w:val="center"/>
                  </w:pPr>
                  <w:bookmarkStart w:id="85" w:name="_Toc_1_3_0000000086"/>
                  <w:r>
                    <w:rPr>
                      <w:rFonts w:ascii="Times New Roman" w:eastAsia="Times New Roman" w:hAnsi="Times New Roman" w:cs="Times New Roman"/>
                      <w:b/>
                      <w:sz w:val="26"/>
                    </w:rPr>
                    <w:t xml:space="preserve">塔里格</w:t>
                  </w:r>
                  <w:bookmarkEnd w:id="85"/>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以苍穹和启明星盟誓，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你怎能知道启明星是什么？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是那灿烂的明星。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每个人，都有一个保护者。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人应当想一想，他自己是用什么造成的？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他是由射出的精液造成的。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那精液是从脊柱和肋骨之间发出的。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安拉确是能使他复原的，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那是在一切秘密被揭穿之日。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他绝没有能力，也没有援助者。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以含雨的云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和有缝的地发誓，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这确是分别真伪的言辞，</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这不是笑话。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他们必定要用计谋，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我也要用计谋。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所以你当宽限不归信的人们，你当宽限他们一下。</w:t>
            </w:r>
          </w:p>
        </w:tc>
      </w:tr>
    </w:tbl>
    <w:p>
      <w:pPr>
        <w:sectPr>
          <w:headerReference w:type="even" r:id="rId526"/>
          <w:headerReference w:type="default" r:id="rId527"/>
          <w:headerReference w:type="first" r:id="rId528"/>
          <w:footerReference w:type="even" r:id="rId529"/>
          <w:footerReference w:type="default" r:id="rId530"/>
          <w:footerReference w:type="first" r:id="rId531"/>
          <w:footnotePr>
            <w:numRestart w:val="eachPage"/>
          </w:footnotePr>
          <w:pgSz w:w="8420" w:h="11900" w:orient="portrait"/>
          <w:pgMar w:top="567" w:right="567" w:bottom="567" w:left="850" w:header="284" w:footer="0" w:gutter="0"/>
        </w:sectPr>
      </w:pPr>
    </w:p>
    <w:p>
      <w:r>
        <w:pict>
          <v:shape id="_x0000_s1111" type="#_x0000_t202" style="width:350.12pt;height:48.26pt;margin-top:9pt;margin-left:42.53pt;mso-position-horizontal-relative:page;position:absolute;z-index:251746304" stroked="f">
            <v:fill r:id="rId15" o:title="" type="frame"/>
            <v:textbox>
              <w:txbxContent>
                <w:p>
                  <w:pPr>
                    <w:pStyle w:val="Heading1"/>
                    <w:spacing w:before="223" w:beforeAutospacing="0" w:after="0" w:afterAutospacing="0"/>
                    <w:jc w:val="center"/>
                  </w:pPr>
                  <w:bookmarkStart w:id="86" w:name="_Toc_1_3_0000000087"/>
                  <w:r>
                    <w:rPr>
                      <w:rFonts w:ascii="Times New Roman" w:eastAsia="Times New Roman" w:hAnsi="Times New Roman" w:cs="Times New Roman"/>
                      <w:b/>
                      <w:sz w:val="26"/>
                    </w:rPr>
                    <w:t xml:space="preserve">艾尔拉</w:t>
                  </w:r>
                  <w:bookmarkEnd w:id="86"/>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你当赞颂你至高养主的大名超绝万物，</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他创造万物，并使各物匀称。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他预定万物，而加以引导。</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他生出牧草，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然后使它变成黑色的枯草。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我将使你诵读，故你不会忘记，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除非安拉所欲你〔忘记〕的。他的确知道显著的和隐微的。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我将使你遵循平易的道路，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故你当教诲〔众人〕，如果教诲有裨于〔他们〕的话。</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畏主的人，将觉悟；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薄命的人，将退避，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他将入于大火，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然后，在火里不死也不活。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有教养的人确已成功，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他记念他的养主的尊名，而谨守拜功。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不然，你们却选择今世的生活；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其实，后世是更好的，是更久长的。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这确是载在古经典中的，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载在易卜拉欣和穆萨的经典中的。</w:t>
            </w:r>
          </w:p>
        </w:tc>
      </w:tr>
    </w:tbl>
    <w:p>
      <w:pPr>
        <w:sectPr>
          <w:headerReference w:type="even" r:id="rId532"/>
          <w:headerReference w:type="default" r:id="rId533"/>
          <w:headerReference w:type="first" r:id="rId534"/>
          <w:footerReference w:type="even" r:id="rId535"/>
          <w:footerReference w:type="default" r:id="rId536"/>
          <w:footerReference w:type="first" r:id="rId537"/>
          <w:footnotePr>
            <w:numRestart w:val="eachPage"/>
          </w:footnotePr>
          <w:pgSz w:w="8420" w:h="11900" w:orient="portrait"/>
          <w:pgMar w:top="567" w:right="567" w:bottom="567" w:left="850" w:header="284" w:footer="0" w:gutter="0"/>
        </w:sectPr>
      </w:pPr>
    </w:p>
    <w:p>
      <w:r>
        <w:pict>
          <v:shape id="_x0000_s1112" type="#_x0000_t202" style="width:350.12pt;height:48.26pt;margin-top:9pt;margin-left:42.53pt;mso-position-horizontal-relative:page;position:absolute;z-index:251747328" stroked="f">
            <v:fill r:id="rId15" o:title="" type="frame"/>
            <v:textbox>
              <w:txbxContent>
                <w:p>
                  <w:pPr>
                    <w:pStyle w:val="Heading1"/>
                    <w:spacing w:before="223" w:beforeAutospacing="0" w:after="0" w:afterAutospacing="0"/>
                    <w:jc w:val="center"/>
                  </w:pPr>
                  <w:bookmarkStart w:id="87" w:name="_Toc_1_3_0000000088"/>
                  <w:r>
                    <w:rPr>
                      <w:rFonts w:ascii="Times New Roman" w:eastAsia="Times New Roman" w:hAnsi="Times New Roman" w:cs="Times New Roman"/>
                      <w:b/>
                      <w:sz w:val="26"/>
                    </w:rPr>
                    <w:t xml:space="preserve">阿史叶</w:t>
                  </w:r>
                  <w:bookmarkEnd w:id="87"/>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大灾的消息，确已降临你了吗？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在那日，许多脸孔是卑贱的、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劳累的、辛苦的，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他们将入烈火，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将饮沸泉，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他们没有食物，但有荆棘，</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既不能肥人，又不能充饥。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在那日，将有许多脸孔是享福的，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是为其劳绩而愉快的，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他们将在崇高的乐园中，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听不到恶言，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里面有流泉，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里面有高榻，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有陈设着的杯盏，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有排列着的靠枕，</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有铺展开的绒毯。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难道他们不观察吗？骆驼是怎样造成的，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天是怎样升高的，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山峦是怎样竖起的，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大地是怎样展开的。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你当教诲，你只是教诲〔他们的〕，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你绝不是监察他们的，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但谁转身离去而且不归信，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安拉将以最大的刑罚惩治谁。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他们必定只归于我，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然后他们的稽核，必定由我负责。</w:t>
            </w:r>
          </w:p>
        </w:tc>
      </w:tr>
    </w:tbl>
    <w:p>
      <w:pPr>
        <w:sectPr>
          <w:headerReference w:type="even" r:id="rId538"/>
          <w:headerReference w:type="default" r:id="rId539"/>
          <w:headerReference w:type="first" r:id="rId540"/>
          <w:footerReference w:type="even" r:id="rId541"/>
          <w:footerReference w:type="default" r:id="rId542"/>
          <w:footerReference w:type="first" r:id="rId543"/>
          <w:footnotePr>
            <w:numRestart w:val="eachPage"/>
          </w:footnotePr>
          <w:pgSz w:w="8420" w:h="11900" w:orient="portrait"/>
          <w:pgMar w:top="567" w:right="567" w:bottom="567" w:left="850" w:header="284" w:footer="0" w:gutter="0"/>
        </w:sectPr>
      </w:pPr>
    </w:p>
    <w:p>
      <w:r>
        <w:pict>
          <v:shape id="_x0000_s1113" type="#_x0000_t202" style="width:350.12pt;height:48.26pt;margin-top:9pt;margin-left:42.53pt;mso-position-horizontal-relative:page;position:absolute;z-index:251748352" stroked="f">
            <v:fill r:id="rId15" o:title="" type="frame"/>
            <v:textbox>
              <w:txbxContent>
                <w:p>
                  <w:pPr>
                    <w:pStyle w:val="Heading1"/>
                    <w:spacing w:before="223" w:beforeAutospacing="0" w:after="0" w:afterAutospacing="0"/>
                    <w:jc w:val="center"/>
                  </w:pPr>
                  <w:bookmarkStart w:id="88" w:name="_Toc_1_3_0000000089"/>
                  <w:r>
                    <w:rPr>
                      <w:rFonts w:ascii="Times New Roman" w:eastAsia="Times New Roman" w:hAnsi="Times New Roman" w:cs="Times New Roman"/>
                      <w:b/>
                      <w:sz w:val="26"/>
                    </w:rPr>
                    <w:t xml:space="preserve">斐智尔</w:t>
                  </w:r>
                  <w:bookmarkEnd w:id="88"/>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誓以黎明，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与十夜，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与偶数和奇数，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与离去的黑夜，</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对于有理智者，此中有一种盟誓吗？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难道你不知道你的养主怎样惩治阿德人——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有高柱的伊赖姆人吗？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像那样的人，在别的城市里还没有被创造过的——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怎样惩治在山谷里凿石为家的赛莫德人，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怎样惩治有武力的法老。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这等人曾在国中放肆，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乃多行不义，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故你的养主把一种刑罚，倾注在他们身上。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你的养主，确是监视的。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至于人，当他的养主考验他，故优待他，而且使他过安逸生活的时候，他说：“我的养主优待我了。”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当他考验他，故节制他的给养的时候，他说：“我的养主凌辱我了。”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绝不然！但你们不优待孤儿，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你们不以济贫相勉励，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你们侵吞遗产，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你们酷爱钱财。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绝不然，当大地震动复震动，</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22.</w:t>
              <w:tab/>
              <w:t xml:space="preserve">你的养主和排班的天使，同齐而来临，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23.</w:t>
              <w:tab/>
              <w:t xml:space="preserve">在那日，火狱将被拿来。在那日，人将觉悟，但觉悟于他有何裨益呢？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24.</w:t>
              <w:tab/>
              <w:t xml:space="preserve">他将说：“但愿我在世的时候曾行善事。”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25.</w:t>
              <w:tab/>
              <w:t xml:space="preserve">在那日，任何人，不用他的那种刑罚惩治别人；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26.</w:t>
              <w:tab/>
              <w:t xml:space="preserve">任何人，不用他的那种束缚束缚别人。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27.</w:t>
              <w:tab/>
              <w:t xml:space="preserve">安定的灵魂啊！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28.</w:t>
              <w:tab/>
              <w:t xml:space="preserve">你应当喜悦地，被喜悦地归于你的养主。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29.</w:t>
              <w:tab/>
              <w:t xml:space="preserve">你应当入在我的众仆里，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30.</w:t>
              <w:tab/>
              <w:t xml:space="preserve">你应当入在我的乐园里。</w:t>
            </w:r>
          </w:p>
        </w:tc>
      </w:tr>
    </w:tbl>
    <w:p>
      <w:pPr>
        <w:sectPr>
          <w:headerReference w:type="even" r:id="rId544"/>
          <w:headerReference w:type="default" r:id="rId545"/>
          <w:headerReference w:type="first" r:id="rId546"/>
          <w:footerReference w:type="even" r:id="rId547"/>
          <w:footerReference w:type="default" r:id="rId548"/>
          <w:footerReference w:type="first" r:id="rId549"/>
          <w:footnotePr>
            <w:numRestart w:val="eachPage"/>
          </w:footnotePr>
          <w:pgSz w:w="8420" w:h="11900" w:orient="portrait"/>
          <w:pgMar w:top="567" w:right="567" w:bottom="567" w:left="850" w:header="284" w:footer="0" w:gutter="0"/>
        </w:sectPr>
      </w:pPr>
    </w:p>
    <w:p>
      <w:r>
        <w:pict>
          <v:shape id="_x0000_s1114" type="#_x0000_t202" style="width:350.12pt;height:48.26pt;margin-top:9pt;margin-left:42.53pt;mso-position-horizontal-relative:page;position:absolute;z-index:251749376" stroked="f">
            <v:fill r:id="rId15" o:title="" type="frame"/>
            <v:textbox>
              <w:txbxContent>
                <w:p>
                  <w:pPr>
                    <w:pStyle w:val="Heading1"/>
                    <w:spacing w:before="223" w:beforeAutospacing="0" w:after="0" w:afterAutospacing="0"/>
                    <w:jc w:val="center"/>
                  </w:pPr>
                  <w:bookmarkStart w:id="89" w:name="_Toc_1_3_0000000090"/>
                  <w:r>
                    <w:rPr>
                      <w:rFonts w:ascii="Times New Roman" w:eastAsia="Times New Roman" w:hAnsi="Times New Roman" w:cs="Times New Roman"/>
                      <w:b/>
                      <w:sz w:val="26"/>
                    </w:rPr>
                    <w:t xml:space="preserve">白赖德</w:t>
                  </w:r>
                  <w:bookmarkEnd w:id="89"/>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我以这个地方盟誓——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你将在那里，不受羁束——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我以一个父亲和他所生的子孙盟誓，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我确已把人创造在苦难里。</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他以为任何人都不能制裁他吗？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他说：“我花费了许多财产！”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他以为任何人都没有看见他吗？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难道我没有为他创造两只眼睛、</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一条舌头、两片嘴唇，</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并指示他两条明显的道路吗？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他怎么不超越山径呢？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你怎能知道超越山径是什么？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是释放奴隶，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或在饥荒日赈济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亲戚的孤儿，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或困穷的贫民。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然后，他是一个归信并以坚忍相勉，以仁慈相勉者。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这等人是幸福的。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不信我的迹象者，他们是薄命的人，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他们将被关在火狱里。</w:t>
            </w:r>
          </w:p>
        </w:tc>
      </w:tr>
    </w:tbl>
    <w:p>
      <w:pPr>
        <w:sectPr>
          <w:headerReference w:type="even" r:id="rId550"/>
          <w:headerReference w:type="default" r:id="rId551"/>
          <w:headerReference w:type="first" r:id="rId552"/>
          <w:footerReference w:type="even" r:id="rId553"/>
          <w:footerReference w:type="default" r:id="rId554"/>
          <w:footerReference w:type="first" r:id="rId555"/>
          <w:footnotePr>
            <w:numRestart w:val="eachPage"/>
          </w:footnotePr>
          <w:pgSz w:w="8420" w:h="11900" w:orient="portrait"/>
          <w:pgMar w:top="567" w:right="567" w:bottom="567" w:left="850" w:header="284" w:footer="0" w:gutter="0"/>
        </w:sectPr>
      </w:pPr>
    </w:p>
    <w:p>
      <w:r>
        <w:pict>
          <v:shape id="_x0000_s1115" type="#_x0000_t202" style="width:350.12pt;height:48.26pt;margin-top:9pt;margin-left:42.53pt;mso-position-horizontal-relative:page;position:absolute;z-index:251750400" stroked="f">
            <v:fill r:id="rId15" o:title="" type="frame"/>
            <v:textbox>
              <w:txbxContent>
                <w:p>
                  <w:pPr>
                    <w:pStyle w:val="Heading1"/>
                    <w:spacing w:before="223" w:beforeAutospacing="0" w:after="0" w:afterAutospacing="0"/>
                    <w:jc w:val="center"/>
                  </w:pPr>
                  <w:bookmarkStart w:id="90" w:name="_Toc_1_3_0000000091"/>
                  <w:r>
                    <w:rPr>
                      <w:rFonts w:ascii="Times New Roman" w:eastAsia="Times New Roman" w:hAnsi="Times New Roman" w:cs="Times New Roman"/>
                      <w:b/>
                      <w:sz w:val="26"/>
                    </w:rPr>
                    <w:t xml:space="preserve">晒姆斯</w:t>
                  </w:r>
                  <w:bookmarkEnd w:id="90"/>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以太阳及其光辉发誓，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以追随太阳时的月亮发誓，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以揭示太阳时的白昼发誓，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以笼罩太阳时的黑夜发誓，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以苍穹及其建筑者发誓，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以大地及其铺展者发誓，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以灵魂及使它均衡，</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并启示他善恶者发誓，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凡培养自己的性灵者，必定成功；</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凡戕害自己的性灵者，必定失败。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赛莫德人已因过分而否认〔真理〕。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当时，他们中最薄命者忙上前来，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安拉的使者就对他们说：“你们让安拉的母驼自由饮水吧。”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但他们否认他〔使者〕而宰杀了它〔母驼〕，故他们的养主因他们的罪过而毁灭了他们，使他们普遍受难。</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他是不顾虑那灾难的后果的。</w:t>
            </w:r>
          </w:p>
        </w:tc>
      </w:tr>
    </w:tbl>
    <w:p>
      <w:pPr>
        <w:sectPr>
          <w:headerReference w:type="even" r:id="rId556"/>
          <w:headerReference w:type="default" r:id="rId557"/>
          <w:headerReference w:type="first" r:id="rId558"/>
          <w:footerReference w:type="even" r:id="rId559"/>
          <w:footerReference w:type="default" r:id="rId560"/>
          <w:footerReference w:type="first" r:id="rId561"/>
          <w:footnotePr>
            <w:numRestart w:val="eachPage"/>
          </w:footnotePr>
          <w:pgSz w:w="8420" w:h="11900" w:orient="portrait"/>
          <w:pgMar w:top="567" w:right="567" w:bottom="567" w:left="850" w:header="284" w:footer="0" w:gutter="0"/>
        </w:sectPr>
      </w:pPr>
    </w:p>
    <w:p>
      <w:r>
        <w:pict>
          <v:shape id="_x0000_s1116" type="#_x0000_t202" style="width:350.12pt;height:48.26pt;margin-top:9pt;margin-left:42.53pt;mso-position-horizontal-relative:page;position:absolute;z-index:251751424" stroked="f">
            <v:fill r:id="rId15" o:title="" type="frame"/>
            <v:textbox>
              <w:txbxContent>
                <w:p>
                  <w:pPr>
                    <w:pStyle w:val="Heading1"/>
                    <w:spacing w:before="223" w:beforeAutospacing="0" w:after="0" w:afterAutospacing="0"/>
                    <w:jc w:val="center"/>
                  </w:pPr>
                  <w:bookmarkStart w:id="91" w:name="_Toc_1_3_0000000092"/>
                  <w:r>
                    <w:rPr>
                      <w:rFonts w:ascii="Times New Roman" w:eastAsia="Times New Roman" w:hAnsi="Times New Roman" w:cs="Times New Roman"/>
                      <w:b/>
                      <w:sz w:val="26"/>
                    </w:rPr>
                    <w:t xml:space="preserve">赖以里</w:t>
                  </w:r>
                  <w:bookmarkEnd w:id="91"/>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以笼罩时的黑夜发誓，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以显著时的白昼发誓，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以创造男性和女性的主发誓，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你们的行为，确是不同的。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至于赈济贫民，敬畏〔安拉〕，</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且承认至善者，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我将使他易于达到最易的结局。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至于吝惜钱财，自谓无求，</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且否认至善者，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我将使他易于达到最难的结局。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当他沦亡的时候，他的财产于他有什么裨益呢！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我确有指导的责任，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我确有后世和今世的主权。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故我警告你们一种发焰的火，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唯薄命者坠入其中，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他否认〔真理〕，而背弃之。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敬畏者，得免于火刑。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他虔诚地施舍他的财产，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他没有受过任何人的应报的恩德，</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20.</w:t>
              <w:tab/>
              <w:t xml:space="preserve">但他施舍只是为了求他的至高养主的尊容，</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21.</w:t>
              <w:tab/>
              <w:t xml:space="preserve">他自己将来必定喜悦。</w:t>
            </w:r>
          </w:p>
        </w:tc>
      </w:tr>
    </w:tbl>
    <w:p>
      <w:pPr>
        <w:sectPr>
          <w:headerReference w:type="even" r:id="rId562"/>
          <w:headerReference w:type="default" r:id="rId563"/>
          <w:headerReference w:type="first" r:id="rId564"/>
          <w:footerReference w:type="even" r:id="rId565"/>
          <w:footerReference w:type="default" r:id="rId566"/>
          <w:footerReference w:type="first" r:id="rId567"/>
          <w:footnotePr>
            <w:numRestart w:val="eachPage"/>
          </w:footnotePr>
          <w:pgSz w:w="8420" w:h="11900" w:orient="portrait"/>
          <w:pgMar w:top="567" w:right="567" w:bottom="567" w:left="850" w:header="284" w:footer="0" w:gutter="0"/>
        </w:sectPr>
      </w:pPr>
    </w:p>
    <w:p>
      <w:r>
        <w:pict>
          <v:shape id="_x0000_s1117" type="#_x0000_t202" style="width:350.12pt;height:48.26pt;margin-top:9pt;margin-left:42.53pt;mso-position-horizontal-relative:page;position:absolute;z-index:251752448" stroked="f">
            <v:fill r:id="rId15" o:title="" type="frame"/>
            <v:textbox>
              <w:txbxContent>
                <w:p>
                  <w:pPr>
                    <w:pStyle w:val="Heading1"/>
                    <w:spacing w:before="223" w:beforeAutospacing="0" w:after="0" w:afterAutospacing="0"/>
                    <w:jc w:val="center"/>
                  </w:pPr>
                  <w:bookmarkStart w:id="92" w:name="_Toc_1_3_0000000093"/>
                  <w:r>
                    <w:rPr>
                      <w:rFonts w:ascii="Times New Roman" w:eastAsia="Times New Roman" w:hAnsi="Times New Roman" w:cs="Times New Roman"/>
                      <w:b/>
                      <w:sz w:val="26"/>
                    </w:rPr>
                    <w:t xml:space="preserve">堵哈</w:t>
                  </w:r>
                  <w:bookmarkEnd w:id="92"/>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誓以上午，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誓以黑夜，当其寂静的时候，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你的养主没有弃绝你，也没有怨恨你；</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后世于你，确比今世更好；</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你的养主将来必赏赐你，以至你喜悦。</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难道他没有发现你伶仃孤苦，而使你有所归宿？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他曾发现你徘徊歧途，而把你引入正路；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他发现你家境寒苦，而使你衣食丰足。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至于孤儿，你不要压迫他；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至于求助者，你不要呵斥他，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至于你的养主所赐你的恩典呢，你应当宣示它。</w:t>
            </w:r>
          </w:p>
        </w:tc>
      </w:tr>
    </w:tbl>
    <w:p>
      <w:pPr>
        <w:sectPr>
          <w:headerReference w:type="even" r:id="rId568"/>
          <w:headerReference w:type="default" r:id="rId569"/>
          <w:headerReference w:type="first" r:id="rId570"/>
          <w:footerReference w:type="even" r:id="rId571"/>
          <w:footerReference w:type="default" r:id="rId572"/>
          <w:footerReference w:type="first" r:id="rId573"/>
          <w:footnotePr>
            <w:numRestart w:val="eachPage"/>
          </w:footnotePr>
          <w:pgSz w:w="8420" w:h="11900" w:orient="portrait"/>
          <w:pgMar w:top="567" w:right="567" w:bottom="567" w:left="850" w:header="284" w:footer="0" w:gutter="0"/>
        </w:sectPr>
      </w:pPr>
    </w:p>
    <w:p>
      <w:r>
        <w:pict>
          <v:shape id="_x0000_s1118" type="#_x0000_t202" style="width:350.12pt;height:48.26pt;margin-top:9pt;margin-left:42.53pt;mso-position-horizontal-relative:page;position:absolute;z-index:251753472" stroked="f">
            <v:fill r:id="rId15" o:title="" type="frame"/>
            <v:textbox>
              <w:txbxContent>
                <w:p>
                  <w:pPr>
                    <w:pStyle w:val="Heading1"/>
                    <w:spacing w:before="223" w:beforeAutospacing="0" w:after="0" w:afterAutospacing="0"/>
                    <w:jc w:val="center"/>
                  </w:pPr>
                  <w:bookmarkStart w:id="93" w:name="_Toc_1_3_0000000094"/>
                  <w:r>
                    <w:rPr>
                      <w:rFonts w:ascii="Times New Roman" w:eastAsia="Times New Roman" w:hAnsi="Times New Roman" w:cs="Times New Roman"/>
                      <w:b/>
                      <w:sz w:val="26"/>
                    </w:rPr>
                    <w:t xml:space="preserve">晒尔哈</w:t>
                  </w:r>
                  <w:bookmarkEnd w:id="93"/>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难道我没有为你而开拓你的胸襟吗？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我卸下了你的重任，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即使你的背担负过重的，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我为你而提高了你的声望，</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与艰难相伴的，确是容易，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与艰难相伴的，确是容易，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当你的事务完毕时，你应当勤劳，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你应当向你的养主恳求。</w:t>
            </w:r>
          </w:p>
        </w:tc>
      </w:tr>
    </w:tbl>
    <w:p>
      <w:pPr>
        <w:sectPr>
          <w:headerReference w:type="even" r:id="rId574"/>
          <w:headerReference w:type="default" r:id="rId575"/>
          <w:headerReference w:type="first" r:id="rId576"/>
          <w:footerReference w:type="even" r:id="rId577"/>
          <w:footerReference w:type="default" r:id="rId578"/>
          <w:footerReference w:type="first" r:id="rId579"/>
          <w:footnotePr>
            <w:numRestart w:val="eachPage"/>
          </w:footnotePr>
          <w:pgSz w:w="8420" w:h="11900" w:orient="portrait"/>
          <w:pgMar w:top="567" w:right="567" w:bottom="567" w:left="850" w:header="284" w:footer="0" w:gutter="0"/>
        </w:sectPr>
      </w:pPr>
    </w:p>
    <w:p>
      <w:r>
        <w:pict>
          <v:shape id="_x0000_s1119" type="#_x0000_t202" style="width:350.12pt;height:48.26pt;margin-top:9pt;margin-left:42.53pt;mso-position-horizontal-relative:page;position:absolute;z-index:251754496" stroked="f">
            <v:fill r:id="rId15" o:title="" type="frame"/>
            <v:textbox>
              <w:txbxContent>
                <w:p>
                  <w:pPr>
                    <w:pStyle w:val="Heading1"/>
                    <w:spacing w:before="223" w:beforeAutospacing="0" w:after="0" w:afterAutospacing="0"/>
                    <w:jc w:val="center"/>
                  </w:pPr>
                  <w:bookmarkStart w:id="94" w:name="_Toc_1_3_0000000095"/>
                  <w:r>
                    <w:rPr>
                      <w:rFonts w:ascii="Times New Roman" w:eastAsia="Times New Roman" w:hAnsi="Times New Roman" w:cs="Times New Roman"/>
                      <w:b/>
                      <w:sz w:val="26"/>
                    </w:rPr>
                    <w:t xml:space="preserve">梯尼</w:t>
                  </w:r>
                  <w:bookmarkEnd w:id="94"/>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以无花果和榟橔果盟誓，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以西奈山盟誓，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以这个安宁的城市盟誓，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我确已把人造成具有最美的形态，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然后我使他变成最卑劣的。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但归信而且行善者，将受不断的报酬。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此后，你怎么还否认报应呢？</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难道安拉不是最公正的判决者吗？</w:t>
            </w:r>
          </w:p>
        </w:tc>
      </w:tr>
    </w:tbl>
    <w:p>
      <w:pPr>
        <w:sectPr>
          <w:headerReference w:type="even" r:id="rId580"/>
          <w:headerReference w:type="default" r:id="rId581"/>
          <w:headerReference w:type="first" r:id="rId582"/>
          <w:footerReference w:type="even" r:id="rId583"/>
          <w:footerReference w:type="default" r:id="rId584"/>
          <w:footerReference w:type="first" r:id="rId585"/>
          <w:footnotePr>
            <w:numRestart w:val="eachPage"/>
          </w:footnotePr>
          <w:pgSz w:w="8420" w:h="11900" w:orient="portrait"/>
          <w:pgMar w:top="567" w:right="567" w:bottom="567" w:left="850" w:header="284" w:footer="0" w:gutter="0"/>
        </w:sectPr>
      </w:pPr>
    </w:p>
    <w:p>
      <w:r>
        <w:pict>
          <v:shape id="_x0000_s1120" type="#_x0000_t202" style="width:350.12pt;height:48.26pt;margin-top:9pt;margin-left:42.53pt;mso-position-horizontal-relative:page;position:absolute;z-index:251755520" stroked="f">
            <v:fill r:id="rId15" o:title="" type="frame"/>
            <v:textbox>
              <w:txbxContent>
                <w:p>
                  <w:pPr>
                    <w:pStyle w:val="Heading1"/>
                    <w:spacing w:before="223" w:beforeAutospacing="0" w:after="0" w:afterAutospacing="0"/>
                    <w:jc w:val="center"/>
                  </w:pPr>
                  <w:bookmarkStart w:id="95" w:name="_Toc_1_3_0000000096"/>
                  <w:r>
                    <w:rPr>
                      <w:rFonts w:ascii="Times New Roman" w:eastAsia="Times New Roman" w:hAnsi="Times New Roman" w:cs="Times New Roman"/>
                      <w:b/>
                      <w:sz w:val="26"/>
                    </w:rPr>
                    <w:t xml:space="preserve">阿赖格</w:t>
                  </w:r>
                  <w:bookmarkEnd w:id="95"/>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你应当奉你的养主——创造者的名义而宣读，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他曾用血块创造人。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你应当宣读，你的养主是最尊严的，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他曾教人用笔〔写字〕，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他曾教人知道自己所不知道的〔东西〕。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绝不然，人确是悖逆的，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因他认为自己是无求的。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万物必定只归于你的养主。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你告诉我吧！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那个禁止我的仆人礼拜的人，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你告诉我吧！如果他是遵循正道的，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12.</w:t>
              <w:tab/>
              <w:t xml:space="preserve">或是命人敬畏的，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13.</w:t>
              <w:tab/>
              <w:t xml:space="preserve">你告诉我吧！如果他是否认〔真理〕，背弃〔真理〕的，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14.</w:t>
              <w:tab/>
              <w:t xml:space="preserve">难道他还不知道安拉是监察的吗？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15.</w:t>
              <w:tab/>
              <w:t xml:space="preserve">绝不然，如果他不停止，我一定要抓住他的额发——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16.</w:t>
              <w:tab/>
              <w:t xml:space="preserve">说谎者，犯罪者的额发。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17.</w:t>
              <w:tab/>
              <w:t xml:space="preserve">让他去召集他的会众吧！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18.</w:t>
              <w:tab/>
              <w:t xml:space="preserve">我将召集强悍的天使。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19.</w:t>
              <w:tab/>
              <w:t xml:space="preserve">绝不然，你不要顺从他，你应当为〔安拉〕而叩头，你应当亲近〔安拉〕。۩</w:t>
            </w:r>
          </w:p>
        </w:tc>
      </w:tr>
    </w:tbl>
    <w:p>
      <w:pPr>
        <w:sectPr>
          <w:headerReference w:type="even" r:id="rId586"/>
          <w:headerReference w:type="default" r:id="rId587"/>
          <w:headerReference w:type="first" r:id="rId588"/>
          <w:footerReference w:type="even" r:id="rId589"/>
          <w:footerReference w:type="default" r:id="rId590"/>
          <w:footerReference w:type="first" r:id="rId591"/>
          <w:footnotePr>
            <w:numRestart w:val="eachPage"/>
          </w:footnotePr>
          <w:pgSz w:w="8420" w:h="11900" w:orient="portrait"/>
          <w:pgMar w:top="567" w:right="567" w:bottom="567" w:left="850" w:header="284" w:footer="0" w:gutter="0"/>
        </w:sectPr>
      </w:pPr>
    </w:p>
    <w:p>
      <w:r>
        <w:pict>
          <v:shape id="_x0000_s1121" type="#_x0000_t202" style="width:350.12pt;height:48.26pt;margin-top:9pt;margin-left:42.53pt;mso-position-horizontal-relative:page;position:absolute;z-index:251756544" stroked="f">
            <v:fill r:id="rId15" o:title="" type="frame"/>
            <v:textbox>
              <w:txbxContent>
                <w:p>
                  <w:pPr>
                    <w:pStyle w:val="Heading1"/>
                    <w:spacing w:before="223" w:beforeAutospacing="0" w:after="0" w:afterAutospacing="0"/>
                    <w:jc w:val="center"/>
                  </w:pPr>
                  <w:bookmarkStart w:id="96" w:name="_Toc_1_3_0000000097"/>
                  <w:r>
                    <w:rPr>
                      <w:rFonts w:ascii="Times New Roman" w:eastAsia="Times New Roman" w:hAnsi="Times New Roman" w:cs="Times New Roman"/>
                      <w:b/>
                      <w:sz w:val="26"/>
                    </w:rPr>
                    <w:t xml:space="preserve">盖德尔</w:t>
                  </w:r>
                  <w:bookmarkEnd w:id="96"/>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我在那高贵的夜间确已降示它，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你怎能知道那高贵的夜间是什么？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那高贵的夜间，胜过一千个月，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众天使和鲁哈〔吉卜利里，〕奉他们的养主的命令，为一切事务而在那夜间降临，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那夜间全是平安的，直到黎明显著的时候。</w:t>
            </w:r>
          </w:p>
        </w:tc>
      </w:tr>
    </w:tbl>
    <w:p>
      <w:pPr>
        <w:sectPr>
          <w:headerReference w:type="even" r:id="rId592"/>
          <w:headerReference w:type="default" r:id="rId593"/>
          <w:headerReference w:type="first" r:id="rId594"/>
          <w:footerReference w:type="even" r:id="rId595"/>
          <w:footerReference w:type="default" r:id="rId596"/>
          <w:footerReference w:type="first" r:id="rId597"/>
          <w:footnotePr>
            <w:numRestart w:val="eachPage"/>
          </w:footnotePr>
          <w:pgSz w:w="8420" w:h="11900" w:orient="portrait"/>
          <w:pgMar w:top="567" w:right="567" w:bottom="567" w:left="850" w:header="284" w:footer="0" w:gutter="0"/>
        </w:sectPr>
      </w:pPr>
    </w:p>
    <w:p>
      <w:r>
        <w:pict>
          <v:shape id="_x0000_s1122" type="#_x0000_t202" style="width:350.12pt;height:48.26pt;margin-top:9pt;margin-left:42.53pt;mso-position-horizontal-relative:page;position:absolute;z-index:251757568" stroked="f">
            <v:fill r:id="rId15" o:title="" type="frame"/>
            <v:textbox>
              <w:txbxContent>
                <w:p>
                  <w:pPr>
                    <w:pStyle w:val="Heading1"/>
                    <w:spacing w:before="223" w:beforeAutospacing="0" w:after="0" w:afterAutospacing="0"/>
                    <w:jc w:val="center"/>
                  </w:pPr>
                  <w:bookmarkStart w:id="97" w:name="_Toc_1_3_0000000098"/>
                  <w:r>
                    <w:rPr>
                      <w:rFonts w:ascii="Times New Roman" w:eastAsia="Times New Roman" w:hAnsi="Times New Roman" w:cs="Times New Roman"/>
                      <w:b/>
                      <w:sz w:val="26"/>
                    </w:rPr>
                    <w:t xml:space="preserve">佰以奈</w:t>
                  </w:r>
                  <w:bookmarkEnd w:id="97"/>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有经典的人和以物配主的人们中不归信的人没有离开〔自己原有的信仰〕，直到明证来临他们。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〔那个明证是〕安拉所派遣的一个使者，他诵读纯洁的册页，</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其中有许多端正的经文。</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信奉天经者，没有分离，直到明证来临他们。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他们只奉命崇拜安拉，虔诚敬意，恪遵正教，谨守拜功，完纳天课，这是正教。</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有经典的人和以物配主者，他们中不归信的人，必入火狱，而永居其中。这等人，他们是最恶的人。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归信而行善的人，这等人，他们是最善的人，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他们在他们的养主那里的报酬是下临诸河的常住的乐园，他们将永居其中，安拉喜悦他们，他们也喜悦他。这是畏惧他的养主的人所有的。</w:t>
            </w:r>
          </w:p>
        </w:tc>
      </w:tr>
    </w:tbl>
    <w:p>
      <w:pPr>
        <w:sectPr>
          <w:headerReference w:type="even" r:id="rId598"/>
          <w:headerReference w:type="default" r:id="rId599"/>
          <w:headerReference w:type="first" r:id="rId600"/>
          <w:footerReference w:type="even" r:id="rId601"/>
          <w:footerReference w:type="default" r:id="rId602"/>
          <w:footerReference w:type="first" r:id="rId603"/>
          <w:footnotePr>
            <w:numRestart w:val="eachPage"/>
          </w:footnotePr>
          <w:pgSz w:w="8420" w:h="11900" w:orient="portrait"/>
          <w:pgMar w:top="567" w:right="567" w:bottom="567" w:left="850" w:header="284" w:footer="0" w:gutter="0"/>
        </w:sectPr>
      </w:pPr>
    </w:p>
    <w:p>
      <w:r>
        <w:pict>
          <v:shape id="_x0000_s1123" type="#_x0000_t202" style="width:350.12pt;height:48.26pt;margin-top:9pt;margin-left:42.53pt;mso-position-horizontal-relative:page;position:absolute;z-index:251758592" stroked="f">
            <v:fill r:id="rId15" o:title="" type="frame"/>
            <v:textbox>
              <w:txbxContent>
                <w:p>
                  <w:pPr>
                    <w:pStyle w:val="Heading1"/>
                    <w:spacing w:before="223" w:beforeAutospacing="0" w:after="0" w:afterAutospacing="0"/>
                    <w:jc w:val="center"/>
                  </w:pPr>
                  <w:bookmarkStart w:id="98" w:name="_Toc_1_3_0000000099"/>
                  <w:r>
                    <w:rPr>
                      <w:rFonts w:ascii="Times New Roman" w:eastAsia="Times New Roman" w:hAnsi="Times New Roman" w:cs="Times New Roman"/>
                      <w:b/>
                      <w:sz w:val="26"/>
                    </w:rPr>
                    <w:t xml:space="preserve">宰利宰莱</w:t>
                  </w:r>
                  <w:bookmarkEnd w:id="98"/>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当大地猛烈地震动，</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抛其重担，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人们说：“大地怎么啦?”</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在那日，大地将报告它的消息。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因为你的养主已启示了它。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在那日，人们将纷纷地离散，以便他们得见自己行为〔的报应〕。</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行一个微尘重的善事者，将见其善报;</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作一个微尘重的恶事者，将见其恶报。</w:t>
            </w:r>
          </w:p>
        </w:tc>
      </w:tr>
    </w:tbl>
    <w:p>
      <w:pPr>
        <w:sectPr>
          <w:headerReference w:type="even" r:id="rId604"/>
          <w:headerReference w:type="default" r:id="rId605"/>
          <w:headerReference w:type="first" r:id="rId606"/>
          <w:footerReference w:type="even" r:id="rId607"/>
          <w:footerReference w:type="default" r:id="rId608"/>
          <w:footerReference w:type="first" r:id="rId609"/>
          <w:footnotePr>
            <w:numRestart w:val="eachPage"/>
          </w:footnotePr>
          <w:pgSz w:w="8420" w:h="11900" w:orient="portrait"/>
          <w:pgMar w:top="567" w:right="567" w:bottom="567" w:left="850" w:header="284" w:footer="0" w:gutter="0"/>
        </w:sectPr>
      </w:pPr>
    </w:p>
    <w:p>
      <w:r>
        <w:pict>
          <v:shape id="_x0000_s1124" type="#_x0000_t202" style="width:350.12pt;height:48.26pt;margin-top:9pt;margin-left:42.53pt;mso-position-horizontal-relative:page;position:absolute;z-index:251759616" stroked="f">
            <v:fill r:id="rId15" o:title="" type="frame"/>
            <v:textbox>
              <w:txbxContent>
                <w:p>
                  <w:pPr>
                    <w:pStyle w:val="Heading1"/>
                    <w:spacing w:before="223" w:beforeAutospacing="0" w:after="0" w:afterAutospacing="0"/>
                    <w:jc w:val="center"/>
                  </w:pPr>
                  <w:bookmarkStart w:id="99" w:name="_Toc_1_3_0000000100"/>
                  <w:r>
                    <w:rPr>
                      <w:rFonts w:ascii="Times New Roman" w:eastAsia="Times New Roman" w:hAnsi="Times New Roman" w:cs="Times New Roman"/>
                      <w:b/>
                      <w:sz w:val="26"/>
                    </w:rPr>
                    <w:t xml:space="preserve">阿底雅特</w:t>
                  </w:r>
                  <w:bookmarkEnd w:id="99"/>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以喘息而奔驰的马队盟誓，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以蹄发火花的马队盟誓，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以早晨出击，</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卷起尘埃，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攻入敌围的马队盟誓，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人对于他的养主，确是辜负的。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他自己对那辜负确是见证的，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他对于财产确是酷好的。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难道他不知道吗？当坟中的朽骨被揭发，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胸中的秘密被显示的时侯，</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在那日，他们的养主，确是彻知他们的。</w:t>
            </w:r>
          </w:p>
        </w:tc>
      </w:tr>
    </w:tbl>
    <w:p>
      <w:pPr>
        <w:sectPr>
          <w:headerReference w:type="even" r:id="rId610"/>
          <w:headerReference w:type="default" r:id="rId611"/>
          <w:headerReference w:type="first" r:id="rId612"/>
          <w:footerReference w:type="even" r:id="rId613"/>
          <w:footerReference w:type="default" r:id="rId614"/>
          <w:footerReference w:type="first" r:id="rId615"/>
          <w:footnotePr>
            <w:numRestart w:val="eachPage"/>
          </w:footnotePr>
          <w:pgSz w:w="8420" w:h="11900" w:orient="portrait"/>
          <w:pgMar w:top="567" w:right="567" w:bottom="567" w:left="850" w:header="284" w:footer="0" w:gutter="0"/>
        </w:sectPr>
      </w:pPr>
    </w:p>
    <w:p>
      <w:r>
        <w:pict>
          <v:shape id="_x0000_s1125" type="#_x0000_t202" style="width:350.12pt;height:48.26pt;margin-top:9pt;margin-left:42.53pt;mso-position-horizontal-relative:page;position:absolute;z-index:251760640" stroked="f">
            <v:fill r:id="rId15" o:title="" type="frame"/>
            <v:textbox>
              <w:txbxContent>
                <w:p>
                  <w:pPr>
                    <w:pStyle w:val="Heading1"/>
                    <w:spacing w:before="223" w:beforeAutospacing="0" w:after="0" w:afterAutospacing="0"/>
                    <w:jc w:val="center"/>
                  </w:pPr>
                  <w:bookmarkStart w:id="100" w:name="_Toc_1_3_0000000101"/>
                  <w:r>
                    <w:rPr>
                      <w:rFonts w:ascii="Times New Roman" w:eastAsia="Times New Roman" w:hAnsi="Times New Roman" w:cs="Times New Roman"/>
                      <w:b/>
                      <w:sz w:val="26"/>
                    </w:rPr>
                    <w:t xml:space="preserve">戛里尔</w:t>
                  </w:r>
                  <w:bookmarkEnd w:id="100"/>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大难，</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大难是什么？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你怎能知道大难是什么？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在那日，众人将似分散的飞蛾，</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山岳将似疏松的采绒。</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至于善功的分量较重者，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将在满意的生活中；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至于善功的分量较轻者，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他的归宿是深坑。</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10.</w:t>
              <w:tab/>
              <w:t xml:space="preserve">你怎能知道深坑里有什么？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11.</w:t>
              <w:tab/>
              <w:t xml:space="preserve">有烈火。</w:t>
            </w:r>
          </w:p>
        </w:tc>
      </w:tr>
    </w:tbl>
    <w:p>
      <w:pPr>
        <w:sectPr>
          <w:headerReference w:type="even" r:id="rId616"/>
          <w:headerReference w:type="default" r:id="rId617"/>
          <w:headerReference w:type="first" r:id="rId618"/>
          <w:footerReference w:type="even" r:id="rId619"/>
          <w:footerReference w:type="default" r:id="rId620"/>
          <w:footerReference w:type="first" r:id="rId621"/>
          <w:footnotePr>
            <w:numRestart w:val="eachPage"/>
          </w:footnotePr>
          <w:pgSz w:w="8420" w:h="11900" w:orient="portrait"/>
          <w:pgMar w:top="567" w:right="567" w:bottom="567" w:left="850" w:header="284" w:footer="0" w:gutter="0"/>
        </w:sectPr>
      </w:pPr>
    </w:p>
    <w:p>
      <w:r>
        <w:pict>
          <v:shape id="_x0000_s1126" type="#_x0000_t202" style="width:350.12pt;height:48.26pt;margin-top:9pt;margin-left:42.53pt;mso-position-horizontal-relative:page;position:absolute;z-index:251761664" stroked="f">
            <v:fill r:id="rId15" o:title="" type="frame"/>
            <v:textbox>
              <w:txbxContent>
                <w:p>
                  <w:pPr>
                    <w:pStyle w:val="Heading1"/>
                    <w:spacing w:before="223" w:beforeAutospacing="0" w:after="0" w:afterAutospacing="0"/>
                    <w:jc w:val="center"/>
                  </w:pPr>
                  <w:bookmarkStart w:id="101" w:name="_Toc_1_3_0000000102"/>
                  <w:r>
                    <w:rPr>
                      <w:rFonts w:ascii="Times New Roman" w:eastAsia="Times New Roman" w:hAnsi="Times New Roman" w:cs="Times New Roman"/>
                      <w:b/>
                      <w:sz w:val="26"/>
                    </w:rPr>
                    <w:t xml:space="preserve">太卡素尔</w:t>
                  </w:r>
                  <w:bookmarkEnd w:id="101"/>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竞赛富庶，已使你们疏忽，</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直到你们去游坟地。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真的，你们将来就知道了。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然后，真的，你们将来就知道了。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真的，假若你们有真知灼见，〔你们必不疏忽，〕</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你们必定看见火狱，</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然后，你们必亲眼看见它。</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在那日，你们必为恩泽而被审问。</w:t>
            </w:r>
          </w:p>
        </w:tc>
      </w:tr>
    </w:tbl>
    <w:p>
      <w:pPr>
        <w:sectPr>
          <w:headerReference w:type="even" r:id="rId622"/>
          <w:headerReference w:type="default" r:id="rId623"/>
          <w:headerReference w:type="first" r:id="rId624"/>
          <w:footerReference w:type="even" r:id="rId625"/>
          <w:footerReference w:type="default" r:id="rId626"/>
          <w:footerReference w:type="first" r:id="rId627"/>
          <w:footnotePr>
            <w:numRestart w:val="eachPage"/>
          </w:footnotePr>
          <w:pgSz w:w="8420" w:h="11900" w:orient="portrait"/>
          <w:pgMar w:top="567" w:right="567" w:bottom="567" w:left="850" w:header="284" w:footer="0" w:gutter="0"/>
        </w:sectPr>
      </w:pPr>
    </w:p>
    <w:p>
      <w:r>
        <w:pict>
          <v:shape id="_x0000_s1127" type="#_x0000_t202" style="width:350.12pt;height:48.26pt;margin-top:9pt;margin-left:42.53pt;mso-position-horizontal-relative:page;position:absolute;z-index:251762688" stroked="f">
            <v:fill r:id="rId15" o:title="" type="frame"/>
            <v:textbox>
              <w:txbxContent>
                <w:p>
                  <w:pPr>
                    <w:pStyle w:val="Heading1"/>
                    <w:spacing w:before="223" w:beforeAutospacing="0" w:after="0" w:afterAutospacing="0"/>
                    <w:jc w:val="center"/>
                  </w:pPr>
                  <w:bookmarkStart w:id="102" w:name="_Toc_1_3_0000000103"/>
                  <w:r>
                    <w:rPr>
                      <w:rFonts w:ascii="Times New Roman" w:eastAsia="Times New Roman" w:hAnsi="Times New Roman" w:cs="Times New Roman"/>
                      <w:b/>
                      <w:sz w:val="26"/>
                    </w:rPr>
                    <w:t xml:space="preserve">阿斯尔</w:t>
                  </w:r>
                  <w:bookmarkEnd w:id="102"/>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以时光盟誓，</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一切人确是在亏折之中，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惟归信而且行善，并以真理相劝，以坚忍相勉的人则不然。</w:t>
            </w:r>
          </w:p>
        </w:tc>
      </w:tr>
    </w:tbl>
    <w:p>
      <w:pPr>
        <w:sectPr>
          <w:headerReference w:type="even" r:id="rId628"/>
          <w:headerReference w:type="default" r:id="rId629"/>
          <w:headerReference w:type="first" r:id="rId630"/>
          <w:footerReference w:type="even" r:id="rId631"/>
          <w:footerReference w:type="default" r:id="rId632"/>
          <w:footerReference w:type="first" r:id="rId633"/>
          <w:footnotePr>
            <w:numRestart w:val="eachPage"/>
          </w:footnotePr>
          <w:pgSz w:w="8420" w:h="11900" w:orient="portrait"/>
          <w:pgMar w:top="567" w:right="567" w:bottom="567" w:left="850" w:header="284" w:footer="0" w:gutter="0"/>
        </w:sectPr>
      </w:pPr>
    </w:p>
    <w:p>
      <w:r>
        <w:pict>
          <v:shape id="_x0000_s1128" type="#_x0000_t202" style="width:350.12pt;height:48.26pt;margin-top:9pt;margin-left:42.53pt;mso-position-horizontal-relative:page;position:absolute;z-index:251763712" stroked="f">
            <v:fill r:id="rId15" o:title="" type="frame"/>
            <v:textbox>
              <w:txbxContent>
                <w:p>
                  <w:pPr>
                    <w:pStyle w:val="Heading1"/>
                    <w:spacing w:before="223" w:beforeAutospacing="0" w:after="0" w:afterAutospacing="0"/>
                    <w:jc w:val="center"/>
                  </w:pPr>
                  <w:bookmarkStart w:id="103" w:name="_Toc_1_3_0000000104"/>
                  <w:r>
                    <w:rPr>
                      <w:rFonts w:ascii="Times New Roman" w:eastAsia="Times New Roman" w:hAnsi="Times New Roman" w:cs="Times New Roman"/>
                      <w:b/>
                      <w:sz w:val="26"/>
                    </w:rPr>
                    <w:t xml:space="preserve">胡买宰</w:t>
                  </w:r>
                  <w:bookmarkEnd w:id="103"/>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伤哉！每个诽谤者，诋毁者，</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他聚积财产，并加以数之，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他以为他的财产，能使他不灭。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绝不然，他必定要被投在毁灭坑中。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你怎能知道毁灭坑是什么？</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是安拉的燃着的烈火。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能升到人的心上。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8.</w:t>
              <w:tab/>
              <w:t xml:space="preserve">他们必定要被关在烈火中，</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9.</w:t>
              <w:tab/>
              <w:t xml:space="preserve">吊在许多很高的柱子上。</w:t>
            </w:r>
          </w:p>
        </w:tc>
      </w:tr>
    </w:tbl>
    <w:p>
      <w:pPr>
        <w:sectPr>
          <w:headerReference w:type="even" r:id="rId634"/>
          <w:headerReference w:type="default" r:id="rId635"/>
          <w:headerReference w:type="first" r:id="rId636"/>
          <w:footerReference w:type="even" r:id="rId637"/>
          <w:footerReference w:type="default" r:id="rId638"/>
          <w:footerReference w:type="first" r:id="rId639"/>
          <w:footnotePr>
            <w:numRestart w:val="eachPage"/>
          </w:footnotePr>
          <w:pgSz w:w="8420" w:h="11900" w:orient="portrait"/>
          <w:pgMar w:top="567" w:right="567" w:bottom="567" w:left="850" w:header="284" w:footer="0" w:gutter="0"/>
        </w:sectPr>
      </w:pPr>
    </w:p>
    <w:p>
      <w:r>
        <w:pict>
          <v:shape id="_x0000_s1129" type="#_x0000_t202" style="width:350.12pt;height:48.26pt;margin-top:9pt;margin-left:42.53pt;mso-position-horizontal-relative:page;position:absolute;z-index:251764736" stroked="f">
            <v:fill r:id="rId15" o:title="" type="frame"/>
            <v:textbox>
              <w:txbxContent>
                <w:p>
                  <w:pPr>
                    <w:pStyle w:val="Heading1"/>
                    <w:spacing w:before="223" w:beforeAutospacing="0" w:after="0" w:afterAutospacing="0"/>
                    <w:jc w:val="center"/>
                  </w:pPr>
                  <w:bookmarkStart w:id="104" w:name="_Toc_1_3_0000000105"/>
                  <w:r>
                    <w:rPr>
                      <w:rFonts w:ascii="Times New Roman" w:eastAsia="Times New Roman" w:hAnsi="Times New Roman" w:cs="Times New Roman"/>
                      <w:b/>
                      <w:sz w:val="26"/>
                    </w:rPr>
                    <w:t xml:space="preserve">斐里</w:t>
                  </w:r>
                  <w:bookmarkEnd w:id="104"/>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难道你不知道你的养主怎样处治象的主人们吗？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难道他没有使他们的计谋，变成无益的吗？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他曾派遣成群的鸟去伤他们，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〔那些鸟〕以粘土石射击他们，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使他们变成像吃剩的干草一样。</w:t>
            </w:r>
          </w:p>
        </w:tc>
      </w:tr>
    </w:tbl>
    <w:p>
      <w:pPr>
        <w:sectPr>
          <w:headerReference w:type="even" r:id="rId640"/>
          <w:headerReference w:type="default" r:id="rId641"/>
          <w:headerReference w:type="first" r:id="rId642"/>
          <w:footerReference w:type="even" r:id="rId643"/>
          <w:footerReference w:type="default" r:id="rId644"/>
          <w:footerReference w:type="first" r:id="rId645"/>
          <w:footnotePr>
            <w:numRestart w:val="eachPage"/>
          </w:footnotePr>
          <w:pgSz w:w="8420" w:h="11900" w:orient="portrait"/>
          <w:pgMar w:top="567" w:right="567" w:bottom="567" w:left="850" w:header="284" w:footer="0" w:gutter="0"/>
        </w:sectPr>
      </w:pPr>
    </w:p>
    <w:p>
      <w:r>
        <w:pict>
          <v:shape id="_x0000_s1130" type="#_x0000_t202" style="width:350.12pt;height:48.26pt;margin-top:9pt;margin-left:42.53pt;mso-position-horizontal-relative:page;position:absolute;z-index:251765760" stroked="f">
            <v:fill r:id="rId15" o:title="" type="frame"/>
            <v:textbox>
              <w:txbxContent>
                <w:p>
                  <w:pPr>
                    <w:pStyle w:val="Heading1"/>
                    <w:spacing w:before="223" w:beforeAutospacing="0" w:after="0" w:afterAutospacing="0"/>
                    <w:jc w:val="center"/>
                  </w:pPr>
                  <w:bookmarkStart w:id="105" w:name="_Toc_1_3_0000000106"/>
                  <w:r>
                    <w:rPr>
                      <w:rFonts w:ascii="Times New Roman" w:eastAsia="Times New Roman" w:hAnsi="Times New Roman" w:cs="Times New Roman"/>
                      <w:b/>
                      <w:sz w:val="26"/>
                    </w:rPr>
                    <w:t xml:space="preserve">古莱什</w:t>
                  </w:r>
                  <w:bookmarkEnd w:id="105"/>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因为保护古莱什，</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因为在冬季和夏季的旅行中保护他们，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故教他们崇敬这天房的主宰，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他曾为饥荒而赈济他们，曾为恐惧而保佑他们。</w:t>
            </w:r>
          </w:p>
        </w:tc>
      </w:tr>
    </w:tbl>
    <w:p>
      <w:pPr>
        <w:sectPr>
          <w:headerReference w:type="even" r:id="rId646"/>
          <w:headerReference w:type="default" r:id="rId647"/>
          <w:headerReference w:type="first" r:id="rId648"/>
          <w:footerReference w:type="even" r:id="rId649"/>
          <w:footerReference w:type="default" r:id="rId650"/>
          <w:footerReference w:type="first" r:id="rId651"/>
          <w:footnotePr>
            <w:numRestart w:val="eachPage"/>
          </w:footnotePr>
          <w:pgSz w:w="8420" w:h="11900" w:orient="portrait"/>
          <w:pgMar w:top="567" w:right="567" w:bottom="567" w:left="850" w:header="284" w:footer="0" w:gutter="0"/>
        </w:sectPr>
      </w:pPr>
    </w:p>
    <w:p>
      <w:r>
        <w:pict>
          <v:shape id="_x0000_s1131" type="#_x0000_t202" style="width:350.12pt;height:48.26pt;margin-top:9pt;margin-left:42.53pt;mso-position-horizontal-relative:page;position:absolute;z-index:251766784" stroked="f">
            <v:fill r:id="rId15" o:title="" type="frame"/>
            <v:textbox>
              <w:txbxContent>
                <w:p>
                  <w:pPr>
                    <w:pStyle w:val="Heading1"/>
                    <w:spacing w:before="223" w:beforeAutospacing="0" w:after="0" w:afterAutospacing="0"/>
                    <w:jc w:val="center"/>
                  </w:pPr>
                  <w:bookmarkStart w:id="106" w:name="_Toc_1_3_0000000107"/>
                  <w:r>
                    <w:rPr>
                      <w:rFonts w:ascii="Times New Roman" w:eastAsia="Times New Roman" w:hAnsi="Times New Roman" w:cs="Times New Roman"/>
                      <w:b/>
                      <w:sz w:val="26"/>
                    </w:rPr>
                    <w:t xml:space="preserve">马欧尼</w:t>
                  </w:r>
                  <w:bookmarkEnd w:id="106"/>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你曾见否认报应日的人吗？</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他就是那个呵斥孤儿，</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且不勉励人赈济贫民的人。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伤哉！礼拜的人们，</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他们是忽视拜功的，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他们是沽名钓誉的，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7.</w:t>
              <w:tab/>
              <w:t xml:space="preserve">他们是不肯借人什物的。</w:t>
            </w:r>
          </w:p>
        </w:tc>
      </w:tr>
    </w:tbl>
    <w:p>
      <w:pPr>
        <w:sectPr>
          <w:headerReference w:type="even" r:id="rId652"/>
          <w:headerReference w:type="default" r:id="rId653"/>
          <w:headerReference w:type="first" r:id="rId654"/>
          <w:footerReference w:type="even" r:id="rId655"/>
          <w:footerReference w:type="default" r:id="rId656"/>
          <w:footerReference w:type="first" r:id="rId657"/>
          <w:footnotePr>
            <w:numRestart w:val="eachPage"/>
          </w:footnotePr>
          <w:pgSz w:w="8420" w:h="11900" w:orient="portrait"/>
          <w:pgMar w:top="567" w:right="567" w:bottom="567" w:left="850" w:header="284" w:footer="0" w:gutter="0"/>
        </w:sectPr>
      </w:pPr>
    </w:p>
    <w:p>
      <w:r>
        <w:pict>
          <v:shape id="_x0000_s1132" type="#_x0000_t202" style="width:350.12pt;height:48.26pt;margin-top:9pt;margin-left:42.53pt;mso-position-horizontal-relative:page;position:absolute;z-index:251767808" stroked="f">
            <v:fill r:id="rId15" o:title="" type="frame"/>
            <v:textbox>
              <w:txbxContent>
                <w:p>
                  <w:pPr>
                    <w:pStyle w:val="Heading1"/>
                    <w:spacing w:before="223" w:beforeAutospacing="0" w:after="0" w:afterAutospacing="0"/>
                    <w:jc w:val="center"/>
                  </w:pPr>
                  <w:bookmarkStart w:id="107" w:name="_Toc_1_3_0000000108"/>
                  <w:r>
                    <w:rPr>
                      <w:rFonts w:ascii="Times New Roman" w:eastAsia="Times New Roman" w:hAnsi="Times New Roman" w:cs="Times New Roman"/>
                      <w:b/>
                      <w:sz w:val="26"/>
                    </w:rPr>
                    <w:t xml:space="preserve">考赛尔</w:t>
                  </w:r>
                  <w:bookmarkEnd w:id="107"/>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我确已赐你多福，</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故你应当为你的养主而礼拜，并宰牺牲。</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怨恨你者，他确是绝后的。</w:t>
            </w:r>
          </w:p>
        </w:tc>
      </w:tr>
    </w:tbl>
    <w:p>
      <w:pPr>
        <w:sectPr>
          <w:headerReference w:type="even" r:id="rId658"/>
          <w:headerReference w:type="default" r:id="rId659"/>
          <w:headerReference w:type="first" r:id="rId660"/>
          <w:footerReference w:type="even" r:id="rId661"/>
          <w:footerReference w:type="default" r:id="rId662"/>
          <w:footerReference w:type="first" r:id="rId663"/>
          <w:footnotePr>
            <w:numRestart w:val="eachPage"/>
          </w:footnotePr>
          <w:pgSz w:w="8420" w:h="11900" w:orient="portrait"/>
          <w:pgMar w:top="567" w:right="567" w:bottom="567" w:left="850" w:header="284" w:footer="0" w:gutter="0"/>
        </w:sectPr>
      </w:pPr>
    </w:p>
    <w:p>
      <w:r>
        <w:pict>
          <v:shape id="_x0000_s1133" type="#_x0000_t202" style="width:350.12pt;height:48.26pt;margin-top:9pt;margin-left:42.53pt;mso-position-horizontal-relative:page;position:absolute;z-index:251768832" stroked="f">
            <v:fill r:id="rId15" o:title="" type="frame"/>
            <v:textbox>
              <w:txbxContent>
                <w:p>
                  <w:pPr>
                    <w:pStyle w:val="Heading1"/>
                    <w:spacing w:before="223" w:beforeAutospacing="0" w:after="0" w:afterAutospacing="0"/>
                    <w:jc w:val="center"/>
                  </w:pPr>
                  <w:bookmarkStart w:id="108" w:name="_Toc_1_3_0000000109"/>
                  <w:r>
                    <w:rPr>
                      <w:rFonts w:ascii="Times New Roman" w:eastAsia="Times New Roman" w:hAnsi="Times New Roman" w:cs="Times New Roman"/>
                      <w:b/>
                      <w:sz w:val="26"/>
                    </w:rPr>
                    <w:t xml:space="preserve">卡斐伦</w:t>
                  </w:r>
                  <w:bookmarkEnd w:id="108"/>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你说:“不归信的人们啊！</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我不崇拜你们所崇拜的，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你们也不崇拜我所崇拜的；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我不会崇拜你们所崇拜的，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你们也不会崇拜我所崇拜的；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你们有你们的信仰，我有我的信仰。”</w:t>
            </w:r>
          </w:p>
        </w:tc>
      </w:tr>
    </w:tbl>
    <w:p>
      <w:pPr>
        <w:sectPr>
          <w:headerReference w:type="even" r:id="rId664"/>
          <w:headerReference w:type="default" r:id="rId665"/>
          <w:headerReference w:type="first" r:id="rId666"/>
          <w:footerReference w:type="even" r:id="rId667"/>
          <w:footerReference w:type="default" r:id="rId668"/>
          <w:footerReference w:type="first" r:id="rId669"/>
          <w:footnotePr>
            <w:numRestart w:val="eachPage"/>
          </w:footnotePr>
          <w:pgSz w:w="8420" w:h="11900" w:orient="portrait"/>
          <w:pgMar w:top="567" w:right="567" w:bottom="567" w:left="850" w:header="284" w:footer="0" w:gutter="0"/>
        </w:sectPr>
      </w:pPr>
    </w:p>
    <w:p>
      <w:r>
        <w:pict>
          <v:shape id="_x0000_s1134" type="#_x0000_t202" style="width:350.12pt;height:48.26pt;margin-top:9pt;margin-left:42.53pt;mso-position-horizontal-relative:page;position:absolute;z-index:251769856" stroked="f">
            <v:fill r:id="rId15" o:title="" type="frame"/>
            <v:textbox>
              <w:txbxContent>
                <w:p>
                  <w:pPr>
                    <w:pStyle w:val="Heading1"/>
                    <w:spacing w:before="223" w:beforeAutospacing="0" w:after="0" w:afterAutospacing="0"/>
                    <w:jc w:val="center"/>
                  </w:pPr>
                  <w:bookmarkStart w:id="109" w:name="_Toc_1_3_0000000110"/>
                  <w:r>
                    <w:rPr>
                      <w:rFonts w:ascii="Times New Roman" w:eastAsia="Times New Roman" w:hAnsi="Times New Roman" w:cs="Times New Roman"/>
                      <w:b/>
                      <w:sz w:val="26"/>
                    </w:rPr>
                    <w:t xml:space="preserve">奈斯尔</w:t>
                  </w:r>
                  <w:bookmarkEnd w:id="109"/>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当安拉的援助和胜利降临，</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而你看见众人成群结队地进入安拉的宗教时，</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你应当赞颂你的养主超绝万物，并且向他求饶，他确是至宥的。</w:t>
            </w:r>
          </w:p>
        </w:tc>
      </w:tr>
    </w:tbl>
    <w:p>
      <w:pPr>
        <w:sectPr>
          <w:headerReference w:type="even" r:id="rId670"/>
          <w:headerReference w:type="default" r:id="rId671"/>
          <w:headerReference w:type="first" r:id="rId672"/>
          <w:footerReference w:type="even" r:id="rId673"/>
          <w:footerReference w:type="default" r:id="rId674"/>
          <w:footerReference w:type="first" r:id="rId675"/>
          <w:footnotePr>
            <w:numRestart w:val="eachPage"/>
          </w:footnotePr>
          <w:pgSz w:w="8420" w:h="11900" w:orient="portrait"/>
          <w:pgMar w:top="567" w:right="567" w:bottom="567" w:left="850" w:header="284" w:footer="0" w:gutter="0"/>
        </w:sectPr>
      </w:pPr>
    </w:p>
    <w:p>
      <w:r>
        <w:pict>
          <v:shape id="_x0000_s1135" type="#_x0000_t202" style="width:350.12pt;height:48.26pt;margin-top:9pt;margin-left:42.53pt;mso-position-horizontal-relative:page;position:absolute;z-index:251770880" stroked="f">
            <v:fill r:id="rId15" o:title="" type="frame"/>
            <v:textbox>
              <w:txbxContent>
                <w:p>
                  <w:pPr>
                    <w:pStyle w:val="Heading1"/>
                    <w:spacing w:before="223" w:beforeAutospacing="0" w:after="0" w:afterAutospacing="0"/>
                    <w:jc w:val="center"/>
                  </w:pPr>
                  <w:bookmarkStart w:id="110" w:name="_Toc_1_3_0000000111"/>
                  <w:r>
                    <w:rPr>
                      <w:rFonts w:ascii="Times New Roman" w:eastAsia="Times New Roman" w:hAnsi="Times New Roman" w:cs="Times New Roman"/>
                      <w:b/>
                      <w:sz w:val="26"/>
                    </w:rPr>
                    <w:t xml:space="preserve">麦瑟迪</w:t>
                  </w:r>
                  <w:bookmarkEnd w:id="110"/>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愿焰父两手受伤！他必定受伤，</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他的财产，和他所获得的，将无裨于他，</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他将入有焰的烈火，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他的担柴的妻子〔也将入烈火〕，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她的颈上系着一条棕绳。</w:t>
            </w:r>
          </w:p>
        </w:tc>
      </w:tr>
    </w:tbl>
    <w:p>
      <w:pPr>
        <w:sectPr>
          <w:headerReference w:type="even" r:id="rId676"/>
          <w:headerReference w:type="default" r:id="rId677"/>
          <w:headerReference w:type="first" r:id="rId678"/>
          <w:footerReference w:type="even" r:id="rId679"/>
          <w:footerReference w:type="default" r:id="rId680"/>
          <w:footerReference w:type="first" r:id="rId681"/>
          <w:footnotePr>
            <w:numRestart w:val="eachPage"/>
          </w:footnotePr>
          <w:pgSz w:w="8420" w:h="11900" w:orient="portrait"/>
          <w:pgMar w:top="567" w:right="567" w:bottom="567" w:left="850" w:header="284" w:footer="0" w:gutter="0"/>
        </w:sectPr>
      </w:pPr>
    </w:p>
    <w:p>
      <w:r>
        <w:pict>
          <v:shape id="_x0000_s1136" type="#_x0000_t202" style="width:350.12pt;height:48.26pt;margin-top:9pt;margin-left:42.53pt;mso-position-horizontal-relative:page;position:absolute;z-index:251771904" stroked="f">
            <v:fill r:id="rId15" o:title="" type="frame"/>
            <v:textbox>
              <w:txbxContent>
                <w:p>
                  <w:pPr>
                    <w:pStyle w:val="Heading1"/>
                    <w:spacing w:before="223" w:beforeAutospacing="0" w:after="0" w:afterAutospacing="0"/>
                    <w:jc w:val="center"/>
                  </w:pPr>
                  <w:bookmarkStart w:id="111" w:name="_Toc_1_3_0000000112"/>
                  <w:r>
                    <w:rPr>
                      <w:rFonts w:ascii="Times New Roman" w:eastAsia="Times New Roman" w:hAnsi="Times New Roman" w:cs="Times New Roman"/>
                      <w:b/>
                      <w:sz w:val="26"/>
                    </w:rPr>
                    <w:t xml:space="preserve">以赫拉斯</w:t>
                  </w:r>
                  <w:bookmarkEnd w:id="111"/>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你说：他是安拉，是独一的；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安拉是万物所仰赖的；</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他没有生产，也没有被生产；</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没有任何物可以做他的匹敌。</w:t>
            </w:r>
          </w:p>
        </w:tc>
      </w:tr>
    </w:tbl>
    <w:p>
      <w:pPr>
        <w:sectPr>
          <w:headerReference w:type="even" r:id="rId682"/>
          <w:headerReference w:type="default" r:id="rId683"/>
          <w:headerReference w:type="first" r:id="rId684"/>
          <w:footerReference w:type="even" r:id="rId685"/>
          <w:footerReference w:type="default" r:id="rId686"/>
          <w:footerReference w:type="first" r:id="rId687"/>
          <w:footnotePr>
            <w:numRestart w:val="eachPage"/>
          </w:footnotePr>
          <w:pgSz w:w="8420" w:h="11900" w:orient="portrait"/>
          <w:pgMar w:top="567" w:right="567" w:bottom="567" w:left="850" w:header="284" w:footer="0" w:gutter="0"/>
        </w:sectPr>
      </w:pPr>
    </w:p>
    <w:p>
      <w:r>
        <w:pict>
          <v:shape id="_x0000_s1137" type="#_x0000_t202" style="width:350.12pt;height:48.26pt;margin-top:9pt;margin-left:42.53pt;mso-position-horizontal-relative:page;position:absolute;z-index:251772928" stroked="f">
            <v:fill r:id="rId15" o:title="" type="frame"/>
            <v:textbox>
              <w:txbxContent>
                <w:p>
                  <w:pPr>
                    <w:pStyle w:val="Heading1"/>
                    <w:spacing w:before="223" w:beforeAutospacing="0" w:after="0" w:afterAutospacing="0"/>
                    <w:jc w:val="center"/>
                  </w:pPr>
                  <w:bookmarkStart w:id="112" w:name="_Toc_1_3_0000000113"/>
                  <w:r>
                    <w:rPr>
                      <w:rFonts w:ascii="Times New Roman" w:eastAsia="Times New Roman" w:hAnsi="Times New Roman" w:cs="Times New Roman"/>
                      <w:b/>
                      <w:sz w:val="26"/>
                    </w:rPr>
                    <w:t xml:space="preserve">法赖格</w:t>
                  </w:r>
                  <w:bookmarkEnd w:id="112"/>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你说:我求庇于曙光的主宰，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免遭他所创造者的毒害；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免遭黑夜笼罩时的毒害；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免遭一切吹结的巫婆的毒害；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免遭嫉妒者嫉妒时的毒害。</w:t>
            </w:r>
          </w:p>
        </w:tc>
      </w:tr>
    </w:tbl>
    <w:p>
      <w:pPr>
        <w:sectPr>
          <w:headerReference w:type="even" r:id="rId688"/>
          <w:headerReference w:type="default" r:id="rId689"/>
          <w:headerReference w:type="first" r:id="rId690"/>
          <w:footerReference w:type="even" r:id="rId691"/>
          <w:footerReference w:type="default" r:id="rId692"/>
          <w:footerReference w:type="first" r:id="rId693"/>
          <w:footnotePr>
            <w:numRestart w:val="eachPage"/>
          </w:footnotePr>
          <w:pgSz w:w="8420" w:h="11900" w:orient="portrait"/>
          <w:pgMar w:top="567" w:right="567" w:bottom="567" w:left="850" w:header="284" w:footer="0" w:gutter="0"/>
        </w:sectPr>
      </w:pPr>
    </w:p>
    <w:p>
      <w:r>
        <w:pict>
          <v:shape id="_x0000_s1138" type="#_x0000_t202" style="width:350.12pt;height:48.26pt;margin-top:9pt;margin-left:42.53pt;mso-position-horizontal-relative:page;position:absolute;z-index:251773952" stroked="f">
            <v:fill r:id="rId15" o:title="" type="frame"/>
            <v:textbox>
              <w:txbxContent>
                <w:p>
                  <w:pPr>
                    <w:pStyle w:val="Heading1"/>
                    <w:spacing w:before="223" w:beforeAutospacing="0" w:after="0" w:afterAutospacing="0"/>
                    <w:jc w:val="center"/>
                  </w:pPr>
                  <w:bookmarkStart w:id="113" w:name="_Toc_1_3_0000000114"/>
                  <w:r>
                    <w:rPr>
                      <w:rFonts w:ascii="Times New Roman" w:eastAsia="Times New Roman" w:hAnsi="Times New Roman" w:cs="Times New Roman"/>
                      <w:b/>
                      <w:sz w:val="26"/>
                    </w:rPr>
                    <w:t xml:space="preserve">拿斯</w:t>
                  </w:r>
                  <w:bookmarkEnd w:id="113"/>
                </w:p>
              </w:txbxContent>
            </v:textbox>
            <w10:wrap type="square"/>
          </v:shape>
        </w:pict>
      </w:r>
    </w:p>
    <w:p>
      <w:pPr>
        <w:spacing w:line="240" w:lineRule="exact"/>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1.</w:t>
              <w:tab/>
              <w:t xml:space="preserve">你说:我求庇于世人的主宰，</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2.</w:t>
              <w:tab/>
              <w:t xml:space="preserve">世人的君王，</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3.</w:t>
              <w:tab/>
              <w:t xml:space="preserve">世人的神明，</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4.</w:t>
              <w:tab/>
              <w:t xml:space="preserve">免遭潜伏的教唆者的毒害，</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5.</w:t>
              <w:tab/>
              <w:t xml:space="preserve">他在世人的胸中教唆，</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4"/>
              </w:rPr>
              <w:t xml:space="preserve">6.</w:t>
              <w:tab/>
              <w:t xml:space="preserve">〔他是〕来自精灵和人类的。</w:t>
            </w:r>
          </w:p>
        </w:tc>
      </w:tr>
    </w:tbl>
    <w:p>
      <w:pPr>
        <w:sectPr>
          <w:headerReference w:type="even" r:id="rId694"/>
          <w:headerReference w:type="default" r:id="rId695"/>
          <w:headerReference w:type="first" r:id="rId696"/>
          <w:footerReference w:type="even" r:id="rId697"/>
          <w:footerReference w:type="default" r:id="rId698"/>
          <w:footerReference w:type="first" r:id="rId699"/>
          <w:footnotePr>
            <w:numRestart w:val="eachPage"/>
          </w:footnotePr>
          <w:pgSz w:w="8420" w:h="11900" w:orient="portrait"/>
          <w:pgMar w:top="567" w:right="567" w:bottom="567" w:left="850" w:header="284" w:footer="0" w:gutter="0"/>
        </w:sectPr>
      </w:pPr>
    </w:p>
    <w:p>
      <w:pPr/>
      <w:r>
        <w:t xml:space="preserve">Translation Info:</w:t>
      </w:r>
    </w:p>
    <w:p>
      <w:pPr/>
      <w:r>
        <w:t xml:space="preserve">#---------------------------</w:t>
      </w:r>
    </w:p>
    <w:p>
      <w:pPr/>
      <w:r>
        <w:t xml:space="preserve"># Translation of the meanings of the Noble Qur'an</w:t>
      </w:r>
    </w:p>
    <w:p>
      <w:pPr/>
      <w:r>
        <w:t xml:space="preserve"># Language: Chinese</w:t>
      </w:r>
    </w:p>
    <w:p>
      <w:pPr/>
      <w:r>
        <w:t xml:space="preserve"># Translation ID: chinese_suliman</w:t>
      </w:r>
    </w:p>
    <w:p>
      <w:pPr/>
      <w:r>
        <w:t xml:space="preserve"># Source: https://quranenc.com</w:t>
      </w:r>
    </w:p>
    <w:p>
      <w:pPr/>
      <w:r>
        <w:t xml:space="preserve"># URL: https://quranenc.com/en/browse/chinese_suliman</w:t>
      </w:r>
    </w:p>
    <w:p>
      <w:pPr/>
      <w:r>
        <w:t xml:space="preserve"># Last update: 2025-10-09 15:51:38 (v1.0.8-csv.1)</w:t>
      </w:r>
    </w:p>
    <w:p>
      <w:pPr/>
      <w:r>
        <w:t xml:space="preserve"># Check for updates: https://quranenc.com/check/chinese_suliman/v1.0.8-csv.1</w:t>
      </w:r>
    </w:p>
    <w:p>
      <w:pPr/>
      <w:r>
        <w:t xml:space="preserve"># PLEASE DON'T REMOVE THIS IMPORTANT INFORMATION!</w:t>
      </w:r>
    </w:p>
    <w:p>
      <w:pPr>
        <w:sectPr>
          <w:headerReference w:type="even" r:id="rId700"/>
          <w:headerReference w:type="default" r:id="rId701"/>
          <w:headerReference w:type="first" r:id="rId702"/>
          <w:footerReference w:type="even" r:id="rId703"/>
          <w:footerReference w:type="default" r:id="rId704"/>
          <w:footerReference w:type="first" r:id="rId705"/>
          <w:pgSz w:w="8420" w:h="11900" w:orient="portrait"/>
          <w:pgMar w:top="567" w:right="567" w:bottom="567" w:left="850" w:header="284" w:footer="0" w:gutter="0"/>
        </w:sectPr>
      </w:pPr>
      <w:r>
        <w:t xml:space="preserve">#---------------------------</w:t>
      </w:r>
    </w:p>
    <w:p>
      <w:pPr>
        <w:jc w:val="center"/>
      </w:pPr>
      <w:r>
        <w:rPr>
          <w:b/>
        </w:rPr>
        <w:t xml:space="preserve">الفهرس</w:t>
      </w:r>
    </w:p>
    <w:p>
      <w:pPr>
        <w:jc w:val="cente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法谛海</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992"/>
        </w:tabs>
      </w:pPr>
      <w:hyperlink w:anchor="_Toc_1_3_0000000002" w:history="1">
        <w:r>
          <w:t xml:space="preserve">百格勒</w:t>
        </w:r>
        <w:r>
          <w:tab/>
        </w:r>
        <w:r>
          <w:fldChar w:fldCharType="begin"/>
        </w:r>
        <w:r>
          <w:instrText xml:space="preserve">PAGEREF _Toc_1_3_0000000002 \h</w:instrText>
        </w:r>
        <w:r>
          <w:fldChar w:fldCharType="separate"/>
        </w:r>
        <w:r>
          <w:t xml:space="preserve">5</w:t>
        </w:r>
        <w:r>
          <w:fldChar w:fldCharType="end"/>
        </w:r>
      </w:hyperlink>
    </w:p>
    <w:p>
      <w:pPr>
        <w:pStyle w:val="TOC1"/>
        <w:tabs>
          <w:tab w:val="right" w:leader="dot" w:pos="6992"/>
        </w:tabs>
      </w:pPr>
      <w:hyperlink w:anchor="_Toc_1_3_0000000003" w:history="1">
        <w:r>
          <w:t xml:space="preserve">阿黎仪姆兰</w:t>
        </w:r>
        <w:r>
          <w:tab/>
        </w:r>
        <w:r>
          <w:fldChar w:fldCharType="begin"/>
        </w:r>
        <w:r>
          <w:instrText xml:space="preserve">PAGEREF _Toc_1_3_0000000003 \h</w:instrText>
        </w:r>
        <w:r>
          <w:fldChar w:fldCharType="separate"/>
        </w:r>
        <w:r>
          <w:t xml:space="preserve">29</w:t>
        </w:r>
        <w:r>
          <w:fldChar w:fldCharType="end"/>
        </w:r>
      </w:hyperlink>
    </w:p>
    <w:p>
      <w:pPr>
        <w:pStyle w:val="TOC1"/>
        <w:tabs>
          <w:tab w:val="right" w:leader="dot" w:pos="6992"/>
        </w:tabs>
      </w:pPr>
      <w:hyperlink w:anchor="_Toc_1_3_0000000004" w:history="1">
        <w:r>
          <w:t xml:space="preserve">尼萨仪</w:t>
        </w:r>
        <w:r>
          <w:tab/>
        </w:r>
        <w:r>
          <w:fldChar w:fldCharType="begin"/>
        </w:r>
        <w:r>
          <w:instrText xml:space="preserve">PAGEREF _Toc_1_3_0000000004 \h</w:instrText>
        </w:r>
        <w:r>
          <w:fldChar w:fldCharType="separate"/>
        </w:r>
        <w:r>
          <w:t xml:space="preserve">44</w:t>
        </w:r>
        <w:r>
          <w:fldChar w:fldCharType="end"/>
        </w:r>
      </w:hyperlink>
    </w:p>
    <w:p>
      <w:pPr>
        <w:pStyle w:val="TOC1"/>
        <w:tabs>
          <w:tab w:val="right" w:leader="dot" w:pos="6992"/>
        </w:tabs>
      </w:pPr>
      <w:hyperlink w:anchor="_Toc_1_3_0000000005" w:history="1">
        <w:r>
          <w:t xml:space="preserve">马以代</w:t>
        </w:r>
        <w:r>
          <w:tab/>
        </w:r>
        <w:r>
          <w:fldChar w:fldCharType="begin"/>
        </w:r>
        <w:r>
          <w:instrText xml:space="preserve">PAGEREF _Toc_1_3_0000000005 \h</w:instrText>
        </w:r>
        <w:r>
          <w:fldChar w:fldCharType="separate"/>
        </w:r>
        <w:r>
          <w:t xml:space="preserve">59</w:t>
        </w:r>
        <w:r>
          <w:fldChar w:fldCharType="end"/>
        </w:r>
      </w:hyperlink>
    </w:p>
    <w:p>
      <w:pPr>
        <w:pStyle w:val="TOC1"/>
        <w:tabs>
          <w:tab w:val="right" w:leader="dot" w:pos="6992"/>
        </w:tabs>
      </w:pPr>
      <w:hyperlink w:anchor="_Toc_1_3_0000000006" w:history="1">
        <w:r>
          <w:t xml:space="preserve">艾奈阿姆</w:t>
        </w:r>
        <w:r>
          <w:tab/>
        </w:r>
        <w:r>
          <w:fldChar w:fldCharType="begin"/>
        </w:r>
        <w:r>
          <w:instrText xml:space="preserve">PAGEREF _Toc_1_3_0000000006 \h</w:instrText>
        </w:r>
        <w:r>
          <w:fldChar w:fldCharType="separate"/>
        </w:r>
        <w:r>
          <w:t xml:space="preserve">70</w:t>
        </w:r>
        <w:r>
          <w:fldChar w:fldCharType="end"/>
        </w:r>
      </w:hyperlink>
    </w:p>
    <w:p>
      <w:pPr>
        <w:pStyle w:val="TOC1"/>
        <w:tabs>
          <w:tab w:val="right" w:leader="dot" w:pos="6992"/>
        </w:tabs>
      </w:pPr>
      <w:hyperlink w:anchor="_Toc_1_3_0000000007" w:history="1">
        <w:r>
          <w:t xml:space="preserve">艾尔拉弗</w:t>
        </w:r>
        <w:r>
          <w:tab/>
        </w:r>
        <w:r>
          <w:fldChar w:fldCharType="begin"/>
        </w:r>
        <w:r>
          <w:instrText xml:space="preserve">PAGEREF _Toc_1_3_0000000007 \h</w:instrText>
        </w:r>
        <w:r>
          <w:fldChar w:fldCharType="separate"/>
        </w:r>
        <w:r>
          <w:t xml:space="preserve">84</w:t>
        </w:r>
        <w:r>
          <w:fldChar w:fldCharType="end"/>
        </w:r>
      </w:hyperlink>
    </w:p>
    <w:p>
      <w:pPr>
        <w:pStyle w:val="TOC1"/>
        <w:tabs>
          <w:tab w:val="right" w:leader="dot" w:pos="6992"/>
        </w:tabs>
      </w:pPr>
      <w:hyperlink w:anchor="_Toc_1_3_0000000008" w:history="1">
        <w:r>
          <w:t xml:space="preserve">安法勒</w:t>
        </w:r>
        <w:r>
          <w:tab/>
        </w:r>
        <w:r>
          <w:fldChar w:fldCharType="begin"/>
        </w:r>
        <w:r>
          <w:instrText xml:space="preserve">PAGEREF _Toc_1_3_0000000008 \h</w:instrText>
        </w:r>
        <w:r>
          <w:fldChar w:fldCharType="separate"/>
        </w:r>
        <w:r>
          <w:t xml:space="preserve">99</w:t>
        </w:r>
        <w:r>
          <w:fldChar w:fldCharType="end"/>
        </w:r>
      </w:hyperlink>
    </w:p>
    <w:p>
      <w:pPr>
        <w:pStyle w:val="TOC1"/>
        <w:tabs>
          <w:tab w:val="right" w:leader="dot" w:pos="6992"/>
        </w:tabs>
      </w:pPr>
      <w:hyperlink w:anchor="_Toc_1_3_0000000009" w:history="1">
        <w:r>
          <w:t xml:space="preserve">讨白</w:t>
        </w:r>
        <w:r>
          <w:tab/>
        </w:r>
        <w:r>
          <w:fldChar w:fldCharType="begin"/>
        </w:r>
        <w:r>
          <w:instrText xml:space="preserve">PAGEREF _Toc_1_3_0000000009 \h</w:instrText>
        </w:r>
        <w:r>
          <w:fldChar w:fldCharType="separate"/>
        </w:r>
        <w:r>
          <w:t xml:space="preserve">105</w:t>
        </w:r>
        <w:r>
          <w:fldChar w:fldCharType="end"/>
        </w:r>
      </w:hyperlink>
    </w:p>
    <w:p>
      <w:pPr>
        <w:pStyle w:val="TOC1"/>
        <w:tabs>
          <w:tab w:val="right" w:leader="dot" w:pos="6992"/>
        </w:tabs>
      </w:pPr>
      <w:hyperlink w:anchor="_Toc_1_3_0000000010" w:history="1">
        <w:r>
          <w:t xml:space="preserve">优努斯</w:t>
        </w:r>
        <w:r>
          <w:tab/>
        </w:r>
        <w:r>
          <w:fldChar w:fldCharType="begin"/>
        </w:r>
        <w:r>
          <w:instrText xml:space="preserve">PAGEREF _Toc_1_3_0000000010 \h</w:instrText>
        </w:r>
        <w:r>
          <w:fldChar w:fldCharType="separate"/>
        </w:r>
        <w:r>
          <w:t xml:space="preserve">116</w:t>
        </w:r>
        <w:r>
          <w:fldChar w:fldCharType="end"/>
        </w:r>
      </w:hyperlink>
    </w:p>
    <w:p>
      <w:pPr>
        <w:pStyle w:val="TOC1"/>
        <w:tabs>
          <w:tab w:val="right" w:leader="dot" w:pos="6992"/>
        </w:tabs>
      </w:pPr>
      <w:hyperlink w:anchor="_Toc_1_3_0000000011" w:history="1">
        <w:r>
          <w:t xml:space="preserve">呼德</w:t>
        </w:r>
        <w:r>
          <w:tab/>
        </w:r>
        <w:r>
          <w:fldChar w:fldCharType="begin"/>
        </w:r>
        <w:r>
          <w:instrText xml:space="preserve">PAGEREF _Toc_1_3_0000000011 \h</w:instrText>
        </w:r>
        <w:r>
          <w:fldChar w:fldCharType="separate"/>
        </w:r>
        <w:r>
          <w:t xml:space="preserve">124</w:t>
        </w:r>
        <w:r>
          <w:fldChar w:fldCharType="end"/>
        </w:r>
      </w:hyperlink>
    </w:p>
    <w:p>
      <w:pPr>
        <w:pStyle w:val="TOC1"/>
        <w:tabs>
          <w:tab w:val="right" w:leader="dot" w:pos="6992"/>
        </w:tabs>
      </w:pPr>
      <w:hyperlink w:anchor="_Toc_1_3_0000000012" w:history="1">
        <w:r>
          <w:t xml:space="preserve">优素福</w:t>
        </w:r>
        <w:r>
          <w:tab/>
        </w:r>
        <w:r>
          <w:fldChar w:fldCharType="begin"/>
        </w:r>
        <w:r>
          <w:instrText xml:space="preserve">PAGEREF _Toc_1_3_0000000012 \h</w:instrText>
        </w:r>
        <w:r>
          <w:fldChar w:fldCharType="separate"/>
        </w:r>
        <w:r>
          <w:t xml:space="preserve">133</w:t>
        </w:r>
        <w:r>
          <w:fldChar w:fldCharType="end"/>
        </w:r>
      </w:hyperlink>
    </w:p>
    <w:p>
      <w:pPr>
        <w:pStyle w:val="TOC1"/>
        <w:tabs>
          <w:tab w:val="right" w:leader="dot" w:pos="6992"/>
        </w:tabs>
      </w:pPr>
      <w:hyperlink w:anchor="_Toc_1_3_0000000013" w:history="1">
        <w:r>
          <w:t xml:space="preserve">赖尔得</w:t>
        </w:r>
        <w:r>
          <w:tab/>
        </w:r>
        <w:r>
          <w:fldChar w:fldCharType="begin"/>
        </w:r>
        <w:r>
          <w:instrText xml:space="preserve">PAGEREF _Toc_1_3_0000000013 \h</w:instrText>
        </w:r>
        <w:r>
          <w:fldChar w:fldCharType="separate"/>
        </w:r>
        <w:r>
          <w:t xml:space="preserve">142</w:t>
        </w:r>
        <w:r>
          <w:fldChar w:fldCharType="end"/>
        </w:r>
      </w:hyperlink>
    </w:p>
    <w:p>
      <w:pPr>
        <w:pStyle w:val="TOC1"/>
        <w:tabs>
          <w:tab w:val="right" w:leader="dot" w:pos="6992"/>
        </w:tabs>
      </w:pPr>
      <w:hyperlink w:anchor="_Toc_1_3_0000000014" w:history="1">
        <w:r>
          <w:t xml:space="preserve">易卜拉欣</w:t>
        </w:r>
        <w:r>
          <w:tab/>
        </w:r>
        <w:r>
          <w:fldChar w:fldCharType="begin"/>
        </w:r>
        <w:r>
          <w:instrText xml:space="preserve">PAGEREF _Toc_1_3_0000000014 \h</w:instrText>
        </w:r>
        <w:r>
          <w:fldChar w:fldCharType="separate"/>
        </w:r>
        <w:r>
          <w:t xml:space="preserve">146</w:t>
        </w:r>
        <w:r>
          <w:fldChar w:fldCharType="end"/>
        </w:r>
      </w:hyperlink>
    </w:p>
    <w:p>
      <w:pPr>
        <w:pStyle w:val="TOC1"/>
        <w:tabs>
          <w:tab w:val="right" w:leader="dot" w:pos="6992"/>
        </w:tabs>
      </w:pPr>
      <w:hyperlink w:anchor="_Toc_1_3_0000000015" w:history="1">
        <w:r>
          <w:t xml:space="preserve">希只尔</w:t>
        </w:r>
        <w:r>
          <w:tab/>
        </w:r>
        <w:r>
          <w:fldChar w:fldCharType="begin"/>
        </w:r>
        <w:r>
          <w:instrText xml:space="preserve">PAGEREF _Toc_1_3_0000000015 \h</w:instrText>
        </w:r>
        <w:r>
          <w:fldChar w:fldCharType="separate"/>
        </w:r>
        <w:r>
          <w:t xml:space="preserve">150</w:t>
        </w:r>
        <w:r>
          <w:fldChar w:fldCharType="end"/>
        </w:r>
      </w:hyperlink>
    </w:p>
    <w:p>
      <w:pPr>
        <w:pStyle w:val="TOC1"/>
        <w:tabs>
          <w:tab w:val="right" w:leader="dot" w:pos="6992"/>
        </w:tabs>
      </w:pPr>
      <w:hyperlink w:anchor="_Toc_1_3_0000000016" w:history="1">
        <w:r>
          <w:t xml:space="preserve">奈哈勒</w:t>
        </w:r>
        <w:r>
          <w:tab/>
        </w:r>
        <w:r>
          <w:fldChar w:fldCharType="begin"/>
        </w:r>
        <w:r>
          <w:instrText xml:space="preserve">PAGEREF _Toc_1_3_0000000016 \h</w:instrText>
        </w:r>
        <w:r>
          <w:fldChar w:fldCharType="separate"/>
        </w:r>
        <w:r>
          <w:t xml:space="preserve">154</w:t>
        </w:r>
        <w:r>
          <w:fldChar w:fldCharType="end"/>
        </w:r>
      </w:hyperlink>
    </w:p>
    <w:p>
      <w:pPr>
        <w:pStyle w:val="TOC1"/>
        <w:tabs>
          <w:tab w:val="right" w:leader="dot" w:pos="6992"/>
        </w:tabs>
      </w:pPr>
      <w:hyperlink w:anchor="_Toc_1_3_0000000017" w:history="1">
        <w:r>
          <w:t xml:space="preserve">伊斯拉</w:t>
        </w:r>
        <w:r>
          <w:tab/>
        </w:r>
        <w:r>
          <w:fldChar w:fldCharType="begin"/>
        </w:r>
        <w:r>
          <w:instrText xml:space="preserve">PAGEREF _Toc_1_3_0000000017 \h</w:instrText>
        </w:r>
        <w:r>
          <w:fldChar w:fldCharType="separate"/>
        </w:r>
        <w:r>
          <w:t xml:space="preserve">163</w:t>
        </w:r>
        <w:r>
          <w:fldChar w:fldCharType="end"/>
        </w:r>
      </w:hyperlink>
    </w:p>
    <w:p>
      <w:pPr>
        <w:pStyle w:val="TOC1"/>
        <w:tabs>
          <w:tab w:val="right" w:leader="dot" w:pos="6992"/>
        </w:tabs>
      </w:pPr>
      <w:hyperlink w:anchor="_Toc_1_3_0000000018" w:history="1">
        <w:r>
          <w:t xml:space="preserve">凯海府</w:t>
        </w:r>
        <w:r>
          <w:tab/>
        </w:r>
        <w:r>
          <w:fldChar w:fldCharType="begin"/>
        </w:r>
        <w:r>
          <w:instrText xml:space="preserve">PAGEREF _Toc_1_3_0000000018 \h</w:instrText>
        </w:r>
        <w:r>
          <w:fldChar w:fldCharType="separate"/>
        </w:r>
        <w:r>
          <w:t xml:space="preserve">171</w:t>
        </w:r>
        <w:r>
          <w:fldChar w:fldCharType="end"/>
        </w:r>
      </w:hyperlink>
    </w:p>
    <w:p>
      <w:pPr>
        <w:pStyle w:val="TOC1"/>
        <w:tabs>
          <w:tab w:val="right" w:leader="dot" w:pos="6992"/>
        </w:tabs>
      </w:pPr>
      <w:hyperlink w:anchor="_Toc_1_3_0000000019" w:history="1">
        <w:r>
          <w:t xml:space="preserve">麦尔彦</w:t>
        </w:r>
        <w:r>
          <w:tab/>
        </w:r>
        <w:r>
          <w:fldChar w:fldCharType="begin"/>
        </w:r>
        <w:r>
          <w:instrText xml:space="preserve">PAGEREF _Toc_1_3_0000000019 \h</w:instrText>
        </w:r>
        <w:r>
          <w:fldChar w:fldCharType="separate"/>
        </w:r>
        <w:r>
          <w:t xml:space="preserve">179</w:t>
        </w:r>
        <w:r>
          <w:fldChar w:fldCharType="end"/>
        </w:r>
      </w:hyperlink>
    </w:p>
    <w:p>
      <w:pPr>
        <w:pStyle w:val="TOC1"/>
        <w:tabs>
          <w:tab w:val="right" w:leader="dot" w:pos="6992"/>
        </w:tabs>
      </w:pPr>
      <w:hyperlink w:anchor="_Toc_1_3_0000000020" w:history="1">
        <w:r>
          <w:t xml:space="preserve">塔哈</w:t>
        </w:r>
        <w:r>
          <w:tab/>
        </w:r>
        <w:r>
          <w:fldChar w:fldCharType="begin"/>
        </w:r>
        <w:r>
          <w:instrText xml:space="preserve">PAGEREF _Toc_1_3_0000000020 \h</w:instrText>
        </w:r>
        <w:r>
          <w:fldChar w:fldCharType="separate"/>
        </w:r>
        <w:r>
          <w:t xml:space="preserve">184</w:t>
        </w:r>
        <w:r>
          <w:fldChar w:fldCharType="end"/>
        </w:r>
      </w:hyperlink>
    </w:p>
    <w:p>
      <w:pPr>
        <w:pStyle w:val="TOC1"/>
        <w:tabs>
          <w:tab w:val="right" w:leader="dot" w:pos="6992"/>
        </w:tabs>
      </w:pPr>
      <w:hyperlink w:anchor="_Toc_1_3_0000000021" w:history="1">
        <w:r>
          <w:t xml:space="preserve">安比雅</w:t>
        </w:r>
        <w:r>
          <w:tab/>
        </w:r>
        <w:r>
          <w:fldChar w:fldCharType="begin"/>
        </w:r>
        <w:r>
          <w:instrText xml:space="preserve">PAGEREF _Toc_1_3_0000000021 \h</w:instrText>
        </w:r>
        <w:r>
          <w:fldChar w:fldCharType="separate"/>
        </w:r>
        <w:r>
          <w:t xml:space="preserve">191</w:t>
        </w:r>
        <w:r>
          <w:fldChar w:fldCharType="end"/>
        </w:r>
      </w:hyperlink>
    </w:p>
    <w:p>
      <w:pPr>
        <w:pStyle w:val="TOC1"/>
        <w:tabs>
          <w:tab w:val="right" w:leader="dot" w:pos="6992"/>
        </w:tabs>
      </w:pPr>
      <w:hyperlink w:anchor="_Toc_1_3_0000000022" w:history="1">
        <w:r>
          <w:t xml:space="preserve">哈知</w:t>
        </w:r>
        <w:r>
          <w:tab/>
        </w:r>
        <w:r>
          <w:fldChar w:fldCharType="begin"/>
        </w:r>
        <w:r>
          <w:instrText xml:space="preserve">PAGEREF _Toc_1_3_0000000022 \h</w:instrText>
        </w:r>
        <w:r>
          <w:fldChar w:fldCharType="separate"/>
        </w:r>
        <w:r>
          <w:t xml:space="preserve">197</w:t>
        </w:r>
        <w:r>
          <w:fldChar w:fldCharType="end"/>
        </w:r>
      </w:hyperlink>
    </w:p>
    <w:p>
      <w:pPr>
        <w:pStyle w:val="TOC1"/>
        <w:tabs>
          <w:tab w:val="right" w:leader="dot" w:pos="6992"/>
        </w:tabs>
      </w:pPr>
      <w:hyperlink w:anchor="_Toc_1_3_0000000023" w:history="1">
        <w:r>
          <w:t xml:space="preserve">慕米农</w:t>
        </w:r>
        <w:r>
          <w:tab/>
        </w:r>
        <w:r>
          <w:fldChar w:fldCharType="begin"/>
        </w:r>
        <w:r>
          <w:instrText xml:space="preserve">PAGEREF _Toc_1_3_0000000023 \h</w:instrText>
        </w:r>
        <w:r>
          <w:fldChar w:fldCharType="separate"/>
        </w:r>
        <w:r>
          <w:t xml:space="preserve">203</w:t>
        </w:r>
        <w:r>
          <w:fldChar w:fldCharType="end"/>
        </w:r>
      </w:hyperlink>
    </w:p>
    <w:p>
      <w:pPr>
        <w:pStyle w:val="TOC1"/>
        <w:tabs>
          <w:tab w:val="right" w:leader="dot" w:pos="6992"/>
        </w:tabs>
      </w:pPr>
      <w:hyperlink w:anchor="_Toc_1_3_0000000024" w:history="1">
        <w:r>
          <w:t xml:space="preserve">努尔</w:t>
        </w:r>
        <w:r>
          <w:tab/>
        </w:r>
        <w:r>
          <w:fldChar w:fldCharType="begin"/>
        </w:r>
        <w:r>
          <w:instrText xml:space="preserve">PAGEREF _Toc_1_3_0000000024 \h</w:instrText>
        </w:r>
        <w:r>
          <w:fldChar w:fldCharType="separate"/>
        </w:r>
        <w:r>
          <w:t xml:space="preserve">208</w:t>
        </w:r>
        <w:r>
          <w:fldChar w:fldCharType="end"/>
        </w:r>
      </w:hyperlink>
    </w:p>
    <w:p>
      <w:pPr>
        <w:pStyle w:val="TOC1"/>
        <w:tabs>
          <w:tab w:val="right" w:leader="dot" w:pos="6992"/>
        </w:tabs>
      </w:pPr>
      <w:hyperlink w:anchor="_Toc_1_3_0000000025" w:history="1">
        <w:r>
          <w:t xml:space="preserve">弗尔干</w:t>
        </w:r>
        <w:r>
          <w:tab/>
        </w:r>
        <w:r>
          <w:fldChar w:fldCharType="begin"/>
        </w:r>
        <w:r>
          <w:instrText xml:space="preserve">PAGEREF _Toc_1_3_0000000025 \h</w:instrText>
        </w:r>
        <w:r>
          <w:fldChar w:fldCharType="separate"/>
        </w:r>
        <w:r>
          <w:t xml:space="preserve">214</w:t>
        </w:r>
        <w:r>
          <w:fldChar w:fldCharType="end"/>
        </w:r>
      </w:hyperlink>
    </w:p>
    <w:p>
      <w:pPr>
        <w:pStyle w:val="TOC1"/>
        <w:tabs>
          <w:tab w:val="right" w:leader="dot" w:pos="6992"/>
        </w:tabs>
      </w:pPr>
      <w:hyperlink w:anchor="_Toc_1_3_0000000026" w:history="1">
        <w:r>
          <w:t xml:space="preserve">抒尔拉</w:t>
        </w:r>
        <w:r>
          <w:tab/>
        </w:r>
        <w:r>
          <w:fldChar w:fldCharType="begin"/>
        </w:r>
        <w:r>
          <w:instrText xml:space="preserve">PAGEREF _Toc_1_3_0000000026 \h</w:instrText>
        </w:r>
        <w:r>
          <w:fldChar w:fldCharType="separate"/>
        </w:r>
        <w:r>
          <w:t xml:space="preserve">219</w:t>
        </w:r>
        <w:r>
          <w:fldChar w:fldCharType="end"/>
        </w:r>
      </w:hyperlink>
    </w:p>
    <w:p>
      <w:pPr>
        <w:pStyle w:val="TOC1"/>
        <w:tabs>
          <w:tab w:val="right" w:leader="dot" w:pos="6992"/>
        </w:tabs>
      </w:pPr>
      <w:hyperlink w:anchor="_Toc_1_3_0000000027" w:history="1">
        <w:r>
          <w:t xml:space="preserve">奈木勒</w:t>
        </w:r>
        <w:r>
          <w:tab/>
        </w:r>
        <w:r>
          <w:fldChar w:fldCharType="begin"/>
        </w:r>
        <w:r>
          <w:instrText xml:space="preserve">PAGEREF _Toc_1_3_0000000027 \h</w:instrText>
        </w:r>
        <w:r>
          <w:fldChar w:fldCharType="separate"/>
        </w:r>
        <w:r>
          <w:t xml:space="preserve">226</w:t>
        </w:r>
        <w:r>
          <w:fldChar w:fldCharType="end"/>
        </w:r>
      </w:hyperlink>
    </w:p>
    <w:p>
      <w:pPr>
        <w:pStyle w:val="TOC1"/>
        <w:tabs>
          <w:tab w:val="right" w:leader="dot" w:pos="6992"/>
        </w:tabs>
      </w:pPr>
      <w:hyperlink w:anchor="_Toc_1_3_0000000028" w:history="1">
        <w:r>
          <w:t xml:space="preserve">改赛素</w:t>
        </w:r>
        <w:r>
          <w:tab/>
        </w:r>
        <w:r>
          <w:fldChar w:fldCharType="begin"/>
        </w:r>
        <w:r>
          <w:instrText xml:space="preserve">PAGEREF _Toc_1_3_0000000028 \h</w:instrText>
        </w:r>
        <w:r>
          <w:fldChar w:fldCharType="separate"/>
        </w:r>
        <w:r>
          <w:t xml:space="preserve">232</w:t>
        </w:r>
        <w:r>
          <w:fldChar w:fldCharType="end"/>
        </w:r>
      </w:hyperlink>
    </w:p>
    <w:p>
      <w:pPr>
        <w:pStyle w:val="TOC1"/>
        <w:tabs>
          <w:tab w:val="right" w:leader="dot" w:pos="6992"/>
        </w:tabs>
      </w:pPr>
      <w:hyperlink w:anchor="_Toc_1_3_0000000029" w:history="1">
        <w:r>
          <w:t xml:space="preserve">安凯逋特</w:t>
        </w:r>
        <w:r>
          <w:tab/>
        </w:r>
        <w:r>
          <w:fldChar w:fldCharType="begin"/>
        </w:r>
        <w:r>
          <w:instrText xml:space="preserve">PAGEREF _Toc_1_3_0000000029 \h</w:instrText>
        </w:r>
        <w:r>
          <w:fldChar w:fldCharType="separate"/>
        </w:r>
        <w:r>
          <w:t xml:space="preserve">239</w:t>
        </w:r>
        <w:r>
          <w:fldChar w:fldCharType="end"/>
        </w:r>
      </w:hyperlink>
    </w:p>
    <w:p>
      <w:pPr>
        <w:pStyle w:val="TOC1"/>
        <w:tabs>
          <w:tab w:val="right" w:leader="dot" w:pos="6992"/>
        </w:tabs>
      </w:pPr>
      <w:hyperlink w:anchor="_Toc_1_3_0000000030" w:history="1">
        <w:r>
          <w:t xml:space="preserve">鲁姆</w:t>
        </w:r>
        <w:r>
          <w:tab/>
        </w:r>
        <w:r>
          <w:fldChar w:fldCharType="begin"/>
        </w:r>
        <w:r>
          <w:instrText xml:space="preserve">PAGEREF _Toc_1_3_0000000030 \h</w:instrText>
        </w:r>
        <w:r>
          <w:fldChar w:fldCharType="separate"/>
        </w:r>
        <w:r>
          <w:t xml:space="preserve">244</w:t>
        </w:r>
        <w:r>
          <w:fldChar w:fldCharType="end"/>
        </w:r>
      </w:hyperlink>
    </w:p>
    <w:p>
      <w:pPr>
        <w:pStyle w:val="TOC1"/>
        <w:tabs>
          <w:tab w:val="right" w:leader="dot" w:pos="6992"/>
        </w:tabs>
      </w:pPr>
      <w:hyperlink w:anchor="_Toc_1_3_0000000031" w:history="1">
        <w:r>
          <w:t xml:space="preserve">鲁格曼</w:t>
        </w:r>
        <w:r>
          <w:tab/>
        </w:r>
        <w:r>
          <w:fldChar w:fldCharType="begin"/>
        </w:r>
        <w:r>
          <w:instrText xml:space="preserve">PAGEREF _Toc_1_3_0000000031 \h</w:instrText>
        </w:r>
        <w:r>
          <w:fldChar w:fldCharType="separate"/>
        </w:r>
        <w:r>
          <w:t xml:space="preserve">248</w:t>
        </w:r>
        <w:r>
          <w:fldChar w:fldCharType="end"/>
        </w:r>
      </w:hyperlink>
    </w:p>
    <w:p>
      <w:pPr>
        <w:pStyle w:val="TOC1"/>
        <w:tabs>
          <w:tab w:val="right" w:leader="dot" w:pos="6992"/>
        </w:tabs>
      </w:pPr>
      <w:hyperlink w:anchor="_Toc_1_3_0000000032" w:history="1">
        <w:r>
          <w:t xml:space="preserve">赛直德</w:t>
        </w:r>
        <w:r>
          <w:tab/>
        </w:r>
        <w:r>
          <w:fldChar w:fldCharType="begin"/>
        </w:r>
        <w:r>
          <w:instrText xml:space="preserve">PAGEREF _Toc_1_3_0000000032 \h</w:instrText>
        </w:r>
        <w:r>
          <w:fldChar w:fldCharType="separate"/>
        </w:r>
        <w:r>
          <w:t xml:space="preserve">251</w:t>
        </w:r>
        <w:r>
          <w:fldChar w:fldCharType="end"/>
        </w:r>
      </w:hyperlink>
    </w:p>
    <w:p>
      <w:pPr>
        <w:pStyle w:val="TOC1"/>
        <w:tabs>
          <w:tab w:val="right" w:leader="dot" w:pos="6992"/>
        </w:tabs>
      </w:pPr>
      <w:hyperlink w:anchor="_Toc_1_3_0000000033" w:history="1">
        <w:r>
          <w:t xml:space="preserve">艾哈萨卜</w:t>
        </w:r>
        <w:r>
          <w:tab/>
        </w:r>
        <w:r>
          <w:fldChar w:fldCharType="begin"/>
        </w:r>
        <w:r>
          <w:instrText xml:space="preserve">PAGEREF _Toc_1_3_0000000033 \h</w:instrText>
        </w:r>
        <w:r>
          <w:fldChar w:fldCharType="separate"/>
        </w:r>
        <w:r>
          <w:t xml:space="preserve">253</w:t>
        </w:r>
        <w:r>
          <w:fldChar w:fldCharType="end"/>
        </w:r>
      </w:hyperlink>
    </w:p>
    <w:p>
      <w:pPr>
        <w:pStyle w:val="TOC1"/>
        <w:tabs>
          <w:tab w:val="right" w:leader="dot" w:pos="6992"/>
        </w:tabs>
      </w:pPr>
      <w:hyperlink w:anchor="_Toc_1_3_0000000034" w:history="1">
        <w:r>
          <w:t xml:space="preserve">赛伯邑</w:t>
        </w:r>
        <w:r>
          <w:tab/>
        </w:r>
        <w:r>
          <w:fldChar w:fldCharType="begin"/>
        </w:r>
        <w:r>
          <w:instrText xml:space="preserve">PAGEREF _Toc_1_3_0000000034 \h</w:instrText>
        </w:r>
        <w:r>
          <w:fldChar w:fldCharType="separate"/>
        </w:r>
        <w:r>
          <w:t xml:space="preserve">259</w:t>
        </w:r>
        <w:r>
          <w:fldChar w:fldCharType="end"/>
        </w:r>
      </w:hyperlink>
    </w:p>
    <w:p>
      <w:pPr>
        <w:pStyle w:val="TOC1"/>
        <w:tabs>
          <w:tab w:val="right" w:leader="dot" w:pos="6992"/>
        </w:tabs>
      </w:pPr>
      <w:hyperlink w:anchor="_Toc_1_3_0000000035" w:history="1">
        <w:r>
          <w:t xml:space="preserve">法颓尔</w:t>
        </w:r>
        <w:r>
          <w:tab/>
        </w:r>
        <w:r>
          <w:fldChar w:fldCharType="begin"/>
        </w:r>
        <w:r>
          <w:instrText xml:space="preserve">PAGEREF _Toc_1_3_0000000035 \h</w:instrText>
        </w:r>
        <w:r>
          <w:fldChar w:fldCharType="separate"/>
        </w:r>
        <w:r>
          <w:t xml:space="preserve">263</w:t>
        </w:r>
        <w:r>
          <w:fldChar w:fldCharType="end"/>
        </w:r>
      </w:hyperlink>
    </w:p>
    <w:p>
      <w:pPr>
        <w:pStyle w:val="TOC1"/>
        <w:tabs>
          <w:tab w:val="right" w:leader="dot" w:pos="6992"/>
        </w:tabs>
      </w:pPr>
      <w:hyperlink w:anchor="_Toc_1_3_0000000036" w:history="1">
        <w:r>
          <w:t xml:space="preserve">雅辛</w:t>
        </w:r>
        <w:r>
          <w:tab/>
        </w:r>
        <w:r>
          <w:fldChar w:fldCharType="begin"/>
        </w:r>
        <w:r>
          <w:instrText xml:space="preserve">PAGEREF _Toc_1_3_0000000036 \h</w:instrText>
        </w:r>
        <w:r>
          <w:fldChar w:fldCharType="separate"/>
        </w:r>
        <w:r>
          <w:t xml:space="preserve">267</w:t>
        </w:r>
        <w:r>
          <w:fldChar w:fldCharType="end"/>
        </w:r>
      </w:hyperlink>
    </w:p>
    <w:p>
      <w:pPr>
        <w:pStyle w:val="TOC1"/>
        <w:tabs>
          <w:tab w:val="right" w:leader="dot" w:pos="6992"/>
        </w:tabs>
      </w:pPr>
      <w:hyperlink w:anchor="_Toc_1_3_0000000037" w:history="1">
        <w:r>
          <w:t xml:space="preserve">萨法特</w:t>
        </w:r>
        <w:r>
          <w:tab/>
        </w:r>
        <w:r>
          <w:fldChar w:fldCharType="begin"/>
        </w:r>
        <w:r>
          <w:instrText xml:space="preserve">PAGEREF _Toc_1_3_0000000037 \h</w:instrText>
        </w:r>
        <w:r>
          <w:fldChar w:fldCharType="separate"/>
        </w:r>
        <w:r>
          <w:t xml:space="preserve">271</w:t>
        </w:r>
        <w:r>
          <w:fldChar w:fldCharType="end"/>
        </w:r>
      </w:hyperlink>
    </w:p>
    <w:p>
      <w:pPr>
        <w:pStyle w:val="TOC1"/>
        <w:tabs>
          <w:tab w:val="right" w:leader="dot" w:pos="6992"/>
        </w:tabs>
      </w:pPr>
      <w:hyperlink w:anchor="_Toc_1_3_0000000038" w:history="1">
        <w:r>
          <w:t xml:space="preserve">萨德</w:t>
        </w:r>
        <w:r>
          <w:tab/>
        </w:r>
        <w:r>
          <w:fldChar w:fldCharType="begin"/>
        </w:r>
        <w:r>
          <w:instrText xml:space="preserve">PAGEREF _Toc_1_3_0000000038 \h</w:instrText>
        </w:r>
        <w:r>
          <w:fldChar w:fldCharType="separate"/>
        </w:r>
        <w:r>
          <w:t xml:space="preserve">277</w:t>
        </w:r>
        <w:r>
          <w:fldChar w:fldCharType="end"/>
        </w:r>
      </w:hyperlink>
    </w:p>
    <w:p>
      <w:pPr>
        <w:pStyle w:val="TOC1"/>
        <w:tabs>
          <w:tab w:val="right" w:leader="dot" w:pos="6992"/>
        </w:tabs>
      </w:pPr>
      <w:hyperlink w:anchor="_Toc_1_3_0000000039" w:history="1">
        <w:r>
          <w:t xml:space="preserve">助迈尔</w:t>
        </w:r>
        <w:r>
          <w:tab/>
        </w:r>
        <w:r>
          <w:fldChar w:fldCharType="begin"/>
        </w:r>
        <w:r>
          <w:instrText xml:space="preserve">PAGEREF _Toc_1_3_0000000039 \h</w:instrText>
        </w:r>
        <w:r>
          <w:fldChar w:fldCharType="separate"/>
        </w:r>
        <w:r>
          <w:t xml:space="preserve">281</w:t>
        </w:r>
        <w:r>
          <w:fldChar w:fldCharType="end"/>
        </w:r>
      </w:hyperlink>
    </w:p>
    <w:p>
      <w:pPr>
        <w:pStyle w:val="TOC1"/>
        <w:tabs>
          <w:tab w:val="right" w:leader="dot" w:pos="6992"/>
        </w:tabs>
      </w:pPr>
      <w:hyperlink w:anchor="_Toc_1_3_0000000040" w:history="1">
        <w:r>
          <w:t xml:space="preserve">阿斐尔</w:t>
        </w:r>
        <w:r>
          <w:tab/>
        </w:r>
        <w:r>
          <w:fldChar w:fldCharType="begin"/>
        </w:r>
        <w:r>
          <w:instrText xml:space="preserve">PAGEREF _Toc_1_3_0000000040 \h</w:instrText>
        </w:r>
        <w:r>
          <w:fldChar w:fldCharType="separate"/>
        </w:r>
        <w:r>
          <w:t xml:space="preserve">287</w:t>
        </w:r>
        <w:r>
          <w:fldChar w:fldCharType="end"/>
        </w:r>
      </w:hyperlink>
    </w:p>
    <w:p>
      <w:pPr>
        <w:pStyle w:val="TOC1"/>
        <w:tabs>
          <w:tab w:val="right" w:leader="dot" w:pos="6992"/>
        </w:tabs>
      </w:pPr>
      <w:hyperlink w:anchor="_Toc_1_3_0000000041" w:history="1">
        <w:r>
          <w:t xml:space="preserve">奉绥来特</w:t>
        </w:r>
        <w:r>
          <w:tab/>
        </w:r>
        <w:r>
          <w:fldChar w:fldCharType="begin"/>
        </w:r>
        <w:r>
          <w:instrText xml:space="preserve">PAGEREF _Toc_1_3_0000000041 \h</w:instrText>
        </w:r>
        <w:r>
          <w:fldChar w:fldCharType="separate"/>
        </w:r>
        <w:r>
          <w:t xml:space="preserve">293</w:t>
        </w:r>
        <w:r>
          <w:fldChar w:fldCharType="end"/>
        </w:r>
      </w:hyperlink>
    </w:p>
    <w:p>
      <w:pPr>
        <w:pStyle w:val="TOC1"/>
        <w:tabs>
          <w:tab w:val="right" w:leader="dot" w:pos="6992"/>
        </w:tabs>
      </w:pPr>
      <w:hyperlink w:anchor="_Toc_1_3_0000000042" w:history="1">
        <w:r>
          <w:t xml:space="preserve">舒拉</w:t>
        </w:r>
        <w:r>
          <w:tab/>
        </w:r>
        <w:r>
          <w:fldChar w:fldCharType="begin"/>
        </w:r>
        <w:r>
          <w:instrText xml:space="preserve">PAGEREF _Toc_1_3_0000000042 \h</w:instrText>
        </w:r>
        <w:r>
          <w:fldChar w:fldCharType="separate"/>
        </w:r>
        <w:r>
          <w:t xml:space="preserve">297</w:t>
        </w:r>
        <w:r>
          <w:fldChar w:fldCharType="end"/>
        </w:r>
      </w:hyperlink>
    </w:p>
    <w:p>
      <w:pPr>
        <w:pStyle w:val="TOC1"/>
        <w:tabs>
          <w:tab w:val="right" w:leader="dot" w:pos="6992"/>
        </w:tabs>
      </w:pPr>
      <w:hyperlink w:anchor="_Toc_1_3_0000000043" w:history="1">
        <w:r>
          <w:t xml:space="preserve">助赫鲁弗</w:t>
        </w:r>
        <w:r>
          <w:tab/>
        </w:r>
        <w:r>
          <w:fldChar w:fldCharType="begin"/>
        </w:r>
        <w:r>
          <w:instrText xml:space="preserve">PAGEREF _Toc_1_3_0000000043 \h</w:instrText>
        </w:r>
        <w:r>
          <w:fldChar w:fldCharType="separate"/>
        </w:r>
        <w:r>
          <w:t xml:space="preserve">301</w:t>
        </w:r>
        <w:r>
          <w:fldChar w:fldCharType="end"/>
        </w:r>
      </w:hyperlink>
    </w:p>
    <w:p>
      <w:pPr>
        <w:pStyle w:val="TOC1"/>
        <w:tabs>
          <w:tab w:val="right" w:leader="dot" w:pos="6992"/>
        </w:tabs>
      </w:pPr>
      <w:hyperlink w:anchor="_Toc_1_3_0000000044" w:history="1">
        <w:r>
          <w:t xml:space="preserve">睹罕</w:t>
        </w:r>
        <w:r>
          <w:tab/>
        </w:r>
        <w:r>
          <w:fldChar w:fldCharType="begin"/>
        </w:r>
        <w:r>
          <w:instrText xml:space="preserve">PAGEREF _Toc_1_3_0000000044 \h</w:instrText>
        </w:r>
        <w:r>
          <w:fldChar w:fldCharType="separate"/>
        </w:r>
        <w:r>
          <w:t xml:space="preserve">306</w:t>
        </w:r>
        <w:r>
          <w:fldChar w:fldCharType="end"/>
        </w:r>
      </w:hyperlink>
    </w:p>
    <w:p>
      <w:pPr>
        <w:pStyle w:val="TOC1"/>
        <w:tabs>
          <w:tab w:val="right" w:leader="dot" w:pos="6992"/>
        </w:tabs>
      </w:pPr>
      <w:hyperlink w:anchor="_Toc_1_3_0000000045" w:history="1">
        <w:r>
          <w:t xml:space="preserve">查西叶</w:t>
        </w:r>
        <w:r>
          <w:tab/>
        </w:r>
        <w:r>
          <w:fldChar w:fldCharType="begin"/>
        </w:r>
        <w:r>
          <w:instrText xml:space="preserve">PAGEREF _Toc_1_3_0000000045 \h</w:instrText>
        </w:r>
        <w:r>
          <w:fldChar w:fldCharType="separate"/>
        </w:r>
        <w:r>
          <w:t xml:space="preserve">308</w:t>
        </w:r>
        <w:r>
          <w:fldChar w:fldCharType="end"/>
        </w:r>
      </w:hyperlink>
    </w:p>
    <w:p>
      <w:pPr>
        <w:pStyle w:val="TOC1"/>
        <w:tabs>
          <w:tab w:val="right" w:leader="dot" w:pos="6992"/>
        </w:tabs>
      </w:pPr>
      <w:hyperlink w:anchor="_Toc_1_3_0000000046" w:history="1">
        <w:r>
          <w:t xml:space="preserve">艾哈戛弗</w:t>
        </w:r>
        <w:r>
          <w:tab/>
        </w:r>
        <w:r>
          <w:fldChar w:fldCharType="begin"/>
        </w:r>
        <w:r>
          <w:instrText xml:space="preserve">PAGEREF _Toc_1_3_0000000046 \h</w:instrText>
        </w:r>
        <w:r>
          <w:fldChar w:fldCharType="separate"/>
        </w:r>
        <w:r>
          <w:t xml:space="preserve">311</w:t>
        </w:r>
        <w:r>
          <w:fldChar w:fldCharType="end"/>
        </w:r>
      </w:hyperlink>
    </w:p>
    <w:p>
      <w:pPr>
        <w:pStyle w:val="TOC1"/>
        <w:tabs>
          <w:tab w:val="right" w:leader="dot" w:pos="6992"/>
        </w:tabs>
      </w:pPr>
      <w:hyperlink w:anchor="_Toc_1_3_0000000047" w:history="1">
        <w:r>
          <w:t xml:space="preserve">穆罕默德</w:t>
        </w:r>
        <w:r>
          <w:tab/>
        </w:r>
        <w:r>
          <w:fldChar w:fldCharType="begin"/>
        </w:r>
        <w:r>
          <w:instrText xml:space="preserve">PAGEREF _Toc_1_3_0000000047 \h</w:instrText>
        </w:r>
        <w:r>
          <w:fldChar w:fldCharType="separate"/>
        </w:r>
        <w:r>
          <w:t xml:space="preserve">314</w:t>
        </w:r>
        <w:r>
          <w:fldChar w:fldCharType="end"/>
        </w:r>
      </w:hyperlink>
    </w:p>
    <w:p>
      <w:pPr>
        <w:pStyle w:val="TOC1"/>
        <w:tabs>
          <w:tab w:val="right" w:leader="dot" w:pos="6992"/>
        </w:tabs>
      </w:pPr>
      <w:hyperlink w:anchor="_Toc_1_3_0000000048" w:history="1">
        <w:r>
          <w:t xml:space="preserve">费特哈</w:t>
        </w:r>
        <w:r>
          <w:tab/>
        </w:r>
        <w:r>
          <w:fldChar w:fldCharType="begin"/>
        </w:r>
        <w:r>
          <w:instrText xml:space="preserve">PAGEREF _Toc_1_3_0000000048 \h</w:instrText>
        </w:r>
        <w:r>
          <w:fldChar w:fldCharType="separate"/>
        </w:r>
        <w:r>
          <w:t xml:space="preserve">317</w:t>
        </w:r>
        <w:r>
          <w:fldChar w:fldCharType="end"/>
        </w:r>
      </w:hyperlink>
    </w:p>
    <w:p>
      <w:pPr>
        <w:pStyle w:val="TOC1"/>
        <w:tabs>
          <w:tab w:val="right" w:leader="dot" w:pos="6992"/>
        </w:tabs>
      </w:pPr>
      <w:hyperlink w:anchor="_Toc_1_3_0000000049" w:history="1">
        <w:r>
          <w:t xml:space="preserve">侯吉拉特</w:t>
        </w:r>
        <w:r>
          <w:tab/>
        </w:r>
        <w:r>
          <w:fldChar w:fldCharType="begin"/>
        </w:r>
        <w:r>
          <w:instrText xml:space="preserve">PAGEREF _Toc_1_3_0000000049 \h</w:instrText>
        </w:r>
        <w:r>
          <w:fldChar w:fldCharType="separate"/>
        </w:r>
        <w:r>
          <w:t xml:space="preserve">320</w:t>
        </w:r>
        <w:r>
          <w:fldChar w:fldCharType="end"/>
        </w:r>
      </w:hyperlink>
    </w:p>
    <w:p>
      <w:pPr>
        <w:pStyle w:val="TOC1"/>
        <w:tabs>
          <w:tab w:val="right" w:leader="dot" w:pos="6992"/>
        </w:tabs>
      </w:pPr>
      <w:hyperlink w:anchor="_Toc_1_3_0000000050" w:history="1">
        <w:r>
          <w:t xml:space="preserve">戛弗</w:t>
        </w:r>
        <w:r>
          <w:tab/>
        </w:r>
        <w:r>
          <w:fldChar w:fldCharType="begin"/>
        </w:r>
        <w:r>
          <w:instrText xml:space="preserve">PAGEREF _Toc_1_3_0000000050 \h</w:instrText>
        </w:r>
        <w:r>
          <w:fldChar w:fldCharType="separate"/>
        </w:r>
        <w:r>
          <w:t xml:space="preserve">322</w:t>
        </w:r>
        <w:r>
          <w:fldChar w:fldCharType="end"/>
        </w:r>
      </w:hyperlink>
    </w:p>
    <w:p>
      <w:pPr>
        <w:pStyle w:val="TOC1"/>
        <w:tabs>
          <w:tab w:val="right" w:leader="dot" w:pos="6992"/>
        </w:tabs>
      </w:pPr>
      <w:hyperlink w:anchor="_Toc_1_3_0000000051" w:history="1">
        <w:r>
          <w:t xml:space="preserve">达里雅特</w:t>
        </w:r>
        <w:r>
          <w:tab/>
        </w:r>
        <w:r>
          <w:fldChar w:fldCharType="begin"/>
        </w:r>
        <w:r>
          <w:instrText xml:space="preserve">PAGEREF _Toc_1_3_0000000051 \h</w:instrText>
        </w:r>
        <w:r>
          <w:fldChar w:fldCharType="separate"/>
        </w:r>
        <w:r>
          <w:t xml:space="preserve">324</w:t>
        </w:r>
        <w:r>
          <w:fldChar w:fldCharType="end"/>
        </w:r>
      </w:hyperlink>
    </w:p>
    <w:p>
      <w:pPr>
        <w:pStyle w:val="TOC1"/>
        <w:tabs>
          <w:tab w:val="right" w:leader="dot" w:pos="6992"/>
        </w:tabs>
      </w:pPr>
      <w:hyperlink w:anchor="_Toc_1_3_0000000052" w:history="1">
        <w:r>
          <w:t xml:space="preserve">突尔</w:t>
        </w:r>
        <w:r>
          <w:tab/>
        </w:r>
        <w:r>
          <w:fldChar w:fldCharType="begin"/>
        </w:r>
        <w:r>
          <w:instrText xml:space="preserve">PAGEREF _Toc_1_3_0000000052 \h</w:instrText>
        </w:r>
        <w:r>
          <w:fldChar w:fldCharType="separate"/>
        </w:r>
        <w:r>
          <w:t xml:space="preserve">327</w:t>
        </w:r>
        <w:r>
          <w:fldChar w:fldCharType="end"/>
        </w:r>
      </w:hyperlink>
    </w:p>
    <w:p>
      <w:pPr>
        <w:pStyle w:val="TOC1"/>
        <w:tabs>
          <w:tab w:val="right" w:leader="dot" w:pos="6992"/>
        </w:tabs>
      </w:pPr>
      <w:hyperlink w:anchor="_Toc_1_3_0000000053" w:history="1">
        <w:r>
          <w:t xml:space="preserve">奈智姆</w:t>
        </w:r>
        <w:r>
          <w:tab/>
        </w:r>
        <w:r>
          <w:fldChar w:fldCharType="begin"/>
        </w:r>
        <w:r>
          <w:instrText xml:space="preserve">PAGEREF _Toc_1_3_0000000053 \h</w:instrText>
        </w:r>
        <w:r>
          <w:fldChar w:fldCharType="separate"/>
        </w:r>
        <w:r>
          <w:t xml:space="preserve">329</w:t>
        </w:r>
        <w:r>
          <w:fldChar w:fldCharType="end"/>
        </w:r>
      </w:hyperlink>
    </w:p>
    <w:p>
      <w:pPr>
        <w:pStyle w:val="TOC1"/>
        <w:tabs>
          <w:tab w:val="right" w:leader="dot" w:pos="6992"/>
        </w:tabs>
      </w:pPr>
      <w:hyperlink w:anchor="_Toc_1_3_0000000054" w:history="1">
        <w:r>
          <w:t xml:space="preserve">改买尔</w:t>
        </w:r>
        <w:r>
          <w:tab/>
        </w:r>
        <w:r>
          <w:fldChar w:fldCharType="begin"/>
        </w:r>
        <w:r>
          <w:instrText xml:space="preserve">PAGEREF _Toc_1_3_0000000054 \h</w:instrText>
        </w:r>
        <w:r>
          <w:fldChar w:fldCharType="separate"/>
        </w:r>
        <w:r>
          <w:t xml:space="preserve">332</w:t>
        </w:r>
        <w:r>
          <w:fldChar w:fldCharType="end"/>
        </w:r>
      </w:hyperlink>
    </w:p>
    <w:p>
      <w:pPr>
        <w:pStyle w:val="TOC1"/>
        <w:tabs>
          <w:tab w:val="right" w:leader="dot" w:pos="6992"/>
        </w:tabs>
      </w:pPr>
      <w:hyperlink w:anchor="_Toc_1_3_0000000055" w:history="1">
        <w:r>
          <w:t xml:space="preserve">安赖哈曼</w:t>
        </w:r>
        <w:r>
          <w:tab/>
        </w:r>
        <w:r>
          <w:fldChar w:fldCharType="begin"/>
        </w:r>
        <w:r>
          <w:instrText xml:space="preserve">PAGEREF _Toc_1_3_0000000055 \h</w:instrText>
        </w:r>
        <w:r>
          <w:fldChar w:fldCharType="separate"/>
        </w:r>
        <w:r>
          <w:t xml:space="preserve">334</w:t>
        </w:r>
        <w:r>
          <w:fldChar w:fldCharType="end"/>
        </w:r>
      </w:hyperlink>
    </w:p>
    <w:p>
      <w:pPr>
        <w:pStyle w:val="TOC1"/>
        <w:tabs>
          <w:tab w:val="right" w:leader="dot" w:pos="6992"/>
        </w:tabs>
      </w:pPr>
      <w:hyperlink w:anchor="_Toc_1_3_0000000056" w:history="1">
        <w:r>
          <w:t xml:space="preserve">瓦格尔</w:t>
        </w:r>
        <w:r>
          <w:tab/>
        </w:r>
        <w:r>
          <w:fldChar w:fldCharType="begin"/>
        </w:r>
        <w:r>
          <w:instrText xml:space="preserve">PAGEREF _Toc_1_3_0000000056 \h</w:instrText>
        </w:r>
        <w:r>
          <w:fldChar w:fldCharType="separate"/>
        </w:r>
        <w:r>
          <w:t xml:space="preserve">337</w:t>
        </w:r>
        <w:r>
          <w:fldChar w:fldCharType="end"/>
        </w:r>
      </w:hyperlink>
    </w:p>
    <w:p>
      <w:pPr>
        <w:pStyle w:val="TOC1"/>
        <w:tabs>
          <w:tab w:val="right" w:leader="dot" w:pos="6992"/>
        </w:tabs>
      </w:pPr>
      <w:hyperlink w:anchor="_Toc_1_3_0000000057" w:history="1">
        <w:r>
          <w:t xml:space="preserve">哈迪德</w:t>
        </w:r>
        <w:r>
          <w:tab/>
        </w:r>
        <w:r>
          <w:fldChar w:fldCharType="begin"/>
        </w:r>
        <w:r>
          <w:instrText xml:space="preserve">PAGEREF _Toc_1_3_0000000057 \h</w:instrText>
        </w:r>
        <w:r>
          <w:fldChar w:fldCharType="separate"/>
        </w:r>
        <w:r>
          <w:t xml:space="preserve">340</w:t>
        </w:r>
        <w:r>
          <w:fldChar w:fldCharType="end"/>
        </w:r>
      </w:hyperlink>
    </w:p>
    <w:p>
      <w:pPr>
        <w:pStyle w:val="TOC1"/>
        <w:tabs>
          <w:tab w:val="right" w:leader="dot" w:pos="6992"/>
        </w:tabs>
      </w:pPr>
      <w:hyperlink w:anchor="_Toc_1_3_0000000058" w:history="1">
        <w:r>
          <w:t xml:space="preserve">穆扎迪莱</w:t>
        </w:r>
        <w:r>
          <w:tab/>
        </w:r>
        <w:r>
          <w:fldChar w:fldCharType="begin"/>
        </w:r>
        <w:r>
          <w:instrText xml:space="preserve">PAGEREF _Toc_1_3_0000000058 \h</w:instrText>
        </w:r>
        <w:r>
          <w:fldChar w:fldCharType="separate"/>
        </w:r>
        <w:r>
          <w:t xml:space="preserve">343</w:t>
        </w:r>
        <w:r>
          <w:fldChar w:fldCharType="end"/>
        </w:r>
      </w:hyperlink>
    </w:p>
    <w:p>
      <w:pPr>
        <w:pStyle w:val="TOC1"/>
        <w:tabs>
          <w:tab w:val="right" w:leader="dot" w:pos="6992"/>
        </w:tabs>
      </w:pPr>
      <w:hyperlink w:anchor="_Toc_1_3_0000000059" w:history="1">
        <w:r>
          <w:t xml:space="preserve">哈什尔</w:t>
        </w:r>
        <w:r>
          <w:tab/>
        </w:r>
        <w:r>
          <w:fldChar w:fldCharType="begin"/>
        </w:r>
        <w:r>
          <w:instrText xml:space="preserve">PAGEREF _Toc_1_3_0000000059 \h</w:instrText>
        </w:r>
        <w:r>
          <w:fldChar w:fldCharType="separate"/>
        </w:r>
        <w:r>
          <w:t xml:space="preserve">346</w:t>
        </w:r>
        <w:r>
          <w:fldChar w:fldCharType="end"/>
        </w:r>
      </w:hyperlink>
    </w:p>
    <w:p>
      <w:pPr>
        <w:pStyle w:val="TOC1"/>
        <w:tabs>
          <w:tab w:val="right" w:leader="dot" w:pos="6992"/>
        </w:tabs>
      </w:pPr>
      <w:hyperlink w:anchor="_Toc_1_3_0000000060" w:history="1">
        <w:r>
          <w:t xml:space="preserve">慕姆太哈奈</w:t>
        </w:r>
        <w:r>
          <w:tab/>
        </w:r>
        <w:r>
          <w:fldChar w:fldCharType="begin"/>
        </w:r>
        <w:r>
          <w:instrText xml:space="preserve">PAGEREF _Toc_1_3_0000000060 \h</w:instrText>
        </w:r>
        <w:r>
          <w:fldChar w:fldCharType="separate"/>
        </w:r>
        <w:r>
          <w:t xml:space="preserve">349</w:t>
        </w:r>
        <w:r>
          <w:fldChar w:fldCharType="end"/>
        </w:r>
      </w:hyperlink>
    </w:p>
    <w:p>
      <w:pPr>
        <w:pStyle w:val="TOC1"/>
        <w:tabs>
          <w:tab w:val="right" w:leader="dot" w:pos="6992"/>
        </w:tabs>
      </w:pPr>
      <w:hyperlink w:anchor="_Toc_1_3_0000000061" w:history="1">
        <w:r>
          <w:t xml:space="preserve">蒜弗</w:t>
        </w:r>
        <w:r>
          <w:tab/>
        </w:r>
        <w:r>
          <w:fldChar w:fldCharType="begin"/>
        </w:r>
        <w:r>
          <w:instrText xml:space="preserve">PAGEREF _Toc_1_3_0000000061 \h</w:instrText>
        </w:r>
        <w:r>
          <w:fldChar w:fldCharType="separate"/>
        </w:r>
        <w:r>
          <w:t xml:space="preserve">351</w:t>
        </w:r>
        <w:r>
          <w:fldChar w:fldCharType="end"/>
        </w:r>
      </w:hyperlink>
    </w:p>
    <w:p>
      <w:pPr>
        <w:pStyle w:val="TOC1"/>
        <w:tabs>
          <w:tab w:val="right" w:leader="dot" w:pos="6992"/>
        </w:tabs>
      </w:pPr>
      <w:hyperlink w:anchor="_Toc_1_3_0000000062" w:history="1">
        <w:r>
          <w:t xml:space="preserve">主麻</w:t>
        </w:r>
        <w:r>
          <w:tab/>
        </w:r>
        <w:r>
          <w:fldChar w:fldCharType="begin"/>
        </w:r>
        <w:r>
          <w:instrText xml:space="preserve">PAGEREF _Toc_1_3_0000000062 \h</w:instrText>
        </w:r>
        <w:r>
          <w:fldChar w:fldCharType="separate"/>
        </w:r>
        <w:r>
          <w:t xml:space="preserve">353</w:t>
        </w:r>
        <w:r>
          <w:fldChar w:fldCharType="end"/>
        </w:r>
      </w:hyperlink>
    </w:p>
    <w:p>
      <w:pPr>
        <w:pStyle w:val="TOC1"/>
        <w:tabs>
          <w:tab w:val="right" w:leader="dot" w:pos="6992"/>
        </w:tabs>
      </w:pPr>
      <w:hyperlink w:anchor="_Toc_1_3_0000000063" w:history="1">
        <w:r>
          <w:t xml:space="preserve">莫拿非古乃</w:t>
        </w:r>
        <w:r>
          <w:tab/>
        </w:r>
        <w:r>
          <w:fldChar w:fldCharType="begin"/>
        </w:r>
        <w:r>
          <w:instrText xml:space="preserve">PAGEREF _Toc_1_3_0000000063 \h</w:instrText>
        </w:r>
        <w:r>
          <w:fldChar w:fldCharType="separate"/>
        </w:r>
        <w:r>
          <w:t xml:space="preserve">354</w:t>
        </w:r>
        <w:r>
          <w:fldChar w:fldCharType="end"/>
        </w:r>
      </w:hyperlink>
    </w:p>
    <w:p>
      <w:pPr>
        <w:pStyle w:val="TOC1"/>
        <w:tabs>
          <w:tab w:val="right" w:leader="dot" w:pos="6992"/>
        </w:tabs>
      </w:pPr>
      <w:hyperlink w:anchor="_Toc_1_3_0000000064" w:history="1">
        <w:r>
          <w:t xml:space="preserve">台昂卜尼</w:t>
        </w:r>
        <w:r>
          <w:tab/>
        </w:r>
        <w:r>
          <w:fldChar w:fldCharType="begin"/>
        </w:r>
        <w:r>
          <w:instrText xml:space="preserve">PAGEREF _Toc_1_3_0000000064 \h</w:instrText>
        </w:r>
        <w:r>
          <w:fldChar w:fldCharType="separate"/>
        </w:r>
        <w:r>
          <w:t xml:space="preserve">355</w:t>
        </w:r>
        <w:r>
          <w:fldChar w:fldCharType="end"/>
        </w:r>
      </w:hyperlink>
    </w:p>
    <w:p>
      <w:pPr>
        <w:pStyle w:val="TOC1"/>
        <w:tabs>
          <w:tab w:val="right" w:leader="dot" w:pos="6992"/>
        </w:tabs>
      </w:pPr>
      <w:hyperlink w:anchor="_Toc_1_3_0000000065" w:history="1">
        <w:r>
          <w:t xml:space="preserve">特俩格</w:t>
        </w:r>
        <w:r>
          <w:tab/>
        </w:r>
        <w:r>
          <w:fldChar w:fldCharType="begin"/>
        </w:r>
        <w:r>
          <w:instrText xml:space="preserve">PAGEREF _Toc_1_3_0000000065 \h</w:instrText>
        </w:r>
        <w:r>
          <w:fldChar w:fldCharType="separate"/>
        </w:r>
        <w:r>
          <w:t xml:space="preserve">357</w:t>
        </w:r>
        <w:r>
          <w:fldChar w:fldCharType="end"/>
        </w:r>
      </w:hyperlink>
    </w:p>
    <w:p>
      <w:pPr>
        <w:pStyle w:val="TOC1"/>
        <w:tabs>
          <w:tab w:val="right" w:leader="dot" w:pos="6992"/>
        </w:tabs>
      </w:pPr>
      <w:hyperlink w:anchor="_Toc_1_3_0000000066" w:history="1">
        <w:r>
          <w:t xml:space="preserve">台哈列姆</w:t>
        </w:r>
        <w:r>
          <w:tab/>
        </w:r>
        <w:r>
          <w:fldChar w:fldCharType="begin"/>
        </w:r>
        <w:r>
          <w:instrText xml:space="preserve">PAGEREF _Toc_1_3_0000000066 \h</w:instrText>
        </w:r>
        <w:r>
          <w:fldChar w:fldCharType="separate"/>
        </w:r>
        <w:r>
          <w:t xml:space="preserve">359</w:t>
        </w:r>
        <w:r>
          <w:fldChar w:fldCharType="end"/>
        </w:r>
      </w:hyperlink>
    </w:p>
    <w:p>
      <w:pPr>
        <w:pStyle w:val="TOC1"/>
        <w:tabs>
          <w:tab w:val="right" w:leader="dot" w:pos="6992"/>
        </w:tabs>
      </w:pPr>
      <w:hyperlink w:anchor="_Toc_1_3_0000000067" w:history="1">
        <w:r>
          <w:t xml:space="preserve">姆勒克</w:t>
        </w:r>
        <w:r>
          <w:tab/>
        </w:r>
        <w:r>
          <w:fldChar w:fldCharType="begin"/>
        </w:r>
        <w:r>
          <w:instrText xml:space="preserve">PAGEREF _Toc_1_3_0000000067 \h</w:instrText>
        </w:r>
        <w:r>
          <w:fldChar w:fldCharType="separate"/>
        </w:r>
        <w:r>
          <w:t xml:space="preserve">361</w:t>
        </w:r>
        <w:r>
          <w:fldChar w:fldCharType="end"/>
        </w:r>
      </w:hyperlink>
    </w:p>
    <w:p>
      <w:pPr>
        <w:pStyle w:val="TOC1"/>
        <w:tabs>
          <w:tab w:val="right" w:leader="dot" w:pos="6992"/>
        </w:tabs>
      </w:pPr>
      <w:hyperlink w:anchor="_Toc_1_3_0000000068" w:history="1">
        <w:r>
          <w:t xml:space="preserve">改赖姆</w:t>
        </w:r>
        <w:r>
          <w:tab/>
        </w:r>
        <w:r>
          <w:fldChar w:fldCharType="begin"/>
        </w:r>
        <w:r>
          <w:instrText xml:space="preserve">PAGEREF _Toc_1_3_0000000068 \h</w:instrText>
        </w:r>
        <w:r>
          <w:fldChar w:fldCharType="separate"/>
        </w:r>
        <w:r>
          <w:t xml:space="preserve">363</w:t>
        </w:r>
        <w:r>
          <w:fldChar w:fldCharType="end"/>
        </w:r>
      </w:hyperlink>
    </w:p>
    <w:p>
      <w:pPr>
        <w:pStyle w:val="TOC1"/>
        <w:tabs>
          <w:tab w:val="right" w:leader="dot" w:pos="6992"/>
        </w:tabs>
      </w:pPr>
      <w:hyperlink w:anchor="_Toc_1_3_0000000069" w:history="1">
        <w:r>
          <w:t xml:space="preserve">哈盖</w:t>
        </w:r>
        <w:r>
          <w:tab/>
        </w:r>
        <w:r>
          <w:fldChar w:fldCharType="begin"/>
        </w:r>
        <w:r>
          <w:instrText xml:space="preserve">PAGEREF _Toc_1_3_0000000069 \h</w:instrText>
        </w:r>
        <w:r>
          <w:fldChar w:fldCharType="separate"/>
        </w:r>
        <w:r>
          <w:t xml:space="preserve">365</w:t>
        </w:r>
        <w:r>
          <w:fldChar w:fldCharType="end"/>
        </w:r>
      </w:hyperlink>
    </w:p>
    <w:p>
      <w:pPr>
        <w:pStyle w:val="TOC1"/>
        <w:tabs>
          <w:tab w:val="right" w:leader="dot" w:pos="6992"/>
        </w:tabs>
      </w:pPr>
      <w:hyperlink w:anchor="_Toc_1_3_0000000070" w:history="1">
        <w:r>
          <w:t xml:space="preserve">买阿列支</w:t>
        </w:r>
        <w:r>
          <w:tab/>
        </w:r>
        <w:r>
          <w:fldChar w:fldCharType="begin"/>
        </w:r>
        <w:r>
          <w:instrText xml:space="preserve">PAGEREF _Toc_1_3_0000000070 \h</w:instrText>
        </w:r>
        <w:r>
          <w:fldChar w:fldCharType="separate"/>
        </w:r>
        <w:r>
          <w:t xml:space="preserve">367</w:t>
        </w:r>
        <w:r>
          <w:fldChar w:fldCharType="end"/>
        </w:r>
      </w:hyperlink>
    </w:p>
    <w:p>
      <w:pPr>
        <w:pStyle w:val="TOC1"/>
        <w:tabs>
          <w:tab w:val="right" w:leader="dot" w:pos="6992"/>
        </w:tabs>
      </w:pPr>
      <w:hyperlink w:anchor="_Toc_1_3_0000000071" w:history="1">
        <w:r>
          <w:t xml:space="preserve">努哈</w:t>
        </w:r>
        <w:r>
          <w:tab/>
        </w:r>
        <w:r>
          <w:fldChar w:fldCharType="begin"/>
        </w:r>
        <w:r>
          <w:instrText xml:space="preserve">PAGEREF _Toc_1_3_0000000071 \h</w:instrText>
        </w:r>
        <w:r>
          <w:fldChar w:fldCharType="separate"/>
        </w:r>
        <w:r>
          <w:t xml:space="preserve">369</w:t>
        </w:r>
        <w:r>
          <w:fldChar w:fldCharType="end"/>
        </w:r>
      </w:hyperlink>
    </w:p>
    <w:p>
      <w:pPr>
        <w:pStyle w:val="TOC1"/>
        <w:tabs>
          <w:tab w:val="right" w:leader="dot" w:pos="6992"/>
        </w:tabs>
      </w:pPr>
      <w:hyperlink w:anchor="_Toc_1_3_0000000072" w:history="1">
        <w:r>
          <w:t xml:space="preserve">精尼</w:t>
        </w:r>
        <w:r>
          <w:tab/>
        </w:r>
        <w:r>
          <w:fldChar w:fldCharType="begin"/>
        </w:r>
        <w:r>
          <w:instrText xml:space="preserve">PAGEREF _Toc_1_3_0000000072 \h</w:instrText>
        </w:r>
        <w:r>
          <w:fldChar w:fldCharType="separate"/>
        </w:r>
        <w:r>
          <w:t xml:space="preserve">371</w:t>
        </w:r>
        <w:r>
          <w:fldChar w:fldCharType="end"/>
        </w:r>
      </w:hyperlink>
    </w:p>
    <w:p>
      <w:pPr>
        <w:pStyle w:val="TOC1"/>
        <w:tabs>
          <w:tab w:val="right" w:leader="dot" w:pos="6992"/>
        </w:tabs>
      </w:pPr>
      <w:hyperlink w:anchor="_Toc_1_3_0000000073" w:history="1">
        <w:r>
          <w:t xml:space="preserve">孟赞密鲁</w:t>
        </w:r>
        <w:r>
          <w:tab/>
        </w:r>
        <w:r>
          <w:fldChar w:fldCharType="begin"/>
        </w:r>
        <w:r>
          <w:instrText xml:space="preserve">PAGEREF _Toc_1_3_0000000073 \h</w:instrText>
        </w:r>
        <w:r>
          <w:fldChar w:fldCharType="separate"/>
        </w:r>
        <w:r>
          <w:t xml:space="preserve">373</w:t>
        </w:r>
        <w:r>
          <w:fldChar w:fldCharType="end"/>
        </w:r>
      </w:hyperlink>
    </w:p>
    <w:p>
      <w:pPr>
        <w:pStyle w:val="TOC1"/>
        <w:tabs>
          <w:tab w:val="right" w:leader="dot" w:pos="6992"/>
        </w:tabs>
      </w:pPr>
      <w:hyperlink w:anchor="_Toc_1_3_0000000074" w:history="1">
        <w:r>
          <w:t xml:space="preserve">孟荡西尔</w:t>
        </w:r>
        <w:r>
          <w:tab/>
        </w:r>
        <w:r>
          <w:fldChar w:fldCharType="begin"/>
        </w:r>
        <w:r>
          <w:instrText xml:space="preserve">PAGEREF _Toc_1_3_0000000074 \h</w:instrText>
        </w:r>
        <w:r>
          <w:fldChar w:fldCharType="separate"/>
        </w:r>
        <w:r>
          <w:t xml:space="preserve">374</w:t>
        </w:r>
        <w:r>
          <w:fldChar w:fldCharType="end"/>
        </w:r>
      </w:hyperlink>
    </w:p>
    <w:p>
      <w:pPr>
        <w:pStyle w:val="TOC1"/>
        <w:tabs>
          <w:tab w:val="right" w:leader="dot" w:pos="6992"/>
        </w:tabs>
      </w:pPr>
      <w:hyperlink w:anchor="_Toc_1_3_0000000075" w:history="1">
        <w:r>
          <w:t xml:space="preserve">格雅迈</w:t>
        </w:r>
        <w:r>
          <w:tab/>
        </w:r>
        <w:r>
          <w:fldChar w:fldCharType="begin"/>
        </w:r>
        <w:r>
          <w:instrText xml:space="preserve">PAGEREF _Toc_1_3_0000000075 \h</w:instrText>
        </w:r>
        <w:r>
          <w:fldChar w:fldCharType="separate"/>
        </w:r>
        <w:r>
          <w:t xml:space="preserve">376</w:t>
        </w:r>
        <w:r>
          <w:fldChar w:fldCharType="end"/>
        </w:r>
      </w:hyperlink>
    </w:p>
    <w:p>
      <w:pPr>
        <w:pStyle w:val="TOC1"/>
        <w:tabs>
          <w:tab w:val="right" w:leader="dot" w:pos="6992"/>
        </w:tabs>
      </w:pPr>
      <w:hyperlink w:anchor="_Toc_1_3_0000000076" w:history="1">
        <w:r>
          <w:t xml:space="preserve">印萨尼</w:t>
        </w:r>
        <w:r>
          <w:tab/>
        </w:r>
        <w:r>
          <w:fldChar w:fldCharType="begin"/>
        </w:r>
        <w:r>
          <w:instrText xml:space="preserve">PAGEREF _Toc_1_3_0000000076 \h</w:instrText>
        </w:r>
        <w:r>
          <w:fldChar w:fldCharType="separate"/>
        </w:r>
        <w:r>
          <w:t xml:space="preserve">378</w:t>
        </w:r>
        <w:r>
          <w:fldChar w:fldCharType="end"/>
        </w:r>
      </w:hyperlink>
    </w:p>
    <w:p>
      <w:pPr>
        <w:pStyle w:val="TOC1"/>
        <w:tabs>
          <w:tab w:val="right" w:leader="dot" w:pos="6992"/>
        </w:tabs>
      </w:pPr>
      <w:hyperlink w:anchor="_Toc_1_3_0000000077" w:history="1">
        <w:r>
          <w:t xml:space="preserve">姆尔赛拉特</w:t>
        </w:r>
        <w:r>
          <w:tab/>
        </w:r>
        <w:r>
          <w:fldChar w:fldCharType="begin"/>
        </w:r>
        <w:r>
          <w:instrText xml:space="preserve">PAGEREF _Toc_1_3_0000000077 \h</w:instrText>
        </w:r>
        <w:r>
          <w:fldChar w:fldCharType="separate"/>
        </w:r>
        <w:r>
          <w:t xml:space="preserve">380</w:t>
        </w:r>
        <w:r>
          <w:fldChar w:fldCharType="end"/>
        </w:r>
      </w:hyperlink>
    </w:p>
    <w:p>
      <w:pPr>
        <w:pStyle w:val="TOC1"/>
        <w:tabs>
          <w:tab w:val="right" w:leader="dot" w:pos="6992"/>
        </w:tabs>
      </w:pPr>
      <w:hyperlink w:anchor="_Toc_1_3_0000000078" w:history="1">
        <w:r>
          <w:t xml:space="preserve">奈白易</w:t>
        </w:r>
        <w:r>
          <w:tab/>
        </w:r>
        <w:r>
          <w:fldChar w:fldCharType="begin"/>
        </w:r>
        <w:r>
          <w:instrText xml:space="preserve">PAGEREF _Toc_1_3_0000000078 \h</w:instrText>
        </w:r>
        <w:r>
          <w:fldChar w:fldCharType="separate"/>
        </w:r>
        <w:r>
          <w:t xml:space="preserve">382</w:t>
        </w:r>
        <w:r>
          <w:fldChar w:fldCharType="end"/>
        </w:r>
      </w:hyperlink>
    </w:p>
    <w:p>
      <w:pPr>
        <w:pStyle w:val="TOC1"/>
        <w:tabs>
          <w:tab w:val="right" w:leader="dot" w:pos="6992"/>
        </w:tabs>
      </w:pPr>
      <w:hyperlink w:anchor="_Toc_1_3_0000000079" w:history="1">
        <w:r>
          <w:t xml:space="preserve">那寂阿特</w:t>
        </w:r>
        <w:r>
          <w:tab/>
        </w:r>
        <w:r>
          <w:fldChar w:fldCharType="begin"/>
        </w:r>
        <w:r>
          <w:instrText xml:space="preserve">PAGEREF _Toc_1_3_0000000079 \h</w:instrText>
        </w:r>
        <w:r>
          <w:fldChar w:fldCharType="separate"/>
        </w:r>
        <w:r>
          <w:t xml:space="preserve">384</w:t>
        </w:r>
        <w:r>
          <w:fldChar w:fldCharType="end"/>
        </w:r>
      </w:hyperlink>
    </w:p>
    <w:p>
      <w:pPr>
        <w:pStyle w:val="TOC1"/>
        <w:tabs>
          <w:tab w:val="right" w:leader="dot" w:pos="6992"/>
        </w:tabs>
      </w:pPr>
      <w:hyperlink w:anchor="_Toc_1_3_0000000080" w:history="1">
        <w:r>
          <w:t xml:space="preserve">阿百塞</w:t>
        </w:r>
        <w:r>
          <w:tab/>
        </w:r>
        <w:r>
          <w:fldChar w:fldCharType="begin"/>
        </w:r>
        <w:r>
          <w:instrText xml:space="preserve">PAGEREF _Toc_1_3_0000000080 \h</w:instrText>
        </w:r>
        <w:r>
          <w:fldChar w:fldCharType="separate"/>
        </w:r>
        <w:r>
          <w:t xml:space="preserve">386</w:t>
        </w:r>
        <w:r>
          <w:fldChar w:fldCharType="end"/>
        </w:r>
      </w:hyperlink>
    </w:p>
    <w:p>
      <w:pPr>
        <w:pStyle w:val="TOC1"/>
        <w:tabs>
          <w:tab w:val="right" w:leader="dot" w:pos="6992"/>
        </w:tabs>
      </w:pPr>
      <w:hyperlink w:anchor="_Toc_1_3_0000000081" w:history="1">
        <w:r>
          <w:t xml:space="preserve">太克威尔</w:t>
        </w:r>
        <w:r>
          <w:tab/>
        </w:r>
        <w:r>
          <w:fldChar w:fldCharType="begin"/>
        </w:r>
        <w:r>
          <w:instrText xml:space="preserve">PAGEREF _Toc_1_3_0000000081 \h</w:instrText>
        </w:r>
        <w:r>
          <w:fldChar w:fldCharType="separate"/>
        </w:r>
        <w:r>
          <w:t xml:space="preserve">388</w:t>
        </w:r>
        <w:r>
          <w:fldChar w:fldCharType="end"/>
        </w:r>
      </w:hyperlink>
    </w:p>
    <w:p>
      <w:pPr>
        <w:pStyle w:val="TOC1"/>
        <w:tabs>
          <w:tab w:val="right" w:leader="dot" w:pos="6992"/>
        </w:tabs>
      </w:pPr>
      <w:hyperlink w:anchor="_Toc_1_3_0000000082" w:history="1">
        <w:r>
          <w:t xml:space="preserve">引斐塔尔</w:t>
        </w:r>
        <w:r>
          <w:tab/>
        </w:r>
        <w:r>
          <w:fldChar w:fldCharType="begin"/>
        </w:r>
        <w:r>
          <w:instrText xml:space="preserve">PAGEREF _Toc_1_3_0000000082 \h</w:instrText>
        </w:r>
        <w:r>
          <w:fldChar w:fldCharType="separate"/>
        </w:r>
        <w:r>
          <w:t xml:space="preserve">389</w:t>
        </w:r>
        <w:r>
          <w:fldChar w:fldCharType="end"/>
        </w:r>
      </w:hyperlink>
    </w:p>
    <w:p>
      <w:pPr>
        <w:pStyle w:val="TOC1"/>
        <w:tabs>
          <w:tab w:val="right" w:leader="dot" w:pos="6992"/>
        </w:tabs>
      </w:pPr>
      <w:hyperlink w:anchor="_Toc_1_3_0000000083" w:history="1">
        <w:r>
          <w:t xml:space="preserve">穆团斐弗乃</w:t>
        </w:r>
        <w:r>
          <w:tab/>
        </w:r>
        <w:r>
          <w:fldChar w:fldCharType="begin"/>
        </w:r>
        <w:r>
          <w:instrText xml:space="preserve">PAGEREF _Toc_1_3_0000000083 \h</w:instrText>
        </w:r>
        <w:r>
          <w:fldChar w:fldCharType="separate"/>
        </w:r>
        <w:r>
          <w:t xml:space="preserve">390</w:t>
        </w:r>
        <w:r>
          <w:fldChar w:fldCharType="end"/>
        </w:r>
      </w:hyperlink>
    </w:p>
    <w:p>
      <w:pPr>
        <w:pStyle w:val="TOC1"/>
        <w:tabs>
          <w:tab w:val="right" w:leader="dot" w:pos="6992"/>
        </w:tabs>
      </w:pPr>
      <w:hyperlink w:anchor="_Toc_1_3_0000000084" w:history="1">
        <w:r>
          <w:t xml:space="preserve">引史卡格</w:t>
        </w:r>
        <w:r>
          <w:tab/>
        </w:r>
        <w:r>
          <w:fldChar w:fldCharType="begin"/>
        </w:r>
        <w:r>
          <w:instrText xml:space="preserve">PAGEREF _Toc_1_3_0000000084 \h</w:instrText>
        </w:r>
        <w:r>
          <w:fldChar w:fldCharType="separate"/>
        </w:r>
        <w:r>
          <w:t xml:space="preserve">392</w:t>
        </w:r>
        <w:r>
          <w:fldChar w:fldCharType="end"/>
        </w:r>
      </w:hyperlink>
    </w:p>
    <w:p>
      <w:pPr>
        <w:pStyle w:val="TOC1"/>
        <w:tabs>
          <w:tab w:val="right" w:leader="dot" w:pos="6992"/>
        </w:tabs>
      </w:pPr>
      <w:hyperlink w:anchor="_Toc_1_3_0000000085" w:history="1">
        <w:r>
          <w:t xml:space="preserve">补鲁智</w:t>
        </w:r>
        <w:r>
          <w:tab/>
        </w:r>
        <w:r>
          <w:fldChar w:fldCharType="begin"/>
        </w:r>
        <w:r>
          <w:instrText xml:space="preserve">PAGEREF _Toc_1_3_0000000085 \h</w:instrText>
        </w:r>
        <w:r>
          <w:fldChar w:fldCharType="separate"/>
        </w:r>
        <w:r>
          <w:t xml:space="preserve">393</w:t>
        </w:r>
        <w:r>
          <w:fldChar w:fldCharType="end"/>
        </w:r>
      </w:hyperlink>
    </w:p>
    <w:p>
      <w:pPr>
        <w:pStyle w:val="TOC1"/>
        <w:tabs>
          <w:tab w:val="right" w:leader="dot" w:pos="6992"/>
        </w:tabs>
      </w:pPr>
      <w:hyperlink w:anchor="_Toc_1_3_0000000086" w:history="1">
        <w:r>
          <w:t xml:space="preserve">塔里格</w:t>
        </w:r>
        <w:r>
          <w:tab/>
        </w:r>
        <w:r>
          <w:fldChar w:fldCharType="begin"/>
        </w:r>
        <w:r>
          <w:instrText xml:space="preserve">PAGEREF _Toc_1_3_0000000086 \h</w:instrText>
        </w:r>
        <w:r>
          <w:fldChar w:fldCharType="separate"/>
        </w:r>
        <w:r>
          <w:t xml:space="preserve">394</w:t>
        </w:r>
        <w:r>
          <w:fldChar w:fldCharType="end"/>
        </w:r>
      </w:hyperlink>
    </w:p>
    <w:p>
      <w:pPr>
        <w:pStyle w:val="TOC1"/>
        <w:tabs>
          <w:tab w:val="right" w:leader="dot" w:pos="6992"/>
        </w:tabs>
      </w:pPr>
      <w:hyperlink w:anchor="_Toc_1_3_0000000087" w:history="1">
        <w:r>
          <w:t xml:space="preserve">艾尔拉</w:t>
        </w:r>
        <w:r>
          <w:tab/>
        </w:r>
        <w:r>
          <w:fldChar w:fldCharType="begin"/>
        </w:r>
        <w:r>
          <w:instrText xml:space="preserve">PAGEREF _Toc_1_3_0000000087 \h</w:instrText>
        </w:r>
        <w:r>
          <w:fldChar w:fldCharType="separate"/>
        </w:r>
        <w:r>
          <w:t xml:space="preserve">395</w:t>
        </w:r>
        <w:r>
          <w:fldChar w:fldCharType="end"/>
        </w:r>
      </w:hyperlink>
    </w:p>
    <w:p>
      <w:pPr>
        <w:pStyle w:val="TOC1"/>
        <w:tabs>
          <w:tab w:val="right" w:leader="dot" w:pos="6992"/>
        </w:tabs>
      </w:pPr>
      <w:hyperlink w:anchor="_Toc_1_3_0000000088" w:history="1">
        <w:r>
          <w:t xml:space="preserve">阿史叶</w:t>
        </w:r>
        <w:r>
          <w:tab/>
        </w:r>
        <w:r>
          <w:fldChar w:fldCharType="begin"/>
        </w:r>
        <w:r>
          <w:instrText xml:space="preserve">PAGEREF _Toc_1_3_0000000088 \h</w:instrText>
        </w:r>
        <w:r>
          <w:fldChar w:fldCharType="separate"/>
        </w:r>
        <w:r>
          <w:t xml:space="preserve">396</w:t>
        </w:r>
        <w:r>
          <w:fldChar w:fldCharType="end"/>
        </w:r>
      </w:hyperlink>
    </w:p>
    <w:p>
      <w:pPr>
        <w:pStyle w:val="TOC1"/>
        <w:tabs>
          <w:tab w:val="right" w:leader="dot" w:pos="6992"/>
        </w:tabs>
      </w:pPr>
      <w:hyperlink w:anchor="_Toc_1_3_0000000089" w:history="1">
        <w:r>
          <w:t xml:space="preserve">斐智尔</w:t>
        </w:r>
        <w:r>
          <w:tab/>
        </w:r>
        <w:r>
          <w:fldChar w:fldCharType="begin"/>
        </w:r>
        <w:r>
          <w:instrText xml:space="preserve">PAGEREF _Toc_1_3_0000000089 \h</w:instrText>
        </w:r>
        <w:r>
          <w:fldChar w:fldCharType="separate"/>
        </w:r>
        <w:r>
          <w:t xml:space="preserve">397</w:t>
        </w:r>
        <w:r>
          <w:fldChar w:fldCharType="end"/>
        </w:r>
      </w:hyperlink>
    </w:p>
    <w:p>
      <w:pPr>
        <w:pStyle w:val="TOC1"/>
        <w:tabs>
          <w:tab w:val="right" w:leader="dot" w:pos="6992"/>
        </w:tabs>
      </w:pPr>
      <w:hyperlink w:anchor="_Toc_1_3_0000000090" w:history="1">
        <w:r>
          <w:t xml:space="preserve">白赖德</w:t>
        </w:r>
        <w:r>
          <w:tab/>
        </w:r>
        <w:r>
          <w:fldChar w:fldCharType="begin"/>
        </w:r>
        <w:r>
          <w:instrText xml:space="preserve">PAGEREF _Toc_1_3_0000000090 \h</w:instrText>
        </w:r>
        <w:r>
          <w:fldChar w:fldCharType="separate"/>
        </w:r>
        <w:r>
          <w:t xml:space="preserve">398</w:t>
        </w:r>
        <w:r>
          <w:fldChar w:fldCharType="end"/>
        </w:r>
      </w:hyperlink>
    </w:p>
    <w:p>
      <w:pPr>
        <w:pStyle w:val="TOC1"/>
        <w:tabs>
          <w:tab w:val="right" w:leader="dot" w:pos="6992"/>
        </w:tabs>
      </w:pPr>
      <w:hyperlink w:anchor="_Toc_1_3_0000000091" w:history="1">
        <w:r>
          <w:t xml:space="preserve">晒姆斯</w:t>
        </w:r>
        <w:r>
          <w:tab/>
        </w:r>
        <w:r>
          <w:fldChar w:fldCharType="begin"/>
        </w:r>
        <w:r>
          <w:instrText xml:space="preserve">PAGEREF _Toc_1_3_0000000091 \h</w:instrText>
        </w:r>
        <w:r>
          <w:fldChar w:fldCharType="separate"/>
        </w:r>
        <w:r>
          <w:t xml:space="preserve">399</w:t>
        </w:r>
        <w:r>
          <w:fldChar w:fldCharType="end"/>
        </w:r>
      </w:hyperlink>
    </w:p>
    <w:p>
      <w:pPr>
        <w:pStyle w:val="TOC1"/>
        <w:tabs>
          <w:tab w:val="right" w:leader="dot" w:pos="6992"/>
        </w:tabs>
      </w:pPr>
      <w:hyperlink w:anchor="_Toc_1_3_0000000092" w:history="1">
        <w:r>
          <w:t xml:space="preserve">赖以里</w:t>
        </w:r>
        <w:r>
          <w:tab/>
        </w:r>
        <w:r>
          <w:fldChar w:fldCharType="begin"/>
        </w:r>
        <w:r>
          <w:instrText xml:space="preserve">PAGEREF _Toc_1_3_0000000092 \h</w:instrText>
        </w:r>
        <w:r>
          <w:fldChar w:fldCharType="separate"/>
        </w:r>
        <w:r>
          <w:t xml:space="preserve">400</w:t>
        </w:r>
        <w:r>
          <w:fldChar w:fldCharType="end"/>
        </w:r>
      </w:hyperlink>
    </w:p>
    <w:p>
      <w:pPr>
        <w:pStyle w:val="TOC1"/>
        <w:tabs>
          <w:tab w:val="right" w:leader="dot" w:pos="6992"/>
        </w:tabs>
      </w:pPr>
      <w:hyperlink w:anchor="_Toc_1_3_0000000093" w:history="1">
        <w:r>
          <w:t xml:space="preserve">堵哈</w:t>
        </w:r>
        <w:r>
          <w:tab/>
        </w:r>
        <w:r>
          <w:fldChar w:fldCharType="begin"/>
        </w:r>
        <w:r>
          <w:instrText xml:space="preserve">PAGEREF _Toc_1_3_0000000093 \h</w:instrText>
        </w:r>
        <w:r>
          <w:fldChar w:fldCharType="separate"/>
        </w:r>
        <w:r>
          <w:t xml:space="preserve">401</w:t>
        </w:r>
        <w:r>
          <w:fldChar w:fldCharType="end"/>
        </w:r>
      </w:hyperlink>
    </w:p>
    <w:p>
      <w:pPr>
        <w:pStyle w:val="TOC1"/>
        <w:tabs>
          <w:tab w:val="right" w:leader="dot" w:pos="6992"/>
        </w:tabs>
      </w:pPr>
      <w:hyperlink w:anchor="_Toc_1_3_0000000094" w:history="1">
        <w:r>
          <w:t xml:space="preserve">晒尔哈</w:t>
        </w:r>
        <w:r>
          <w:tab/>
        </w:r>
        <w:r>
          <w:fldChar w:fldCharType="begin"/>
        </w:r>
        <w:r>
          <w:instrText xml:space="preserve">PAGEREF _Toc_1_3_0000000094 \h</w:instrText>
        </w:r>
        <w:r>
          <w:fldChar w:fldCharType="separate"/>
        </w:r>
        <w:r>
          <w:t xml:space="preserve">402</w:t>
        </w:r>
        <w:r>
          <w:fldChar w:fldCharType="end"/>
        </w:r>
      </w:hyperlink>
    </w:p>
    <w:p>
      <w:pPr>
        <w:pStyle w:val="TOC1"/>
        <w:tabs>
          <w:tab w:val="right" w:leader="dot" w:pos="6992"/>
        </w:tabs>
      </w:pPr>
      <w:hyperlink w:anchor="_Toc_1_3_0000000095" w:history="1">
        <w:r>
          <w:t xml:space="preserve">梯尼</w:t>
        </w:r>
        <w:r>
          <w:tab/>
        </w:r>
        <w:r>
          <w:fldChar w:fldCharType="begin"/>
        </w:r>
        <w:r>
          <w:instrText xml:space="preserve">PAGEREF _Toc_1_3_0000000095 \h</w:instrText>
        </w:r>
        <w:r>
          <w:fldChar w:fldCharType="separate"/>
        </w:r>
        <w:r>
          <w:t xml:space="preserve">403</w:t>
        </w:r>
        <w:r>
          <w:fldChar w:fldCharType="end"/>
        </w:r>
      </w:hyperlink>
    </w:p>
    <w:p>
      <w:pPr>
        <w:pStyle w:val="TOC1"/>
        <w:tabs>
          <w:tab w:val="right" w:leader="dot" w:pos="6992"/>
        </w:tabs>
      </w:pPr>
      <w:hyperlink w:anchor="_Toc_1_3_0000000096" w:history="1">
        <w:r>
          <w:t xml:space="preserve">阿赖格</w:t>
        </w:r>
        <w:r>
          <w:tab/>
        </w:r>
        <w:r>
          <w:fldChar w:fldCharType="begin"/>
        </w:r>
        <w:r>
          <w:instrText xml:space="preserve">PAGEREF _Toc_1_3_0000000096 \h</w:instrText>
        </w:r>
        <w:r>
          <w:fldChar w:fldCharType="separate"/>
        </w:r>
        <w:r>
          <w:t xml:space="preserve">404</w:t>
        </w:r>
        <w:r>
          <w:fldChar w:fldCharType="end"/>
        </w:r>
      </w:hyperlink>
    </w:p>
    <w:p>
      <w:pPr>
        <w:pStyle w:val="TOC1"/>
        <w:tabs>
          <w:tab w:val="right" w:leader="dot" w:pos="6992"/>
        </w:tabs>
      </w:pPr>
      <w:hyperlink w:anchor="_Toc_1_3_0000000097" w:history="1">
        <w:r>
          <w:t xml:space="preserve">盖德尔</w:t>
        </w:r>
        <w:r>
          <w:tab/>
        </w:r>
        <w:r>
          <w:fldChar w:fldCharType="begin"/>
        </w:r>
        <w:r>
          <w:instrText xml:space="preserve">PAGEREF _Toc_1_3_0000000097 \h</w:instrText>
        </w:r>
        <w:r>
          <w:fldChar w:fldCharType="separate"/>
        </w:r>
        <w:r>
          <w:t xml:space="preserve">405</w:t>
        </w:r>
        <w:r>
          <w:fldChar w:fldCharType="end"/>
        </w:r>
      </w:hyperlink>
    </w:p>
    <w:p>
      <w:pPr>
        <w:pStyle w:val="TOC1"/>
        <w:tabs>
          <w:tab w:val="right" w:leader="dot" w:pos="6992"/>
        </w:tabs>
      </w:pPr>
      <w:hyperlink w:anchor="_Toc_1_3_0000000098" w:history="1">
        <w:r>
          <w:t xml:space="preserve">佰以奈</w:t>
        </w:r>
        <w:r>
          <w:tab/>
        </w:r>
        <w:r>
          <w:fldChar w:fldCharType="begin"/>
        </w:r>
        <w:r>
          <w:instrText xml:space="preserve">PAGEREF _Toc_1_3_0000000098 \h</w:instrText>
        </w:r>
        <w:r>
          <w:fldChar w:fldCharType="separate"/>
        </w:r>
        <w:r>
          <w:t xml:space="preserve">406</w:t>
        </w:r>
        <w:r>
          <w:fldChar w:fldCharType="end"/>
        </w:r>
      </w:hyperlink>
    </w:p>
    <w:p>
      <w:pPr>
        <w:pStyle w:val="TOC1"/>
        <w:tabs>
          <w:tab w:val="right" w:leader="dot" w:pos="6992"/>
        </w:tabs>
      </w:pPr>
      <w:hyperlink w:anchor="_Toc_1_3_0000000099" w:history="1">
        <w:r>
          <w:t xml:space="preserve">宰利宰莱</w:t>
        </w:r>
        <w:r>
          <w:tab/>
        </w:r>
        <w:r>
          <w:fldChar w:fldCharType="begin"/>
        </w:r>
        <w:r>
          <w:instrText xml:space="preserve">PAGEREF _Toc_1_3_0000000099 \h</w:instrText>
        </w:r>
        <w:r>
          <w:fldChar w:fldCharType="separate"/>
        </w:r>
        <w:r>
          <w:t xml:space="preserve">407</w:t>
        </w:r>
        <w:r>
          <w:fldChar w:fldCharType="end"/>
        </w:r>
      </w:hyperlink>
    </w:p>
    <w:p>
      <w:pPr>
        <w:pStyle w:val="TOC1"/>
        <w:tabs>
          <w:tab w:val="right" w:leader="dot" w:pos="6992"/>
        </w:tabs>
      </w:pPr>
      <w:hyperlink w:anchor="_Toc_1_3_0000000100" w:history="1">
        <w:r>
          <w:t xml:space="preserve">阿底雅特</w:t>
        </w:r>
        <w:r>
          <w:tab/>
        </w:r>
        <w:r>
          <w:fldChar w:fldCharType="begin"/>
        </w:r>
        <w:r>
          <w:instrText xml:space="preserve">PAGEREF _Toc_1_3_0000000100 \h</w:instrText>
        </w:r>
        <w:r>
          <w:fldChar w:fldCharType="separate"/>
        </w:r>
        <w:r>
          <w:t xml:space="preserve">408</w:t>
        </w:r>
        <w:r>
          <w:fldChar w:fldCharType="end"/>
        </w:r>
      </w:hyperlink>
    </w:p>
    <w:p>
      <w:pPr>
        <w:pStyle w:val="TOC1"/>
        <w:tabs>
          <w:tab w:val="right" w:leader="dot" w:pos="6992"/>
        </w:tabs>
      </w:pPr>
      <w:hyperlink w:anchor="_Toc_1_3_0000000101" w:history="1">
        <w:r>
          <w:t xml:space="preserve">戛里尔</w:t>
        </w:r>
        <w:r>
          <w:tab/>
        </w:r>
        <w:r>
          <w:fldChar w:fldCharType="begin"/>
        </w:r>
        <w:r>
          <w:instrText xml:space="preserve">PAGEREF _Toc_1_3_0000000101 \h</w:instrText>
        </w:r>
        <w:r>
          <w:fldChar w:fldCharType="separate"/>
        </w:r>
        <w:r>
          <w:t xml:space="preserve">409</w:t>
        </w:r>
        <w:r>
          <w:fldChar w:fldCharType="end"/>
        </w:r>
      </w:hyperlink>
    </w:p>
    <w:p>
      <w:pPr>
        <w:pStyle w:val="TOC1"/>
        <w:tabs>
          <w:tab w:val="right" w:leader="dot" w:pos="6992"/>
        </w:tabs>
      </w:pPr>
      <w:hyperlink w:anchor="_Toc_1_3_0000000102" w:history="1">
        <w:r>
          <w:t xml:space="preserve">太卡素尔</w:t>
        </w:r>
        <w:r>
          <w:tab/>
        </w:r>
        <w:r>
          <w:fldChar w:fldCharType="begin"/>
        </w:r>
        <w:r>
          <w:instrText xml:space="preserve">PAGEREF _Toc_1_3_0000000102 \h</w:instrText>
        </w:r>
        <w:r>
          <w:fldChar w:fldCharType="separate"/>
        </w:r>
        <w:r>
          <w:t xml:space="preserve">410</w:t>
        </w:r>
        <w:r>
          <w:fldChar w:fldCharType="end"/>
        </w:r>
      </w:hyperlink>
    </w:p>
    <w:p>
      <w:pPr>
        <w:pStyle w:val="TOC1"/>
        <w:tabs>
          <w:tab w:val="right" w:leader="dot" w:pos="6992"/>
        </w:tabs>
      </w:pPr>
      <w:hyperlink w:anchor="_Toc_1_3_0000000103" w:history="1">
        <w:r>
          <w:t xml:space="preserve">阿斯尔</w:t>
        </w:r>
        <w:r>
          <w:tab/>
        </w:r>
        <w:r>
          <w:fldChar w:fldCharType="begin"/>
        </w:r>
        <w:r>
          <w:instrText xml:space="preserve">PAGEREF _Toc_1_3_0000000103 \h</w:instrText>
        </w:r>
        <w:r>
          <w:fldChar w:fldCharType="separate"/>
        </w:r>
        <w:r>
          <w:t xml:space="preserve">411</w:t>
        </w:r>
        <w:r>
          <w:fldChar w:fldCharType="end"/>
        </w:r>
      </w:hyperlink>
    </w:p>
    <w:p>
      <w:pPr>
        <w:pStyle w:val="TOC1"/>
        <w:tabs>
          <w:tab w:val="right" w:leader="dot" w:pos="6992"/>
        </w:tabs>
      </w:pPr>
      <w:hyperlink w:anchor="_Toc_1_3_0000000104" w:history="1">
        <w:r>
          <w:t xml:space="preserve">胡买宰</w:t>
        </w:r>
        <w:r>
          <w:tab/>
        </w:r>
        <w:r>
          <w:fldChar w:fldCharType="begin"/>
        </w:r>
        <w:r>
          <w:instrText xml:space="preserve">PAGEREF _Toc_1_3_0000000104 \h</w:instrText>
        </w:r>
        <w:r>
          <w:fldChar w:fldCharType="separate"/>
        </w:r>
        <w:r>
          <w:t xml:space="preserve">412</w:t>
        </w:r>
        <w:r>
          <w:fldChar w:fldCharType="end"/>
        </w:r>
      </w:hyperlink>
    </w:p>
    <w:p>
      <w:pPr>
        <w:pStyle w:val="TOC1"/>
        <w:tabs>
          <w:tab w:val="right" w:leader="dot" w:pos="6992"/>
        </w:tabs>
      </w:pPr>
      <w:hyperlink w:anchor="_Toc_1_3_0000000105" w:history="1">
        <w:r>
          <w:t xml:space="preserve">斐里</w:t>
        </w:r>
        <w:r>
          <w:tab/>
        </w:r>
        <w:r>
          <w:fldChar w:fldCharType="begin"/>
        </w:r>
        <w:r>
          <w:instrText xml:space="preserve">PAGEREF _Toc_1_3_0000000105 \h</w:instrText>
        </w:r>
        <w:r>
          <w:fldChar w:fldCharType="separate"/>
        </w:r>
        <w:r>
          <w:t xml:space="preserve">413</w:t>
        </w:r>
        <w:r>
          <w:fldChar w:fldCharType="end"/>
        </w:r>
      </w:hyperlink>
    </w:p>
    <w:p>
      <w:pPr>
        <w:pStyle w:val="TOC1"/>
        <w:tabs>
          <w:tab w:val="right" w:leader="dot" w:pos="6992"/>
        </w:tabs>
      </w:pPr>
      <w:hyperlink w:anchor="_Toc_1_3_0000000106" w:history="1">
        <w:r>
          <w:t xml:space="preserve">古莱什</w:t>
        </w:r>
        <w:r>
          <w:tab/>
        </w:r>
        <w:r>
          <w:fldChar w:fldCharType="begin"/>
        </w:r>
        <w:r>
          <w:instrText xml:space="preserve">PAGEREF _Toc_1_3_0000000106 \h</w:instrText>
        </w:r>
        <w:r>
          <w:fldChar w:fldCharType="separate"/>
        </w:r>
        <w:r>
          <w:t xml:space="preserve">414</w:t>
        </w:r>
        <w:r>
          <w:fldChar w:fldCharType="end"/>
        </w:r>
      </w:hyperlink>
    </w:p>
    <w:p>
      <w:pPr>
        <w:pStyle w:val="TOC1"/>
        <w:tabs>
          <w:tab w:val="right" w:leader="dot" w:pos="6992"/>
        </w:tabs>
      </w:pPr>
      <w:hyperlink w:anchor="_Toc_1_3_0000000107" w:history="1">
        <w:r>
          <w:t xml:space="preserve">马欧尼</w:t>
        </w:r>
        <w:r>
          <w:tab/>
        </w:r>
        <w:r>
          <w:fldChar w:fldCharType="begin"/>
        </w:r>
        <w:r>
          <w:instrText xml:space="preserve">PAGEREF _Toc_1_3_0000000107 \h</w:instrText>
        </w:r>
        <w:r>
          <w:fldChar w:fldCharType="separate"/>
        </w:r>
        <w:r>
          <w:t xml:space="preserve">415</w:t>
        </w:r>
        <w:r>
          <w:fldChar w:fldCharType="end"/>
        </w:r>
      </w:hyperlink>
    </w:p>
    <w:p>
      <w:pPr>
        <w:pStyle w:val="TOC1"/>
        <w:tabs>
          <w:tab w:val="right" w:leader="dot" w:pos="6992"/>
        </w:tabs>
      </w:pPr>
      <w:hyperlink w:anchor="_Toc_1_3_0000000108" w:history="1">
        <w:r>
          <w:t xml:space="preserve">考赛尔</w:t>
        </w:r>
        <w:r>
          <w:tab/>
        </w:r>
        <w:r>
          <w:fldChar w:fldCharType="begin"/>
        </w:r>
        <w:r>
          <w:instrText xml:space="preserve">PAGEREF _Toc_1_3_0000000108 \h</w:instrText>
        </w:r>
        <w:r>
          <w:fldChar w:fldCharType="separate"/>
        </w:r>
        <w:r>
          <w:t xml:space="preserve">416</w:t>
        </w:r>
        <w:r>
          <w:fldChar w:fldCharType="end"/>
        </w:r>
      </w:hyperlink>
    </w:p>
    <w:p>
      <w:pPr>
        <w:pStyle w:val="TOC1"/>
        <w:tabs>
          <w:tab w:val="right" w:leader="dot" w:pos="6992"/>
        </w:tabs>
      </w:pPr>
      <w:hyperlink w:anchor="_Toc_1_3_0000000109" w:history="1">
        <w:r>
          <w:t xml:space="preserve">卡斐伦</w:t>
        </w:r>
        <w:r>
          <w:tab/>
        </w:r>
        <w:r>
          <w:fldChar w:fldCharType="begin"/>
        </w:r>
        <w:r>
          <w:instrText xml:space="preserve">PAGEREF _Toc_1_3_0000000109 \h</w:instrText>
        </w:r>
        <w:r>
          <w:fldChar w:fldCharType="separate"/>
        </w:r>
        <w:r>
          <w:t xml:space="preserve">417</w:t>
        </w:r>
        <w:r>
          <w:fldChar w:fldCharType="end"/>
        </w:r>
      </w:hyperlink>
    </w:p>
    <w:p>
      <w:pPr>
        <w:pStyle w:val="TOC1"/>
        <w:tabs>
          <w:tab w:val="right" w:leader="dot" w:pos="6992"/>
        </w:tabs>
      </w:pPr>
      <w:hyperlink w:anchor="_Toc_1_3_0000000110" w:history="1">
        <w:r>
          <w:t xml:space="preserve">奈斯尔</w:t>
        </w:r>
        <w:r>
          <w:tab/>
        </w:r>
        <w:r>
          <w:fldChar w:fldCharType="begin"/>
        </w:r>
        <w:r>
          <w:instrText xml:space="preserve">PAGEREF _Toc_1_3_0000000110 \h</w:instrText>
        </w:r>
        <w:r>
          <w:fldChar w:fldCharType="separate"/>
        </w:r>
        <w:r>
          <w:t xml:space="preserve">418</w:t>
        </w:r>
        <w:r>
          <w:fldChar w:fldCharType="end"/>
        </w:r>
      </w:hyperlink>
    </w:p>
    <w:p>
      <w:pPr>
        <w:pStyle w:val="TOC1"/>
        <w:tabs>
          <w:tab w:val="right" w:leader="dot" w:pos="6992"/>
        </w:tabs>
      </w:pPr>
      <w:hyperlink w:anchor="_Toc_1_3_0000000111" w:history="1">
        <w:r>
          <w:t xml:space="preserve">麦瑟迪</w:t>
        </w:r>
        <w:r>
          <w:tab/>
        </w:r>
        <w:r>
          <w:fldChar w:fldCharType="begin"/>
        </w:r>
        <w:r>
          <w:instrText xml:space="preserve">PAGEREF _Toc_1_3_0000000111 \h</w:instrText>
        </w:r>
        <w:r>
          <w:fldChar w:fldCharType="separate"/>
        </w:r>
        <w:r>
          <w:t xml:space="preserve">419</w:t>
        </w:r>
        <w:r>
          <w:fldChar w:fldCharType="end"/>
        </w:r>
      </w:hyperlink>
    </w:p>
    <w:p>
      <w:pPr>
        <w:pStyle w:val="TOC1"/>
        <w:tabs>
          <w:tab w:val="right" w:leader="dot" w:pos="6992"/>
        </w:tabs>
      </w:pPr>
      <w:hyperlink w:anchor="_Toc_1_3_0000000112" w:history="1">
        <w:r>
          <w:t xml:space="preserve">以赫拉斯</w:t>
        </w:r>
        <w:r>
          <w:tab/>
        </w:r>
        <w:r>
          <w:fldChar w:fldCharType="begin"/>
        </w:r>
        <w:r>
          <w:instrText xml:space="preserve">PAGEREF _Toc_1_3_0000000112 \h</w:instrText>
        </w:r>
        <w:r>
          <w:fldChar w:fldCharType="separate"/>
        </w:r>
        <w:r>
          <w:t xml:space="preserve">420</w:t>
        </w:r>
        <w:r>
          <w:fldChar w:fldCharType="end"/>
        </w:r>
      </w:hyperlink>
    </w:p>
    <w:p>
      <w:pPr>
        <w:pStyle w:val="TOC1"/>
        <w:tabs>
          <w:tab w:val="right" w:leader="dot" w:pos="6992"/>
        </w:tabs>
      </w:pPr>
      <w:hyperlink w:anchor="_Toc_1_3_0000000113" w:history="1">
        <w:r>
          <w:t xml:space="preserve">法赖格</w:t>
        </w:r>
        <w:r>
          <w:tab/>
        </w:r>
        <w:r>
          <w:fldChar w:fldCharType="begin"/>
        </w:r>
        <w:r>
          <w:instrText xml:space="preserve">PAGEREF _Toc_1_3_0000000113 \h</w:instrText>
        </w:r>
        <w:r>
          <w:fldChar w:fldCharType="separate"/>
        </w:r>
        <w:r>
          <w:t xml:space="preserve">421</w:t>
        </w:r>
        <w:r>
          <w:fldChar w:fldCharType="end"/>
        </w:r>
      </w:hyperlink>
    </w:p>
    <w:p>
      <w:pPr>
        <w:pStyle w:val="TOC1"/>
        <w:tabs>
          <w:tab w:val="right" w:leader="dot" w:pos="6992"/>
        </w:tabs>
      </w:pPr>
      <w:hyperlink w:anchor="_Toc_1_3_0000000114" w:history="1">
        <w:r>
          <w:t xml:space="preserve">拿斯</w:t>
        </w:r>
        <w:r>
          <w:tab/>
        </w:r>
        <w:r>
          <w:fldChar w:fldCharType="begin"/>
        </w:r>
        <w:r>
          <w:instrText xml:space="preserve">PAGEREF _Toc_1_3_0000000114 \h</w:instrText>
        </w:r>
        <w:r>
          <w:fldChar w:fldCharType="separate"/>
        </w:r>
        <w:r>
          <w:t xml:space="preserve">422</w:t>
        </w:r>
        <w:r>
          <w:fldChar w:fldCharType="end"/>
        </w:r>
      </w:hyperlink>
    </w:p>
    <w:p>
      <w:pPr>
        <w:jc w:val="center"/>
        <w:sectPr>
          <w:headerReference w:type="even" r:id="rId706"/>
          <w:headerReference w:type="default" r:id="rId707"/>
          <w:headerReference w:type="first" r:id="rId708"/>
          <w:footerReference w:type="even" r:id="rId709"/>
          <w:footerReference w:type="default" r:id="rId710"/>
          <w:footerReference w:type="first" r:id="rId711"/>
          <w:pgSz w:w="8420" w:h="11900" w:orient="portrait"/>
          <w:pgMar w:top="567" w:right="567" w:bottom="567" w:left="850" w:header="284" w:footer="0" w:gutter="0"/>
        </w:sectPr>
      </w:pPr>
      <w:r>
        <w:fldChar w:fldCharType="end"/>
      </w:r>
    </w:p>
    <w:tbl>
      <w:tblPr>
        <w:tblW w:w="5000" w:type="pct"/>
        <w:tblBorders>
          <w:top w:val="nil"/>
          <w:left w:val="nil"/>
          <w:bottom w:val="nil"/>
          <w:right w:val="nil"/>
          <w:insideH w:val="nil"/>
          <w:insideV w:val="nil"/>
        </w:tblBorders>
      </w:tblPr>
      <w:tblGrid>
        <w:gridCol w:w="2309"/>
        <w:gridCol w:w="2309"/>
        <w:gridCol w:w="2387"/>
      </w:tblGrid>
      <w:tr>
        <w:tblPrEx>
          <w:tblW w:w="5000" w:type="pct"/>
          <w:tblBorders>
            <w:top w:val="nil"/>
            <w:left w:val="nil"/>
            <w:bottom w:val="nil"/>
            <w:right w:val="nil"/>
            <w:insideH w:val="nil"/>
            <w:insideV w:val="nil"/>
          </w:tblBorders>
        </w:tblPrEx>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19"/>
              <w:gridCol w:w="1136"/>
              <w:gridCol w:w="575"/>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法谛海</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w:t>
                  </w:r>
                </w:p>
              </w:tc>
              <w:tc>
                <w:tcPr>
                  <w:tcW w:w="3000" w:type="pct"/>
                  <w:vAlign w:val="center"/>
                </w:tcPr>
                <w:p>
                  <w:pPr>
                    <w:spacing w:before="0" w:after="0"/>
                    <w:jc w:val="center"/>
                  </w:pPr>
                  <w:r>
                    <w:rPr>
                      <w:rFonts w:ascii="Bookman Old Style" w:eastAsia="Bookman Old Style" w:hAnsi="Bookman Old Style" w:cs="Bookman Old Style"/>
                      <w:sz w:val="16"/>
                    </w:rPr>
                    <w:t xml:space="preserve">百格勒</w:t>
                  </w:r>
                </w:p>
              </w:tc>
              <w:tc>
                <w:tcPr>
                  <w:tcW w:w="1000" w:type="pct"/>
                  <w:vAlign w:val="center"/>
                </w:tcPr>
                <w:p>
                  <w:pPr>
                    <w:spacing w:before="0" w:after="0"/>
                    <w:jc w:val="center"/>
                  </w:pPr>
                  <w:r>
                    <w:rPr>
                      <w:b/>
                      <w:sz w:val="16"/>
                    </w:rPr>
                    <w:fldChar w:fldCharType="begin"/>
                  </w:r>
                  <w:r>
                    <w:rPr>
                      <w:b/>
                      <w:sz w:val="16"/>
                    </w:rPr>
                    <w:instrText xml:space="preserve">PAGEREF _Toc_1_3_0000000002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w:t>
                  </w:r>
                </w:p>
              </w:tc>
              <w:tc>
                <w:tcPr>
                  <w:tcW w:w="3000" w:type="pct"/>
                  <w:vAlign w:val="center"/>
                </w:tcPr>
                <w:p>
                  <w:pPr>
                    <w:spacing w:before="0" w:after="0"/>
                    <w:jc w:val="center"/>
                  </w:pPr>
                  <w:r>
                    <w:rPr>
                      <w:rFonts w:ascii="Bookman Old Style" w:eastAsia="Bookman Old Style" w:hAnsi="Bookman Old Style" w:cs="Bookman Old Style"/>
                      <w:sz w:val="16"/>
                    </w:rPr>
                    <w:t xml:space="preserve">阿黎仪姆兰</w:t>
                  </w:r>
                </w:p>
              </w:tc>
              <w:tc>
                <w:tcPr>
                  <w:tcW w:w="1000" w:type="pct"/>
                  <w:vAlign w:val="center"/>
                </w:tcPr>
                <w:p>
                  <w:pPr>
                    <w:spacing w:before="0" w:after="0"/>
                    <w:jc w:val="center"/>
                  </w:pPr>
                  <w:r>
                    <w:rPr>
                      <w:b/>
                      <w:sz w:val="16"/>
                    </w:rPr>
                    <w:fldChar w:fldCharType="begin"/>
                  </w:r>
                  <w:r>
                    <w:rPr>
                      <w:b/>
                      <w:sz w:val="16"/>
                    </w:rPr>
                    <w:instrText xml:space="preserve">PAGEREF _Toc_1_3_0000000003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w:t>
                  </w:r>
                </w:p>
              </w:tc>
              <w:tc>
                <w:tcPr>
                  <w:tcW w:w="3000" w:type="pct"/>
                  <w:vAlign w:val="center"/>
                </w:tcPr>
                <w:p>
                  <w:pPr>
                    <w:spacing w:before="0" w:after="0"/>
                    <w:jc w:val="center"/>
                  </w:pPr>
                  <w:r>
                    <w:rPr>
                      <w:rFonts w:ascii="Bookman Old Style" w:eastAsia="Bookman Old Style" w:hAnsi="Bookman Old Style" w:cs="Bookman Old Style"/>
                      <w:sz w:val="16"/>
                    </w:rPr>
                    <w:t xml:space="preserve">尼萨仪</w:t>
                  </w:r>
                </w:p>
              </w:tc>
              <w:tc>
                <w:tcPr>
                  <w:tcW w:w="1000" w:type="pct"/>
                  <w:vAlign w:val="center"/>
                </w:tcPr>
                <w:p>
                  <w:pPr>
                    <w:spacing w:before="0" w:after="0"/>
                    <w:jc w:val="center"/>
                  </w:pPr>
                  <w:r>
                    <w:rPr>
                      <w:b/>
                      <w:sz w:val="16"/>
                    </w:rPr>
                    <w:fldChar w:fldCharType="begin"/>
                  </w:r>
                  <w:r>
                    <w:rPr>
                      <w:b/>
                      <w:sz w:val="16"/>
                    </w:rPr>
                    <w:instrText xml:space="preserve">PAGEREF _Toc_1_3_0000000004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w:t>
                  </w:r>
                </w:p>
              </w:tc>
              <w:tc>
                <w:tcPr>
                  <w:tcW w:w="3000" w:type="pct"/>
                  <w:vAlign w:val="center"/>
                </w:tcPr>
                <w:p>
                  <w:pPr>
                    <w:spacing w:before="0" w:after="0"/>
                    <w:jc w:val="center"/>
                  </w:pPr>
                  <w:r>
                    <w:rPr>
                      <w:rFonts w:ascii="Bookman Old Style" w:eastAsia="Bookman Old Style" w:hAnsi="Bookman Old Style" w:cs="Bookman Old Style"/>
                      <w:sz w:val="16"/>
                    </w:rPr>
                    <w:t xml:space="preserve">马以代</w:t>
                  </w:r>
                </w:p>
              </w:tc>
              <w:tc>
                <w:tcPr>
                  <w:tcW w:w="1000" w:type="pct"/>
                  <w:vAlign w:val="center"/>
                </w:tcPr>
                <w:p>
                  <w:pPr>
                    <w:spacing w:before="0" w:after="0"/>
                    <w:jc w:val="center"/>
                  </w:pPr>
                  <w:r>
                    <w:rPr>
                      <w:b/>
                      <w:sz w:val="16"/>
                    </w:rPr>
                    <w:fldChar w:fldCharType="begin"/>
                  </w:r>
                  <w:r>
                    <w:rPr>
                      <w:b/>
                      <w:sz w:val="16"/>
                    </w:rPr>
                    <w:instrText xml:space="preserve">PAGEREF _Toc_1_3_0000000005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w:t>
                  </w:r>
                </w:p>
              </w:tc>
              <w:tc>
                <w:tcPr>
                  <w:tcW w:w="3000" w:type="pct"/>
                  <w:vAlign w:val="center"/>
                </w:tcPr>
                <w:p>
                  <w:pPr>
                    <w:spacing w:before="0" w:after="0"/>
                    <w:jc w:val="center"/>
                  </w:pPr>
                  <w:r>
                    <w:rPr>
                      <w:rFonts w:ascii="Bookman Old Style" w:eastAsia="Bookman Old Style" w:hAnsi="Bookman Old Style" w:cs="Bookman Old Style"/>
                      <w:sz w:val="16"/>
                    </w:rPr>
                    <w:t xml:space="preserve">艾奈阿姆</w:t>
                  </w:r>
                </w:p>
              </w:tc>
              <w:tc>
                <w:tcPr>
                  <w:tcW w:w="1000" w:type="pct"/>
                  <w:vAlign w:val="center"/>
                </w:tcPr>
                <w:p>
                  <w:pPr>
                    <w:spacing w:before="0" w:after="0"/>
                    <w:jc w:val="center"/>
                  </w:pPr>
                  <w:r>
                    <w:rPr>
                      <w:b/>
                      <w:sz w:val="16"/>
                    </w:rPr>
                    <w:fldChar w:fldCharType="begin"/>
                  </w:r>
                  <w:r>
                    <w:rPr>
                      <w:b/>
                      <w:sz w:val="16"/>
                    </w:rPr>
                    <w:instrText xml:space="preserve">PAGEREF _Toc_1_3_0000000006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w:t>
                  </w:r>
                </w:p>
              </w:tc>
              <w:tc>
                <w:tcPr>
                  <w:tcW w:w="3000" w:type="pct"/>
                  <w:vAlign w:val="center"/>
                </w:tcPr>
                <w:p>
                  <w:pPr>
                    <w:spacing w:before="0" w:after="0"/>
                    <w:jc w:val="center"/>
                  </w:pPr>
                  <w:r>
                    <w:rPr>
                      <w:rFonts w:ascii="Bookman Old Style" w:eastAsia="Bookman Old Style" w:hAnsi="Bookman Old Style" w:cs="Bookman Old Style"/>
                      <w:sz w:val="16"/>
                    </w:rPr>
                    <w:t xml:space="preserve">艾尔拉弗</w:t>
                  </w:r>
                </w:p>
              </w:tc>
              <w:tc>
                <w:tcPr>
                  <w:tcW w:w="1000" w:type="pct"/>
                  <w:vAlign w:val="center"/>
                </w:tcPr>
                <w:p>
                  <w:pPr>
                    <w:spacing w:before="0" w:after="0"/>
                    <w:jc w:val="center"/>
                  </w:pPr>
                  <w:r>
                    <w:rPr>
                      <w:b/>
                      <w:sz w:val="16"/>
                    </w:rPr>
                    <w:fldChar w:fldCharType="begin"/>
                  </w:r>
                  <w:r>
                    <w:rPr>
                      <w:b/>
                      <w:sz w:val="16"/>
                    </w:rPr>
                    <w:instrText xml:space="preserve">PAGEREF _Toc_1_3_0000000007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w:t>
                  </w:r>
                </w:p>
              </w:tc>
              <w:tc>
                <w:tcPr>
                  <w:tcW w:w="3000" w:type="pct"/>
                  <w:vAlign w:val="center"/>
                </w:tcPr>
                <w:p>
                  <w:pPr>
                    <w:spacing w:before="0" w:after="0"/>
                    <w:jc w:val="center"/>
                  </w:pPr>
                  <w:r>
                    <w:rPr>
                      <w:rFonts w:ascii="Bookman Old Style" w:eastAsia="Bookman Old Style" w:hAnsi="Bookman Old Style" w:cs="Bookman Old Style"/>
                      <w:sz w:val="16"/>
                    </w:rPr>
                    <w:t xml:space="preserve">安法勒</w:t>
                  </w:r>
                </w:p>
              </w:tc>
              <w:tc>
                <w:tcPr>
                  <w:tcW w:w="1000" w:type="pct"/>
                  <w:vAlign w:val="center"/>
                </w:tcPr>
                <w:p>
                  <w:pPr>
                    <w:spacing w:before="0" w:after="0"/>
                    <w:jc w:val="center"/>
                  </w:pPr>
                  <w:r>
                    <w:rPr>
                      <w:b/>
                      <w:sz w:val="16"/>
                    </w:rPr>
                    <w:fldChar w:fldCharType="begin"/>
                  </w:r>
                  <w:r>
                    <w:rPr>
                      <w:b/>
                      <w:sz w:val="16"/>
                    </w:rPr>
                    <w:instrText xml:space="preserve">PAGEREF _Toc_1_3_0000000008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w:t>
                  </w:r>
                </w:p>
              </w:tc>
              <w:tc>
                <w:tcPr>
                  <w:tcW w:w="3000" w:type="pct"/>
                  <w:vAlign w:val="center"/>
                </w:tcPr>
                <w:p>
                  <w:pPr>
                    <w:spacing w:before="0" w:after="0"/>
                    <w:jc w:val="center"/>
                  </w:pPr>
                  <w:r>
                    <w:rPr>
                      <w:rFonts w:ascii="Bookman Old Style" w:eastAsia="Bookman Old Style" w:hAnsi="Bookman Old Style" w:cs="Bookman Old Style"/>
                      <w:sz w:val="16"/>
                    </w:rPr>
                    <w:t xml:space="preserve">讨白</w:t>
                  </w:r>
                </w:p>
              </w:tc>
              <w:tc>
                <w:tcPr>
                  <w:tcW w:w="1000" w:type="pct"/>
                  <w:vAlign w:val="center"/>
                </w:tcPr>
                <w:p>
                  <w:pPr>
                    <w:spacing w:before="0" w:after="0"/>
                    <w:jc w:val="center"/>
                  </w:pPr>
                  <w:r>
                    <w:rPr>
                      <w:b/>
                      <w:sz w:val="16"/>
                    </w:rPr>
                    <w:fldChar w:fldCharType="begin"/>
                  </w:r>
                  <w:r>
                    <w:rPr>
                      <w:b/>
                      <w:sz w:val="16"/>
                    </w:rPr>
                    <w:instrText xml:space="preserve">PAGEREF _Toc_1_3_0000000009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w:t>
                  </w:r>
                </w:p>
              </w:tc>
              <w:tc>
                <w:tcPr>
                  <w:tcW w:w="3000" w:type="pct"/>
                  <w:vAlign w:val="center"/>
                </w:tcPr>
                <w:p>
                  <w:pPr>
                    <w:spacing w:before="0" w:after="0"/>
                    <w:jc w:val="center"/>
                  </w:pPr>
                  <w:r>
                    <w:rPr>
                      <w:rFonts w:ascii="Bookman Old Style" w:eastAsia="Bookman Old Style" w:hAnsi="Bookman Old Style" w:cs="Bookman Old Style"/>
                      <w:sz w:val="16"/>
                    </w:rPr>
                    <w:t xml:space="preserve">优努斯</w:t>
                  </w:r>
                </w:p>
              </w:tc>
              <w:tc>
                <w:tcPr>
                  <w:tcW w:w="1000" w:type="pct"/>
                  <w:vAlign w:val="center"/>
                </w:tcPr>
                <w:p>
                  <w:pPr>
                    <w:spacing w:before="0" w:after="0"/>
                    <w:jc w:val="center"/>
                  </w:pPr>
                  <w:r>
                    <w:rPr>
                      <w:b/>
                      <w:sz w:val="16"/>
                    </w:rPr>
                    <w:fldChar w:fldCharType="begin"/>
                  </w:r>
                  <w:r>
                    <w:rPr>
                      <w:b/>
                      <w:sz w:val="16"/>
                    </w:rPr>
                    <w:instrText xml:space="preserve">PAGEREF _Toc_1_3_0000000010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w:t>
                  </w:r>
                </w:p>
              </w:tc>
              <w:tc>
                <w:tcPr>
                  <w:tcW w:w="3000" w:type="pct"/>
                  <w:vAlign w:val="center"/>
                </w:tcPr>
                <w:p>
                  <w:pPr>
                    <w:spacing w:before="0" w:after="0"/>
                    <w:jc w:val="center"/>
                  </w:pPr>
                  <w:r>
                    <w:rPr>
                      <w:rFonts w:ascii="Bookman Old Style" w:eastAsia="Bookman Old Style" w:hAnsi="Bookman Old Style" w:cs="Bookman Old Style"/>
                      <w:sz w:val="16"/>
                    </w:rPr>
                    <w:t xml:space="preserve">呼德</w:t>
                  </w:r>
                </w:p>
              </w:tc>
              <w:tc>
                <w:tcPr>
                  <w:tcW w:w="1000" w:type="pct"/>
                  <w:vAlign w:val="center"/>
                </w:tcPr>
                <w:p>
                  <w:pPr>
                    <w:spacing w:before="0" w:after="0"/>
                    <w:jc w:val="center"/>
                  </w:pPr>
                  <w:r>
                    <w:rPr>
                      <w:b/>
                      <w:sz w:val="16"/>
                    </w:rPr>
                    <w:fldChar w:fldCharType="begin"/>
                  </w:r>
                  <w:r>
                    <w:rPr>
                      <w:b/>
                      <w:sz w:val="16"/>
                    </w:rPr>
                    <w:instrText xml:space="preserve">PAGEREF _Toc_1_3_0000000011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12</w:t>
                  </w:r>
                </w:p>
              </w:tc>
              <w:tc>
                <w:tcPr>
                  <w:tcW w:w="3000" w:type="pct"/>
                  <w:vAlign w:val="center"/>
                </w:tcPr>
                <w:p>
                  <w:pPr>
                    <w:spacing w:before="0" w:after="0"/>
                    <w:jc w:val="center"/>
                  </w:pPr>
                  <w:r>
                    <w:rPr>
                      <w:rFonts w:ascii="Bookman Old Style" w:eastAsia="Bookman Old Style" w:hAnsi="Bookman Old Style" w:cs="Bookman Old Style"/>
                      <w:sz w:val="16"/>
                    </w:rPr>
                    <w:t xml:space="preserve">优素福</w:t>
                  </w:r>
                </w:p>
              </w:tc>
              <w:tc>
                <w:tcPr>
                  <w:tcW w:w="1000" w:type="pct"/>
                  <w:vAlign w:val="center"/>
                </w:tcPr>
                <w:p>
                  <w:pPr>
                    <w:spacing w:before="0" w:after="0"/>
                    <w:jc w:val="center"/>
                  </w:pPr>
                  <w:r>
                    <w:rPr>
                      <w:b/>
                      <w:sz w:val="16"/>
                    </w:rPr>
                    <w:fldChar w:fldCharType="begin"/>
                  </w:r>
                  <w:r>
                    <w:rPr>
                      <w:b/>
                      <w:sz w:val="16"/>
                    </w:rPr>
                    <w:instrText xml:space="preserve">PAGEREF _Toc_1_3_0000000012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13</w:t>
                  </w:r>
                </w:p>
              </w:tc>
              <w:tc>
                <w:tcPr>
                  <w:tcW w:w="3000" w:type="pct"/>
                  <w:vAlign w:val="center"/>
                </w:tcPr>
                <w:p>
                  <w:pPr>
                    <w:spacing w:before="0" w:after="0"/>
                    <w:jc w:val="center"/>
                  </w:pPr>
                  <w:r>
                    <w:rPr>
                      <w:rFonts w:ascii="Bookman Old Style" w:eastAsia="Bookman Old Style" w:hAnsi="Bookman Old Style" w:cs="Bookman Old Style"/>
                      <w:sz w:val="16"/>
                    </w:rPr>
                    <w:t xml:space="preserve">赖尔得</w:t>
                  </w:r>
                </w:p>
              </w:tc>
              <w:tc>
                <w:tcPr>
                  <w:tcW w:w="1000" w:type="pct"/>
                  <w:vAlign w:val="center"/>
                </w:tcPr>
                <w:p>
                  <w:pPr>
                    <w:spacing w:before="0" w:after="0"/>
                    <w:jc w:val="center"/>
                  </w:pPr>
                  <w:r>
                    <w:rPr>
                      <w:b/>
                      <w:sz w:val="16"/>
                    </w:rPr>
                    <w:fldChar w:fldCharType="begin"/>
                  </w:r>
                  <w:r>
                    <w:rPr>
                      <w:b/>
                      <w:sz w:val="16"/>
                    </w:rPr>
                    <w:instrText xml:space="preserve">PAGEREF _Toc_1_3_0000000013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14</w:t>
                  </w:r>
                </w:p>
              </w:tc>
              <w:tc>
                <w:tcPr>
                  <w:tcW w:w="3000" w:type="pct"/>
                  <w:vAlign w:val="center"/>
                </w:tcPr>
                <w:p>
                  <w:pPr>
                    <w:spacing w:before="0" w:after="0"/>
                    <w:jc w:val="center"/>
                  </w:pPr>
                  <w:r>
                    <w:rPr>
                      <w:rFonts w:ascii="Bookman Old Style" w:eastAsia="Bookman Old Style" w:hAnsi="Bookman Old Style" w:cs="Bookman Old Style"/>
                      <w:sz w:val="16"/>
                    </w:rPr>
                    <w:t xml:space="preserve">易卜拉欣</w:t>
                  </w:r>
                </w:p>
              </w:tc>
              <w:tc>
                <w:tcPr>
                  <w:tcW w:w="1000" w:type="pct"/>
                  <w:vAlign w:val="center"/>
                </w:tcPr>
                <w:p>
                  <w:pPr>
                    <w:spacing w:before="0" w:after="0"/>
                    <w:jc w:val="center"/>
                  </w:pPr>
                  <w:r>
                    <w:rPr>
                      <w:b/>
                      <w:sz w:val="16"/>
                    </w:rPr>
                    <w:fldChar w:fldCharType="begin"/>
                  </w:r>
                  <w:r>
                    <w:rPr>
                      <w:b/>
                      <w:sz w:val="16"/>
                    </w:rPr>
                    <w:instrText xml:space="preserve">PAGEREF _Toc_1_3_0000000014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15</w:t>
                  </w:r>
                </w:p>
              </w:tc>
              <w:tc>
                <w:tcPr>
                  <w:tcW w:w="3000" w:type="pct"/>
                  <w:vAlign w:val="center"/>
                </w:tcPr>
                <w:p>
                  <w:pPr>
                    <w:spacing w:before="0" w:after="0"/>
                    <w:jc w:val="center"/>
                  </w:pPr>
                  <w:r>
                    <w:rPr>
                      <w:rFonts w:ascii="Bookman Old Style" w:eastAsia="Bookman Old Style" w:hAnsi="Bookman Old Style" w:cs="Bookman Old Style"/>
                      <w:sz w:val="16"/>
                    </w:rPr>
                    <w:t xml:space="preserve">希只尔</w:t>
                  </w:r>
                </w:p>
              </w:tc>
              <w:tc>
                <w:tcPr>
                  <w:tcW w:w="1000" w:type="pct"/>
                  <w:vAlign w:val="center"/>
                </w:tcPr>
                <w:p>
                  <w:pPr>
                    <w:spacing w:before="0" w:after="0"/>
                    <w:jc w:val="center"/>
                  </w:pPr>
                  <w:r>
                    <w:rPr>
                      <w:b/>
                      <w:sz w:val="16"/>
                    </w:rPr>
                    <w:fldChar w:fldCharType="begin"/>
                  </w:r>
                  <w:r>
                    <w:rPr>
                      <w:b/>
                      <w:sz w:val="16"/>
                    </w:rPr>
                    <w:instrText xml:space="preserve">PAGEREF _Toc_1_3_0000000015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16</w:t>
                  </w:r>
                </w:p>
              </w:tc>
              <w:tc>
                <w:tcPr>
                  <w:tcW w:w="3000" w:type="pct"/>
                  <w:vAlign w:val="center"/>
                </w:tcPr>
                <w:p>
                  <w:pPr>
                    <w:spacing w:before="0" w:after="0"/>
                    <w:jc w:val="center"/>
                  </w:pPr>
                  <w:r>
                    <w:rPr>
                      <w:rFonts w:ascii="Bookman Old Style" w:eastAsia="Bookman Old Style" w:hAnsi="Bookman Old Style" w:cs="Bookman Old Style"/>
                      <w:sz w:val="16"/>
                    </w:rPr>
                    <w:t xml:space="preserve">奈哈勒</w:t>
                  </w:r>
                </w:p>
              </w:tc>
              <w:tc>
                <w:tcPr>
                  <w:tcW w:w="1000" w:type="pct"/>
                  <w:vAlign w:val="center"/>
                </w:tcPr>
                <w:p>
                  <w:pPr>
                    <w:spacing w:before="0" w:after="0"/>
                    <w:jc w:val="center"/>
                  </w:pPr>
                  <w:r>
                    <w:rPr>
                      <w:b/>
                      <w:sz w:val="16"/>
                    </w:rPr>
                    <w:fldChar w:fldCharType="begin"/>
                  </w:r>
                  <w:r>
                    <w:rPr>
                      <w:b/>
                      <w:sz w:val="16"/>
                    </w:rPr>
                    <w:instrText xml:space="preserve">PAGEREF _Toc_1_3_0000000016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17</w:t>
                  </w:r>
                </w:p>
              </w:tc>
              <w:tc>
                <w:tcPr>
                  <w:tcW w:w="3000" w:type="pct"/>
                  <w:vAlign w:val="center"/>
                </w:tcPr>
                <w:p>
                  <w:pPr>
                    <w:spacing w:before="0" w:after="0"/>
                    <w:jc w:val="center"/>
                  </w:pPr>
                  <w:r>
                    <w:rPr>
                      <w:rFonts w:ascii="Bookman Old Style" w:eastAsia="Bookman Old Style" w:hAnsi="Bookman Old Style" w:cs="Bookman Old Style"/>
                      <w:sz w:val="16"/>
                    </w:rPr>
                    <w:t xml:space="preserve">伊斯拉</w:t>
                  </w:r>
                </w:p>
              </w:tc>
              <w:tc>
                <w:tcPr>
                  <w:tcW w:w="1000" w:type="pct"/>
                  <w:vAlign w:val="center"/>
                </w:tcPr>
                <w:p>
                  <w:pPr>
                    <w:spacing w:before="0" w:after="0"/>
                    <w:jc w:val="center"/>
                  </w:pPr>
                  <w:r>
                    <w:rPr>
                      <w:b/>
                      <w:sz w:val="16"/>
                    </w:rPr>
                    <w:fldChar w:fldCharType="begin"/>
                  </w:r>
                  <w:r>
                    <w:rPr>
                      <w:b/>
                      <w:sz w:val="16"/>
                    </w:rPr>
                    <w:instrText xml:space="preserve">PAGEREF _Toc_1_3_0000000017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18</w:t>
                  </w:r>
                </w:p>
              </w:tc>
              <w:tc>
                <w:tcPr>
                  <w:tcW w:w="3000" w:type="pct"/>
                  <w:vAlign w:val="center"/>
                </w:tcPr>
                <w:p>
                  <w:pPr>
                    <w:spacing w:before="0" w:after="0"/>
                    <w:jc w:val="center"/>
                  </w:pPr>
                  <w:r>
                    <w:rPr>
                      <w:rFonts w:ascii="Bookman Old Style" w:eastAsia="Bookman Old Style" w:hAnsi="Bookman Old Style" w:cs="Bookman Old Style"/>
                      <w:sz w:val="16"/>
                    </w:rPr>
                    <w:t xml:space="preserve">凯海府</w:t>
                  </w:r>
                </w:p>
              </w:tc>
              <w:tc>
                <w:tcPr>
                  <w:tcW w:w="1000" w:type="pct"/>
                  <w:vAlign w:val="center"/>
                </w:tcPr>
                <w:p>
                  <w:pPr>
                    <w:spacing w:before="0" w:after="0"/>
                    <w:jc w:val="center"/>
                  </w:pPr>
                  <w:r>
                    <w:rPr>
                      <w:b/>
                      <w:sz w:val="16"/>
                    </w:rPr>
                    <w:fldChar w:fldCharType="begin"/>
                  </w:r>
                  <w:r>
                    <w:rPr>
                      <w:b/>
                      <w:sz w:val="16"/>
                    </w:rPr>
                    <w:instrText xml:space="preserve">PAGEREF _Toc_1_3_0000000018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19</w:t>
                  </w:r>
                </w:p>
              </w:tc>
              <w:tc>
                <w:tcPr>
                  <w:tcW w:w="3000" w:type="pct"/>
                  <w:vAlign w:val="center"/>
                </w:tcPr>
                <w:p>
                  <w:pPr>
                    <w:spacing w:before="0" w:after="0"/>
                    <w:jc w:val="center"/>
                  </w:pPr>
                  <w:r>
                    <w:rPr>
                      <w:rFonts w:ascii="Bookman Old Style" w:eastAsia="Bookman Old Style" w:hAnsi="Bookman Old Style" w:cs="Bookman Old Style"/>
                      <w:sz w:val="16"/>
                    </w:rPr>
                    <w:t xml:space="preserve">麦尔彦</w:t>
                  </w:r>
                </w:p>
              </w:tc>
              <w:tc>
                <w:tcPr>
                  <w:tcW w:w="1000" w:type="pct"/>
                  <w:vAlign w:val="center"/>
                </w:tcPr>
                <w:p>
                  <w:pPr>
                    <w:spacing w:before="0" w:after="0"/>
                    <w:jc w:val="center"/>
                  </w:pPr>
                  <w:r>
                    <w:rPr>
                      <w:b/>
                      <w:sz w:val="16"/>
                    </w:rPr>
                    <w:fldChar w:fldCharType="begin"/>
                  </w:r>
                  <w:r>
                    <w:rPr>
                      <w:b/>
                      <w:sz w:val="16"/>
                    </w:rPr>
                    <w:instrText xml:space="preserve">PAGEREF _Toc_1_3_0000000019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20</w:t>
                  </w:r>
                </w:p>
              </w:tc>
              <w:tc>
                <w:tcPr>
                  <w:tcW w:w="3000" w:type="pct"/>
                  <w:vAlign w:val="center"/>
                </w:tcPr>
                <w:p>
                  <w:pPr>
                    <w:spacing w:before="0" w:after="0"/>
                    <w:jc w:val="center"/>
                  </w:pPr>
                  <w:r>
                    <w:rPr>
                      <w:rFonts w:ascii="Bookman Old Style" w:eastAsia="Bookman Old Style" w:hAnsi="Bookman Old Style" w:cs="Bookman Old Style"/>
                      <w:sz w:val="16"/>
                    </w:rPr>
                    <w:t xml:space="preserve">塔哈</w:t>
                  </w:r>
                </w:p>
              </w:tc>
              <w:tc>
                <w:tcPr>
                  <w:tcW w:w="1000" w:type="pct"/>
                  <w:vAlign w:val="center"/>
                </w:tcPr>
                <w:p>
                  <w:pPr>
                    <w:spacing w:before="0" w:after="0"/>
                    <w:jc w:val="center"/>
                  </w:pPr>
                  <w:r>
                    <w:rPr>
                      <w:b/>
                      <w:sz w:val="16"/>
                    </w:rPr>
                    <w:fldChar w:fldCharType="begin"/>
                  </w:r>
                  <w:r>
                    <w:rPr>
                      <w:b/>
                      <w:sz w:val="16"/>
                    </w:rPr>
                    <w:instrText xml:space="preserve">PAGEREF _Toc_1_3_0000000020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21</w:t>
                  </w:r>
                </w:p>
              </w:tc>
              <w:tc>
                <w:tcPr>
                  <w:tcW w:w="3000" w:type="pct"/>
                  <w:vAlign w:val="center"/>
                </w:tcPr>
                <w:p>
                  <w:pPr>
                    <w:spacing w:before="0" w:after="0"/>
                    <w:jc w:val="center"/>
                  </w:pPr>
                  <w:r>
                    <w:rPr>
                      <w:rFonts w:ascii="Bookman Old Style" w:eastAsia="Bookman Old Style" w:hAnsi="Bookman Old Style" w:cs="Bookman Old Style"/>
                      <w:sz w:val="16"/>
                    </w:rPr>
                    <w:t xml:space="preserve">安比雅</w:t>
                  </w:r>
                </w:p>
              </w:tc>
              <w:tc>
                <w:tcPr>
                  <w:tcW w:w="1000" w:type="pct"/>
                  <w:vAlign w:val="center"/>
                </w:tcPr>
                <w:p>
                  <w:pPr>
                    <w:spacing w:before="0" w:after="0"/>
                    <w:jc w:val="center"/>
                  </w:pPr>
                  <w:r>
                    <w:rPr>
                      <w:b/>
                      <w:sz w:val="16"/>
                    </w:rPr>
                    <w:fldChar w:fldCharType="begin"/>
                  </w:r>
                  <w:r>
                    <w:rPr>
                      <w:b/>
                      <w:sz w:val="16"/>
                    </w:rPr>
                    <w:instrText xml:space="preserve">PAGEREF _Toc_1_3_0000000021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22</w:t>
                  </w:r>
                </w:p>
              </w:tc>
              <w:tc>
                <w:tcPr>
                  <w:tcW w:w="3000" w:type="pct"/>
                  <w:vAlign w:val="center"/>
                </w:tcPr>
                <w:p>
                  <w:pPr>
                    <w:spacing w:before="0" w:after="0"/>
                    <w:jc w:val="center"/>
                  </w:pPr>
                  <w:r>
                    <w:rPr>
                      <w:rFonts w:ascii="Bookman Old Style" w:eastAsia="Bookman Old Style" w:hAnsi="Bookman Old Style" w:cs="Bookman Old Style"/>
                      <w:sz w:val="16"/>
                    </w:rPr>
                    <w:t xml:space="preserve">哈知</w:t>
                  </w:r>
                </w:p>
              </w:tc>
              <w:tc>
                <w:tcPr>
                  <w:tcW w:w="1000" w:type="pct"/>
                  <w:vAlign w:val="center"/>
                </w:tcPr>
                <w:p>
                  <w:pPr>
                    <w:spacing w:before="0" w:after="0"/>
                    <w:jc w:val="center"/>
                  </w:pPr>
                  <w:r>
                    <w:rPr>
                      <w:b/>
                      <w:sz w:val="16"/>
                    </w:rPr>
                    <w:fldChar w:fldCharType="begin"/>
                  </w:r>
                  <w:r>
                    <w:rPr>
                      <w:b/>
                      <w:sz w:val="16"/>
                    </w:rPr>
                    <w:instrText xml:space="preserve">PAGEREF _Toc_1_3_0000000022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23</w:t>
                  </w:r>
                </w:p>
              </w:tc>
              <w:tc>
                <w:tcPr>
                  <w:tcW w:w="3000" w:type="pct"/>
                  <w:vAlign w:val="center"/>
                </w:tcPr>
                <w:p>
                  <w:pPr>
                    <w:spacing w:before="0" w:after="0"/>
                    <w:jc w:val="center"/>
                  </w:pPr>
                  <w:r>
                    <w:rPr>
                      <w:rFonts w:ascii="Bookman Old Style" w:eastAsia="Bookman Old Style" w:hAnsi="Bookman Old Style" w:cs="Bookman Old Style"/>
                      <w:sz w:val="16"/>
                    </w:rPr>
                    <w:t xml:space="preserve">慕米农</w:t>
                  </w:r>
                </w:p>
              </w:tc>
              <w:tc>
                <w:tcPr>
                  <w:tcW w:w="1000" w:type="pct"/>
                  <w:vAlign w:val="center"/>
                </w:tcPr>
                <w:p>
                  <w:pPr>
                    <w:spacing w:before="0" w:after="0"/>
                    <w:jc w:val="center"/>
                  </w:pPr>
                  <w:r>
                    <w:rPr>
                      <w:b/>
                      <w:sz w:val="16"/>
                    </w:rPr>
                    <w:fldChar w:fldCharType="begin"/>
                  </w:r>
                  <w:r>
                    <w:rPr>
                      <w:b/>
                      <w:sz w:val="16"/>
                    </w:rPr>
                    <w:instrText xml:space="preserve">PAGEREF _Toc_1_3_0000000023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24</w:t>
                  </w:r>
                </w:p>
              </w:tc>
              <w:tc>
                <w:tcPr>
                  <w:tcW w:w="3000" w:type="pct"/>
                  <w:vAlign w:val="center"/>
                </w:tcPr>
                <w:p>
                  <w:pPr>
                    <w:spacing w:before="0" w:after="0"/>
                    <w:jc w:val="center"/>
                  </w:pPr>
                  <w:r>
                    <w:rPr>
                      <w:rFonts w:ascii="Bookman Old Style" w:eastAsia="Bookman Old Style" w:hAnsi="Bookman Old Style" w:cs="Bookman Old Style"/>
                      <w:sz w:val="16"/>
                    </w:rPr>
                    <w:t xml:space="preserve">努尔</w:t>
                  </w:r>
                </w:p>
              </w:tc>
              <w:tc>
                <w:tcPr>
                  <w:tcW w:w="1000" w:type="pct"/>
                  <w:vAlign w:val="center"/>
                </w:tcPr>
                <w:p>
                  <w:pPr>
                    <w:spacing w:before="0" w:after="0"/>
                    <w:jc w:val="center"/>
                  </w:pPr>
                  <w:r>
                    <w:rPr>
                      <w:b/>
                      <w:sz w:val="16"/>
                    </w:rPr>
                    <w:fldChar w:fldCharType="begin"/>
                  </w:r>
                  <w:r>
                    <w:rPr>
                      <w:b/>
                      <w:sz w:val="16"/>
                    </w:rPr>
                    <w:instrText xml:space="preserve">PAGEREF _Toc_1_3_0000000024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25</w:t>
                  </w:r>
                </w:p>
              </w:tc>
              <w:tc>
                <w:tcPr>
                  <w:tcW w:w="3000" w:type="pct"/>
                  <w:vAlign w:val="center"/>
                </w:tcPr>
                <w:p>
                  <w:pPr>
                    <w:spacing w:before="0" w:after="0"/>
                    <w:jc w:val="center"/>
                  </w:pPr>
                  <w:r>
                    <w:rPr>
                      <w:rFonts w:ascii="Bookman Old Style" w:eastAsia="Bookman Old Style" w:hAnsi="Bookman Old Style" w:cs="Bookman Old Style"/>
                      <w:sz w:val="16"/>
                    </w:rPr>
                    <w:t xml:space="preserve">弗尔干</w:t>
                  </w:r>
                </w:p>
              </w:tc>
              <w:tc>
                <w:tcPr>
                  <w:tcW w:w="1000" w:type="pct"/>
                  <w:vAlign w:val="center"/>
                </w:tcPr>
                <w:p>
                  <w:pPr>
                    <w:spacing w:before="0" w:after="0"/>
                    <w:jc w:val="center"/>
                  </w:pPr>
                  <w:r>
                    <w:rPr>
                      <w:b/>
                      <w:sz w:val="16"/>
                    </w:rPr>
                    <w:fldChar w:fldCharType="begin"/>
                  </w:r>
                  <w:r>
                    <w:rPr>
                      <w:b/>
                      <w:sz w:val="16"/>
                    </w:rPr>
                    <w:instrText xml:space="preserve">PAGEREF _Toc_1_3_0000000025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26</w:t>
                  </w:r>
                </w:p>
              </w:tc>
              <w:tc>
                <w:tcPr>
                  <w:tcW w:w="3000" w:type="pct"/>
                  <w:vAlign w:val="center"/>
                </w:tcPr>
                <w:p>
                  <w:pPr>
                    <w:spacing w:before="0" w:after="0"/>
                    <w:jc w:val="center"/>
                  </w:pPr>
                  <w:r>
                    <w:rPr>
                      <w:rFonts w:ascii="Bookman Old Style" w:eastAsia="Bookman Old Style" w:hAnsi="Bookman Old Style" w:cs="Bookman Old Style"/>
                      <w:sz w:val="16"/>
                    </w:rPr>
                    <w:t xml:space="preserve">抒尔拉</w:t>
                  </w:r>
                </w:p>
              </w:tc>
              <w:tc>
                <w:tcPr>
                  <w:tcW w:w="1000" w:type="pct"/>
                  <w:vAlign w:val="center"/>
                </w:tcPr>
                <w:p>
                  <w:pPr>
                    <w:spacing w:before="0" w:after="0"/>
                    <w:jc w:val="center"/>
                  </w:pPr>
                  <w:r>
                    <w:rPr>
                      <w:b/>
                      <w:sz w:val="16"/>
                    </w:rPr>
                    <w:fldChar w:fldCharType="begin"/>
                  </w:r>
                  <w:r>
                    <w:rPr>
                      <w:b/>
                      <w:sz w:val="16"/>
                    </w:rPr>
                    <w:instrText xml:space="preserve">PAGEREF _Toc_1_3_0000000026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27</w:t>
                  </w:r>
                </w:p>
              </w:tc>
              <w:tc>
                <w:tcPr>
                  <w:tcW w:w="3000" w:type="pct"/>
                  <w:vAlign w:val="center"/>
                </w:tcPr>
                <w:p>
                  <w:pPr>
                    <w:spacing w:before="0" w:after="0"/>
                    <w:jc w:val="center"/>
                  </w:pPr>
                  <w:r>
                    <w:rPr>
                      <w:rFonts w:ascii="Bookman Old Style" w:eastAsia="Bookman Old Style" w:hAnsi="Bookman Old Style" w:cs="Bookman Old Style"/>
                      <w:sz w:val="16"/>
                    </w:rPr>
                    <w:t xml:space="preserve">奈木勒</w:t>
                  </w:r>
                </w:p>
              </w:tc>
              <w:tc>
                <w:tcPr>
                  <w:tcW w:w="1000" w:type="pct"/>
                  <w:vAlign w:val="center"/>
                </w:tcPr>
                <w:p>
                  <w:pPr>
                    <w:spacing w:before="0" w:after="0"/>
                    <w:jc w:val="center"/>
                  </w:pPr>
                  <w:r>
                    <w:rPr>
                      <w:b/>
                      <w:sz w:val="16"/>
                    </w:rPr>
                    <w:fldChar w:fldCharType="begin"/>
                  </w:r>
                  <w:r>
                    <w:rPr>
                      <w:b/>
                      <w:sz w:val="16"/>
                    </w:rPr>
                    <w:instrText xml:space="preserve">PAGEREF _Toc_1_3_0000000027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28</w:t>
                  </w:r>
                </w:p>
              </w:tc>
              <w:tc>
                <w:tcPr>
                  <w:tcW w:w="3000" w:type="pct"/>
                  <w:vAlign w:val="center"/>
                </w:tcPr>
                <w:p>
                  <w:pPr>
                    <w:spacing w:before="0" w:after="0"/>
                    <w:jc w:val="center"/>
                  </w:pPr>
                  <w:r>
                    <w:rPr>
                      <w:rFonts w:ascii="Bookman Old Style" w:eastAsia="Bookman Old Style" w:hAnsi="Bookman Old Style" w:cs="Bookman Old Style"/>
                      <w:sz w:val="16"/>
                    </w:rPr>
                    <w:t xml:space="preserve">改赛素</w:t>
                  </w:r>
                </w:p>
              </w:tc>
              <w:tc>
                <w:tcPr>
                  <w:tcW w:w="1000" w:type="pct"/>
                  <w:vAlign w:val="center"/>
                </w:tcPr>
                <w:p>
                  <w:pPr>
                    <w:spacing w:before="0" w:after="0"/>
                    <w:jc w:val="center"/>
                  </w:pPr>
                  <w:r>
                    <w:rPr>
                      <w:b/>
                      <w:sz w:val="16"/>
                    </w:rPr>
                    <w:fldChar w:fldCharType="begin"/>
                  </w:r>
                  <w:r>
                    <w:rPr>
                      <w:b/>
                      <w:sz w:val="16"/>
                    </w:rPr>
                    <w:instrText xml:space="preserve">PAGEREF _Toc_1_3_0000000028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29</w:t>
                  </w:r>
                </w:p>
              </w:tc>
              <w:tc>
                <w:tcPr>
                  <w:tcW w:w="3000" w:type="pct"/>
                  <w:vAlign w:val="center"/>
                </w:tcPr>
                <w:p>
                  <w:pPr>
                    <w:spacing w:before="0" w:after="0"/>
                    <w:jc w:val="center"/>
                  </w:pPr>
                  <w:r>
                    <w:rPr>
                      <w:rFonts w:ascii="Bookman Old Style" w:eastAsia="Bookman Old Style" w:hAnsi="Bookman Old Style" w:cs="Bookman Old Style"/>
                      <w:sz w:val="16"/>
                    </w:rPr>
                    <w:t xml:space="preserve">安凯逋特</w:t>
                  </w:r>
                </w:p>
              </w:tc>
              <w:tc>
                <w:tcPr>
                  <w:tcW w:w="1000" w:type="pct"/>
                  <w:vAlign w:val="center"/>
                </w:tcPr>
                <w:p>
                  <w:pPr>
                    <w:spacing w:before="0" w:after="0"/>
                    <w:jc w:val="center"/>
                  </w:pPr>
                  <w:r>
                    <w:rPr>
                      <w:b/>
                      <w:sz w:val="16"/>
                    </w:rPr>
                    <w:fldChar w:fldCharType="begin"/>
                  </w:r>
                  <w:r>
                    <w:rPr>
                      <w:b/>
                      <w:sz w:val="16"/>
                    </w:rPr>
                    <w:instrText xml:space="preserve">PAGEREF _Toc_1_3_0000000029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30</w:t>
                  </w:r>
                </w:p>
              </w:tc>
              <w:tc>
                <w:tcPr>
                  <w:tcW w:w="3000" w:type="pct"/>
                  <w:vAlign w:val="center"/>
                </w:tcPr>
                <w:p>
                  <w:pPr>
                    <w:spacing w:before="0" w:after="0"/>
                    <w:jc w:val="center"/>
                  </w:pPr>
                  <w:r>
                    <w:rPr>
                      <w:rFonts w:ascii="Bookman Old Style" w:eastAsia="Bookman Old Style" w:hAnsi="Bookman Old Style" w:cs="Bookman Old Style"/>
                      <w:sz w:val="16"/>
                    </w:rPr>
                    <w:t xml:space="preserve">鲁姆</w:t>
                  </w:r>
                </w:p>
              </w:tc>
              <w:tc>
                <w:tcPr>
                  <w:tcW w:w="1000" w:type="pct"/>
                  <w:vAlign w:val="center"/>
                </w:tcPr>
                <w:p>
                  <w:pPr>
                    <w:spacing w:before="0" w:after="0"/>
                    <w:jc w:val="center"/>
                  </w:pPr>
                  <w:r>
                    <w:rPr>
                      <w:b/>
                      <w:sz w:val="16"/>
                    </w:rPr>
                    <w:fldChar w:fldCharType="begin"/>
                  </w:r>
                  <w:r>
                    <w:rPr>
                      <w:b/>
                      <w:sz w:val="16"/>
                    </w:rPr>
                    <w:instrText xml:space="preserve">PAGEREF _Toc_1_3_0000000030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31</w:t>
                  </w:r>
                </w:p>
              </w:tc>
              <w:tc>
                <w:tcPr>
                  <w:tcW w:w="3000" w:type="pct"/>
                  <w:vAlign w:val="center"/>
                </w:tcPr>
                <w:p>
                  <w:pPr>
                    <w:spacing w:before="0" w:after="0"/>
                    <w:jc w:val="center"/>
                  </w:pPr>
                  <w:r>
                    <w:rPr>
                      <w:rFonts w:ascii="Bookman Old Style" w:eastAsia="Bookman Old Style" w:hAnsi="Bookman Old Style" w:cs="Bookman Old Style"/>
                      <w:sz w:val="16"/>
                    </w:rPr>
                    <w:t xml:space="preserve">鲁格曼</w:t>
                  </w:r>
                </w:p>
              </w:tc>
              <w:tc>
                <w:tcPr>
                  <w:tcW w:w="1000" w:type="pct"/>
                  <w:vAlign w:val="center"/>
                </w:tcPr>
                <w:p>
                  <w:pPr>
                    <w:spacing w:before="0" w:after="0"/>
                    <w:jc w:val="center"/>
                  </w:pPr>
                  <w:r>
                    <w:rPr>
                      <w:b/>
                      <w:sz w:val="16"/>
                    </w:rPr>
                    <w:fldChar w:fldCharType="begin"/>
                  </w:r>
                  <w:r>
                    <w:rPr>
                      <w:b/>
                      <w:sz w:val="16"/>
                    </w:rPr>
                    <w:instrText xml:space="preserve">PAGEREF _Toc_1_3_0000000031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32</w:t>
                  </w:r>
                </w:p>
              </w:tc>
              <w:tc>
                <w:tcPr>
                  <w:tcW w:w="3000" w:type="pct"/>
                  <w:vAlign w:val="center"/>
                </w:tcPr>
                <w:p>
                  <w:pPr>
                    <w:spacing w:before="0" w:after="0"/>
                    <w:jc w:val="center"/>
                  </w:pPr>
                  <w:r>
                    <w:rPr>
                      <w:rFonts w:ascii="Bookman Old Style" w:eastAsia="Bookman Old Style" w:hAnsi="Bookman Old Style" w:cs="Bookman Old Style"/>
                      <w:sz w:val="16"/>
                    </w:rPr>
                    <w:t xml:space="preserve">赛直德</w:t>
                  </w:r>
                </w:p>
              </w:tc>
              <w:tc>
                <w:tcPr>
                  <w:tcW w:w="1000" w:type="pct"/>
                  <w:vAlign w:val="center"/>
                </w:tcPr>
                <w:p>
                  <w:pPr>
                    <w:spacing w:before="0" w:after="0"/>
                    <w:jc w:val="center"/>
                  </w:pPr>
                  <w:r>
                    <w:rPr>
                      <w:b/>
                      <w:sz w:val="16"/>
                    </w:rPr>
                    <w:fldChar w:fldCharType="begin"/>
                  </w:r>
                  <w:r>
                    <w:rPr>
                      <w:b/>
                      <w:sz w:val="16"/>
                    </w:rPr>
                    <w:instrText xml:space="preserve">PAGEREF _Toc_1_3_0000000032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33</w:t>
                  </w:r>
                </w:p>
              </w:tc>
              <w:tc>
                <w:tcPr>
                  <w:tcW w:w="3000" w:type="pct"/>
                  <w:vAlign w:val="center"/>
                </w:tcPr>
                <w:p>
                  <w:pPr>
                    <w:spacing w:before="0" w:after="0"/>
                    <w:jc w:val="center"/>
                  </w:pPr>
                  <w:r>
                    <w:rPr>
                      <w:rFonts w:ascii="Bookman Old Style" w:eastAsia="Bookman Old Style" w:hAnsi="Bookman Old Style" w:cs="Bookman Old Style"/>
                      <w:sz w:val="16"/>
                    </w:rPr>
                    <w:t xml:space="preserve">艾哈萨卜</w:t>
                  </w:r>
                </w:p>
              </w:tc>
              <w:tc>
                <w:tcPr>
                  <w:tcW w:w="1000" w:type="pct"/>
                  <w:vAlign w:val="center"/>
                </w:tcPr>
                <w:p>
                  <w:pPr>
                    <w:spacing w:before="0" w:after="0"/>
                    <w:jc w:val="center"/>
                  </w:pPr>
                  <w:r>
                    <w:rPr>
                      <w:b/>
                      <w:sz w:val="16"/>
                    </w:rPr>
                    <w:fldChar w:fldCharType="begin"/>
                  </w:r>
                  <w:r>
                    <w:rPr>
                      <w:b/>
                      <w:sz w:val="16"/>
                    </w:rPr>
                    <w:instrText xml:space="preserve">PAGEREF _Toc_1_3_0000000033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34</w:t>
                  </w:r>
                </w:p>
              </w:tc>
              <w:tc>
                <w:tcPr>
                  <w:tcW w:w="3000" w:type="pct"/>
                  <w:vAlign w:val="center"/>
                </w:tcPr>
                <w:p>
                  <w:pPr>
                    <w:spacing w:before="0" w:after="0"/>
                    <w:jc w:val="center"/>
                  </w:pPr>
                  <w:r>
                    <w:rPr>
                      <w:rFonts w:ascii="Bookman Old Style" w:eastAsia="Bookman Old Style" w:hAnsi="Bookman Old Style" w:cs="Bookman Old Style"/>
                      <w:sz w:val="16"/>
                    </w:rPr>
                    <w:t xml:space="preserve">赛伯邑</w:t>
                  </w:r>
                </w:p>
              </w:tc>
              <w:tc>
                <w:tcPr>
                  <w:tcW w:w="1000" w:type="pct"/>
                  <w:vAlign w:val="center"/>
                </w:tcPr>
                <w:p>
                  <w:pPr>
                    <w:spacing w:before="0" w:after="0"/>
                    <w:jc w:val="center"/>
                  </w:pPr>
                  <w:r>
                    <w:rPr>
                      <w:b/>
                      <w:sz w:val="16"/>
                    </w:rPr>
                    <w:fldChar w:fldCharType="begin"/>
                  </w:r>
                  <w:r>
                    <w:rPr>
                      <w:b/>
                      <w:sz w:val="16"/>
                    </w:rPr>
                    <w:instrText xml:space="preserve">PAGEREF _Toc_1_3_0000000034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35</w:t>
                  </w:r>
                </w:p>
              </w:tc>
              <w:tc>
                <w:tcPr>
                  <w:tcW w:w="3000" w:type="pct"/>
                  <w:vAlign w:val="center"/>
                </w:tcPr>
                <w:p>
                  <w:pPr>
                    <w:spacing w:before="0" w:after="0"/>
                    <w:jc w:val="center"/>
                  </w:pPr>
                  <w:r>
                    <w:rPr>
                      <w:rFonts w:ascii="Bookman Old Style" w:eastAsia="Bookman Old Style" w:hAnsi="Bookman Old Style" w:cs="Bookman Old Style"/>
                      <w:sz w:val="16"/>
                    </w:rPr>
                    <w:t xml:space="preserve">法颓尔</w:t>
                  </w:r>
                </w:p>
              </w:tc>
              <w:tc>
                <w:tcPr>
                  <w:tcW w:w="1000" w:type="pct"/>
                  <w:vAlign w:val="center"/>
                </w:tcPr>
                <w:p>
                  <w:pPr>
                    <w:spacing w:before="0" w:after="0"/>
                    <w:jc w:val="center"/>
                  </w:pPr>
                  <w:r>
                    <w:rPr>
                      <w:b/>
                      <w:sz w:val="16"/>
                    </w:rPr>
                    <w:fldChar w:fldCharType="begin"/>
                  </w:r>
                  <w:r>
                    <w:rPr>
                      <w:b/>
                      <w:sz w:val="16"/>
                    </w:rPr>
                    <w:instrText xml:space="preserve">PAGEREF _Toc_1_3_0000000035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36</w:t>
                  </w:r>
                </w:p>
              </w:tc>
              <w:tc>
                <w:tcPr>
                  <w:tcW w:w="3000" w:type="pct"/>
                  <w:vAlign w:val="center"/>
                </w:tcPr>
                <w:p>
                  <w:pPr>
                    <w:spacing w:before="0" w:after="0"/>
                    <w:jc w:val="center"/>
                  </w:pPr>
                  <w:r>
                    <w:rPr>
                      <w:rFonts w:ascii="Bookman Old Style" w:eastAsia="Bookman Old Style" w:hAnsi="Bookman Old Style" w:cs="Bookman Old Style"/>
                      <w:sz w:val="16"/>
                    </w:rPr>
                    <w:t xml:space="preserve">雅辛</w:t>
                  </w:r>
                </w:p>
              </w:tc>
              <w:tc>
                <w:tcPr>
                  <w:tcW w:w="1000" w:type="pct"/>
                  <w:vAlign w:val="center"/>
                </w:tcPr>
                <w:p>
                  <w:pPr>
                    <w:spacing w:before="0" w:after="0"/>
                    <w:jc w:val="center"/>
                  </w:pPr>
                  <w:r>
                    <w:rPr>
                      <w:b/>
                      <w:sz w:val="16"/>
                    </w:rPr>
                    <w:fldChar w:fldCharType="begin"/>
                  </w:r>
                  <w:r>
                    <w:rPr>
                      <w:b/>
                      <w:sz w:val="16"/>
                    </w:rPr>
                    <w:instrText xml:space="preserve">PAGEREF _Toc_1_3_0000000036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37</w:t>
                  </w:r>
                </w:p>
              </w:tc>
              <w:tc>
                <w:tcPr>
                  <w:tcW w:w="3000" w:type="pct"/>
                  <w:vAlign w:val="center"/>
                </w:tcPr>
                <w:p>
                  <w:pPr>
                    <w:spacing w:before="0" w:after="0"/>
                    <w:jc w:val="center"/>
                  </w:pPr>
                  <w:r>
                    <w:rPr>
                      <w:rFonts w:ascii="Bookman Old Style" w:eastAsia="Bookman Old Style" w:hAnsi="Bookman Old Style" w:cs="Bookman Old Style"/>
                      <w:sz w:val="16"/>
                    </w:rPr>
                    <w:t xml:space="preserve">萨法特</w:t>
                  </w:r>
                </w:p>
              </w:tc>
              <w:tc>
                <w:tcPr>
                  <w:tcW w:w="1000" w:type="pct"/>
                  <w:vAlign w:val="center"/>
                </w:tcPr>
                <w:p>
                  <w:pPr>
                    <w:spacing w:before="0" w:after="0"/>
                    <w:jc w:val="center"/>
                  </w:pPr>
                  <w:r>
                    <w:rPr>
                      <w:b/>
                      <w:sz w:val="16"/>
                    </w:rPr>
                    <w:fldChar w:fldCharType="begin"/>
                  </w:r>
                  <w:r>
                    <w:rPr>
                      <w:b/>
                      <w:sz w:val="16"/>
                    </w:rPr>
                    <w:instrText xml:space="preserve">PAGEREF _Toc_1_3_0000000037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38</w:t>
                  </w:r>
                </w:p>
              </w:tc>
              <w:tc>
                <w:tcPr>
                  <w:tcW w:w="3000" w:type="pct"/>
                  <w:vAlign w:val="center"/>
                </w:tcPr>
                <w:p>
                  <w:pPr>
                    <w:spacing w:before="0" w:after="0"/>
                    <w:jc w:val="center"/>
                  </w:pPr>
                  <w:r>
                    <w:rPr>
                      <w:rFonts w:ascii="Bookman Old Style" w:eastAsia="Bookman Old Style" w:hAnsi="Bookman Old Style" w:cs="Bookman Old Style"/>
                      <w:sz w:val="16"/>
                    </w:rPr>
                    <w:t xml:space="preserve">萨德</w:t>
                  </w:r>
                </w:p>
              </w:tc>
              <w:tc>
                <w:tcPr>
                  <w:tcW w:w="1000" w:type="pct"/>
                  <w:vAlign w:val="center"/>
                </w:tcPr>
                <w:p>
                  <w:pPr>
                    <w:spacing w:before="0" w:after="0"/>
                    <w:jc w:val="center"/>
                  </w:pPr>
                  <w:r>
                    <w:rPr>
                      <w:b/>
                      <w:sz w:val="16"/>
                    </w:rPr>
                    <w:fldChar w:fldCharType="begin"/>
                  </w:r>
                  <w:r>
                    <w:rPr>
                      <w:b/>
                      <w:sz w:val="16"/>
                    </w:rPr>
                    <w:instrText xml:space="preserve">PAGEREF _Toc_1_3_0000000038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19"/>
              <w:gridCol w:w="1136"/>
              <w:gridCol w:w="575"/>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助迈尔</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40</w:t>
                  </w:r>
                </w:p>
              </w:tc>
              <w:tc>
                <w:tcPr>
                  <w:tcW w:w="3000" w:type="pct"/>
                  <w:vAlign w:val="center"/>
                </w:tcPr>
                <w:p>
                  <w:pPr>
                    <w:spacing w:before="0" w:after="0"/>
                    <w:jc w:val="center"/>
                  </w:pPr>
                  <w:r>
                    <w:rPr>
                      <w:rFonts w:ascii="Bookman Old Style" w:eastAsia="Bookman Old Style" w:hAnsi="Bookman Old Style" w:cs="Bookman Old Style"/>
                      <w:sz w:val="16"/>
                    </w:rPr>
                    <w:t xml:space="preserve">阿斐尔</w:t>
                  </w:r>
                </w:p>
              </w:tc>
              <w:tc>
                <w:tcPr>
                  <w:tcW w:w="1000" w:type="pct"/>
                  <w:vAlign w:val="center"/>
                </w:tcPr>
                <w:p>
                  <w:pPr>
                    <w:spacing w:before="0" w:after="0"/>
                    <w:jc w:val="center"/>
                  </w:pPr>
                  <w:r>
                    <w:rPr>
                      <w:b/>
                      <w:sz w:val="16"/>
                    </w:rPr>
                    <w:fldChar w:fldCharType="begin"/>
                  </w:r>
                  <w:r>
                    <w:rPr>
                      <w:b/>
                      <w:sz w:val="16"/>
                    </w:rPr>
                    <w:instrText xml:space="preserve">PAGEREF _Toc_1_3_0000000040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41</w:t>
                  </w:r>
                </w:p>
              </w:tc>
              <w:tc>
                <w:tcPr>
                  <w:tcW w:w="3000" w:type="pct"/>
                  <w:vAlign w:val="center"/>
                </w:tcPr>
                <w:p>
                  <w:pPr>
                    <w:spacing w:before="0" w:after="0"/>
                    <w:jc w:val="center"/>
                  </w:pPr>
                  <w:r>
                    <w:rPr>
                      <w:rFonts w:ascii="Bookman Old Style" w:eastAsia="Bookman Old Style" w:hAnsi="Bookman Old Style" w:cs="Bookman Old Style"/>
                      <w:sz w:val="16"/>
                    </w:rPr>
                    <w:t xml:space="preserve">奉绥来特</w:t>
                  </w:r>
                </w:p>
              </w:tc>
              <w:tc>
                <w:tcPr>
                  <w:tcW w:w="1000" w:type="pct"/>
                  <w:vAlign w:val="center"/>
                </w:tcPr>
                <w:p>
                  <w:pPr>
                    <w:spacing w:before="0" w:after="0"/>
                    <w:jc w:val="center"/>
                  </w:pPr>
                  <w:r>
                    <w:rPr>
                      <w:b/>
                      <w:sz w:val="16"/>
                    </w:rPr>
                    <w:fldChar w:fldCharType="begin"/>
                  </w:r>
                  <w:r>
                    <w:rPr>
                      <w:b/>
                      <w:sz w:val="16"/>
                    </w:rPr>
                    <w:instrText xml:space="preserve">PAGEREF _Toc_1_3_0000000041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42</w:t>
                  </w:r>
                </w:p>
              </w:tc>
              <w:tc>
                <w:tcPr>
                  <w:tcW w:w="3000" w:type="pct"/>
                  <w:vAlign w:val="center"/>
                </w:tcPr>
                <w:p>
                  <w:pPr>
                    <w:spacing w:before="0" w:after="0"/>
                    <w:jc w:val="center"/>
                  </w:pPr>
                  <w:r>
                    <w:rPr>
                      <w:rFonts w:ascii="Bookman Old Style" w:eastAsia="Bookman Old Style" w:hAnsi="Bookman Old Style" w:cs="Bookman Old Style"/>
                      <w:sz w:val="16"/>
                    </w:rPr>
                    <w:t xml:space="preserve">舒拉</w:t>
                  </w:r>
                </w:p>
              </w:tc>
              <w:tc>
                <w:tcPr>
                  <w:tcW w:w="1000" w:type="pct"/>
                  <w:vAlign w:val="center"/>
                </w:tcPr>
                <w:p>
                  <w:pPr>
                    <w:spacing w:before="0" w:after="0"/>
                    <w:jc w:val="center"/>
                  </w:pPr>
                  <w:r>
                    <w:rPr>
                      <w:b/>
                      <w:sz w:val="16"/>
                    </w:rPr>
                    <w:fldChar w:fldCharType="begin"/>
                  </w:r>
                  <w:r>
                    <w:rPr>
                      <w:b/>
                      <w:sz w:val="16"/>
                    </w:rPr>
                    <w:instrText xml:space="preserve">PAGEREF _Toc_1_3_0000000042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43</w:t>
                  </w:r>
                </w:p>
              </w:tc>
              <w:tc>
                <w:tcPr>
                  <w:tcW w:w="3000" w:type="pct"/>
                  <w:vAlign w:val="center"/>
                </w:tcPr>
                <w:p>
                  <w:pPr>
                    <w:spacing w:before="0" w:after="0"/>
                    <w:jc w:val="center"/>
                  </w:pPr>
                  <w:r>
                    <w:rPr>
                      <w:rFonts w:ascii="Bookman Old Style" w:eastAsia="Bookman Old Style" w:hAnsi="Bookman Old Style" w:cs="Bookman Old Style"/>
                      <w:sz w:val="16"/>
                    </w:rPr>
                    <w:t xml:space="preserve">助赫鲁弗</w:t>
                  </w:r>
                </w:p>
              </w:tc>
              <w:tc>
                <w:tcPr>
                  <w:tcW w:w="1000" w:type="pct"/>
                  <w:vAlign w:val="center"/>
                </w:tcPr>
                <w:p>
                  <w:pPr>
                    <w:spacing w:before="0" w:after="0"/>
                    <w:jc w:val="center"/>
                  </w:pPr>
                  <w:r>
                    <w:rPr>
                      <w:b/>
                      <w:sz w:val="16"/>
                    </w:rPr>
                    <w:fldChar w:fldCharType="begin"/>
                  </w:r>
                  <w:r>
                    <w:rPr>
                      <w:b/>
                      <w:sz w:val="16"/>
                    </w:rPr>
                    <w:instrText xml:space="preserve">PAGEREF _Toc_1_3_0000000043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44</w:t>
                  </w:r>
                </w:p>
              </w:tc>
              <w:tc>
                <w:tcPr>
                  <w:tcW w:w="3000" w:type="pct"/>
                  <w:vAlign w:val="center"/>
                </w:tcPr>
                <w:p>
                  <w:pPr>
                    <w:spacing w:before="0" w:after="0"/>
                    <w:jc w:val="center"/>
                  </w:pPr>
                  <w:r>
                    <w:rPr>
                      <w:rFonts w:ascii="Bookman Old Style" w:eastAsia="Bookman Old Style" w:hAnsi="Bookman Old Style" w:cs="Bookman Old Style"/>
                      <w:sz w:val="16"/>
                    </w:rPr>
                    <w:t xml:space="preserve">睹罕</w:t>
                  </w:r>
                </w:p>
              </w:tc>
              <w:tc>
                <w:tcPr>
                  <w:tcW w:w="1000" w:type="pct"/>
                  <w:vAlign w:val="center"/>
                </w:tcPr>
                <w:p>
                  <w:pPr>
                    <w:spacing w:before="0" w:after="0"/>
                    <w:jc w:val="center"/>
                  </w:pPr>
                  <w:r>
                    <w:rPr>
                      <w:b/>
                      <w:sz w:val="16"/>
                    </w:rPr>
                    <w:fldChar w:fldCharType="begin"/>
                  </w:r>
                  <w:r>
                    <w:rPr>
                      <w:b/>
                      <w:sz w:val="16"/>
                    </w:rPr>
                    <w:instrText xml:space="preserve">PAGEREF _Toc_1_3_0000000044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45</w:t>
                  </w:r>
                </w:p>
              </w:tc>
              <w:tc>
                <w:tcPr>
                  <w:tcW w:w="3000" w:type="pct"/>
                  <w:vAlign w:val="center"/>
                </w:tcPr>
                <w:p>
                  <w:pPr>
                    <w:spacing w:before="0" w:after="0"/>
                    <w:jc w:val="center"/>
                  </w:pPr>
                  <w:r>
                    <w:rPr>
                      <w:rFonts w:ascii="Bookman Old Style" w:eastAsia="Bookman Old Style" w:hAnsi="Bookman Old Style" w:cs="Bookman Old Style"/>
                      <w:sz w:val="16"/>
                    </w:rPr>
                    <w:t xml:space="preserve">查西叶</w:t>
                  </w:r>
                </w:p>
              </w:tc>
              <w:tc>
                <w:tcPr>
                  <w:tcW w:w="1000" w:type="pct"/>
                  <w:vAlign w:val="center"/>
                </w:tcPr>
                <w:p>
                  <w:pPr>
                    <w:spacing w:before="0" w:after="0"/>
                    <w:jc w:val="center"/>
                  </w:pPr>
                  <w:r>
                    <w:rPr>
                      <w:b/>
                      <w:sz w:val="16"/>
                    </w:rPr>
                    <w:fldChar w:fldCharType="begin"/>
                  </w:r>
                  <w:r>
                    <w:rPr>
                      <w:b/>
                      <w:sz w:val="16"/>
                    </w:rPr>
                    <w:instrText xml:space="preserve">PAGEREF _Toc_1_3_0000000045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46</w:t>
                  </w:r>
                </w:p>
              </w:tc>
              <w:tc>
                <w:tcPr>
                  <w:tcW w:w="3000" w:type="pct"/>
                  <w:vAlign w:val="center"/>
                </w:tcPr>
                <w:p>
                  <w:pPr>
                    <w:spacing w:before="0" w:after="0"/>
                    <w:jc w:val="center"/>
                  </w:pPr>
                  <w:r>
                    <w:rPr>
                      <w:rFonts w:ascii="Bookman Old Style" w:eastAsia="Bookman Old Style" w:hAnsi="Bookman Old Style" w:cs="Bookman Old Style"/>
                      <w:sz w:val="16"/>
                    </w:rPr>
                    <w:t xml:space="preserve">艾哈戛弗</w:t>
                  </w:r>
                </w:p>
              </w:tc>
              <w:tc>
                <w:tcPr>
                  <w:tcW w:w="1000" w:type="pct"/>
                  <w:vAlign w:val="center"/>
                </w:tcPr>
                <w:p>
                  <w:pPr>
                    <w:spacing w:before="0" w:after="0"/>
                    <w:jc w:val="center"/>
                  </w:pPr>
                  <w:r>
                    <w:rPr>
                      <w:b/>
                      <w:sz w:val="16"/>
                    </w:rPr>
                    <w:fldChar w:fldCharType="begin"/>
                  </w:r>
                  <w:r>
                    <w:rPr>
                      <w:b/>
                      <w:sz w:val="16"/>
                    </w:rPr>
                    <w:instrText xml:space="preserve">PAGEREF _Toc_1_3_0000000046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47</w:t>
                  </w:r>
                </w:p>
              </w:tc>
              <w:tc>
                <w:tcPr>
                  <w:tcW w:w="3000" w:type="pct"/>
                  <w:vAlign w:val="center"/>
                </w:tcPr>
                <w:p>
                  <w:pPr>
                    <w:spacing w:before="0" w:after="0"/>
                    <w:jc w:val="center"/>
                  </w:pPr>
                  <w:r>
                    <w:rPr>
                      <w:rFonts w:ascii="Bookman Old Style" w:eastAsia="Bookman Old Style" w:hAnsi="Bookman Old Style" w:cs="Bookman Old Style"/>
                      <w:sz w:val="16"/>
                    </w:rPr>
                    <w:t xml:space="preserve">穆罕默德</w:t>
                  </w:r>
                </w:p>
              </w:tc>
              <w:tc>
                <w:tcPr>
                  <w:tcW w:w="1000" w:type="pct"/>
                  <w:vAlign w:val="center"/>
                </w:tcPr>
                <w:p>
                  <w:pPr>
                    <w:spacing w:before="0" w:after="0"/>
                    <w:jc w:val="center"/>
                  </w:pPr>
                  <w:r>
                    <w:rPr>
                      <w:b/>
                      <w:sz w:val="16"/>
                    </w:rPr>
                    <w:fldChar w:fldCharType="begin"/>
                  </w:r>
                  <w:r>
                    <w:rPr>
                      <w:b/>
                      <w:sz w:val="16"/>
                    </w:rPr>
                    <w:instrText xml:space="preserve">PAGEREF _Toc_1_3_0000000047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48</w:t>
                  </w:r>
                </w:p>
              </w:tc>
              <w:tc>
                <w:tcPr>
                  <w:tcW w:w="3000" w:type="pct"/>
                  <w:vAlign w:val="center"/>
                </w:tcPr>
                <w:p>
                  <w:pPr>
                    <w:spacing w:before="0" w:after="0"/>
                    <w:jc w:val="center"/>
                  </w:pPr>
                  <w:r>
                    <w:rPr>
                      <w:rFonts w:ascii="Bookman Old Style" w:eastAsia="Bookman Old Style" w:hAnsi="Bookman Old Style" w:cs="Bookman Old Style"/>
                      <w:sz w:val="16"/>
                    </w:rPr>
                    <w:t xml:space="preserve">费特哈</w:t>
                  </w:r>
                </w:p>
              </w:tc>
              <w:tc>
                <w:tcPr>
                  <w:tcW w:w="1000" w:type="pct"/>
                  <w:vAlign w:val="center"/>
                </w:tcPr>
                <w:p>
                  <w:pPr>
                    <w:spacing w:before="0" w:after="0"/>
                    <w:jc w:val="center"/>
                  </w:pPr>
                  <w:r>
                    <w:rPr>
                      <w:b/>
                      <w:sz w:val="16"/>
                    </w:rPr>
                    <w:fldChar w:fldCharType="begin"/>
                  </w:r>
                  <w:r>
                    <w:rPr>
                      <w:b/>
                      <w:sz w:val="16"/>
                    </w:rPr>
                    <w:instrText xml:space="preserve">PAGEREF _Toc_1_3_0000000048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49</w:t>
                  </w:r>
                </w:p>
              </w:tc>
              <w:tc>
                <w:tcPr>
                  <w:tcW w:w="3000" w:type="pct"/>
                  <w:vAlign w:val="center"/>
                </w:tcPr>
                <w:p>
                  <w:pPr>
                    <w:spacing w:before="0" w:after="0"/>
                    <w:jc w:val="center"/>
                  </w:pPr>
                  <w:r>
                    <w:rPr>
                      <w:rFonts w:ascii="Bookman Old Style" w:eastAsia="Bookman Old Style" w:hAnsi="Bookman Old Style" w:cs="Bookman Old Style"/>
                      <w:sz w:val="16"/>
                    </w:rPr>
                    <w:t xml:space="preserve">侯吉拉特</w:t>
                  </w:r>
                </w:p>
              </w:tc>
              <w:tc>
                <w:tcPr>
                  <w:tcW w:w="1000" w:type="pct"/>
                  <w:vAlign w:val="center"/>
                </w:tcPr>
                <w:p>
                  <w:pPr>
                    <w:spacing w:before="0" w:after="0"/>
                    <w:jc w:val="center"/>
                  </w:pPr>
                  <w:r>
                    <w:rPr>
                      <w:b/>
                      <w:sz w:val="16"/>
                    </w:rPr>
                    <w:fldChar w:fldCharType="begin"/>
                  </w:r>
                  <w:r>
                    <w:rPr>
                      <w:b/>
                      <w:sz w:val="16"/>
                    </w:rPr>
                    <w:instrText xml:space="preserve">PAGEREF _Toc_1_3_0000000049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50</w:t>
                  </w:r>
                </w:p>
              </w:tc>
              <w:tc>
                <w:tcPr>
                  <w:tcW w:w="3000" w:type="pct"/>
                  <w:vAlign w:val="center"/>
                </w:tcPr>
                <w:p>
                  <w:pPr>
                    <w:spacing w:before="0" w:after="0"/>
                    <w:jc w:val="center"/>
                  </w:pPr>
                  <w:r>
                    <w:rPr>
                      <w:rFonts w:ascii="Bookman Old Style" w:eastAsia="Bookman Old Style" w:hAnsi="Bookman Old Style" w:cs="Bookman Old Style"/>
                      <w:sz w:val="16"/>
                    </w:rPr>
                    <w:t xml:space="preserve">戛弗</w:t>
                  </w:r>
                </w:p>
              </w:tc>
              <w:tc>
                <w:tcPr>
                  <w:tcW w:w="1000" w:type="pct"/>
                  <w:vAlign w:val="center"/>
                </w:tcPr>
                <w:p>
                  <w:pPr>
                    <w:spacing w:before="0" w:after="0"/>
                    <w:jc w:val="center"/>
                  </w:pPr>
                  <w:r>
                    <w:rPr>
                      <w:b/>
                      <w:sz w:val="16"/>
                    </w:rPr>
                    <w:fldChar w:fldCharType="begin"/>
                  </w:r>
                  <w:r>
                    <w:rPr>
                      <w:b/>
                      <w:sz w:val="16"/>
                    </w:rPr>
                    <w:instrText xml:space="preserve">PAGEREF _Toc_1_3_0000000050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51</w:t>
                  </w:r>
                </w:p>
              </w:tc>
              <w:tc>
                <w:tcPr>
                  <w:tcW w:w="3000" w:type="pct"/>
                  <w:vAlign w:val="center"/>
                </w:tcPr>
                <w:p>
                  <w:pPr>
                    <w:spacing w:before="0" w:after="0"/>
                    <w:jc w:val="center"/>
                  </w:pPr>
                  <w:r>
                    <w:rPr>
                      <w:rFonts w:ascii="Bookman Old Style" w:eastAsia="Bookman Old Style" w:hAnsi="Bookman Old Style" w:cs="Bookman Old Style"/>
                      <w:sz w:val="16"/>
                    </w:rPr>
                    <w:t xml:space="preserve">达里雅特</w:t>
                  </w:r>
                </w:p>
              </w:tc>
              <w:tc>
                <w:tcPr>
                  <w:tcW w:w="1000" w:type="pct"/>
                  <w:vAlign w:val="center"/>
                </w:tcPr>
                <w:p>
                  <w:pPr>
                    <w:spacing w:before="0" w:after="0"/>
                    <w:jc w:val="center"/>
                  </w:pPr>
                  <w:r>
                    <w:rPr>
                      <w:b/>
                      <w:sz w:val="16"/>
                    </w:rPr>
                    <w:fldChar w:fldCharType="begin"/>
                  </w:r>
                  <w:r>
                    <w:rPr>
                      <w:b/>
                      <w:sz w:val="16"/>
                    </w:rPr>
                    <w:instrText xml:space="preserve">PAGEREF _Toc_1_3_0000000051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52</w:t>
                  </w:r>
                </w:p>
              </w:tc>
              <w:tc>
                <w:tcPr>
                  <w:tcW w:w="3000" w:type="pct"/>
                  <w:vAlign w:val="center"/>
                </w:tcPr>
                <w:p>
                  <w:pPr>
                    <w:spacing w:before="0" w:after="0"/>
                    <w:jc w:val="center"/>
                  </w:pPr>
                  <w:r>
                    <w:rPr>
                      <w:rFonts w:ascii="Bookman Old Style" w:eastAsia="Bookman Old Style" w:hAnsi="Bookman Old Style" w:cs="Bookman Old Style"/>
                      <w:sz w:val="16"/>
                    </w:rPr>
                    <w:t xml:space="preserve">突尔</w:t>
                  </w:r>
                </w:p>
              </w:tc>
              <w:tc>
                <w:tcPr>
                  <w:tcW w:w="1000" w:type="pct"/>
                  <w:vAlign w:val="center"/>
                </w:tcPr>
                <w:p>
                  <w:pPr>
                    <w:spacing w:before="0" w:after="0"/>
                    <w:jc w:val="center"/>
                  </w:pPr>
                  <w:r>
                    <w:rPr>
                      <w:b/>
                      <w:sz w:val="16"/>
                    </w:rPr>
                    <w:fldChar w:fldCharType="begin"/>
                  </w:r>
                  <w:r>
                    <w:rPr>
                      <w:b/>
                      <w:sz w:val="16"/>
                    </w:rPr>
                    <w:instrText xml:space="preserve">PAGEREF _Toc_1_3_0000000052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53</w:t>
                  </w:r>
                </w:p>
              </w:tc>
              <w:tc>
                <w:tcPr>
                  <w:tcW w:w="3000" w:type="pct"/>
                  <w:vAlign w:val="center"/>
                </w:tcPr>
                <w:p>
                  <w:pPr>
                    <w:spacing w:before="0" w:after="0"/>
                    <w:jc w:val="center"/>
                  </w:pPr>
                  <w:r>
                    <w:rPr>
                      <w:rFonts w:ascii="Bookman Old Style" w:eastAsia="Bookman Old Style" w:hAnsi="Bookman Old Style" w:cs="Bookman Old Style"/>
                      <w:sz w:val="16"/>
                    </w:rPr>
                    <w:t xml:space="preserve">奈智姆</w:t>
                  </w:r>
                </w:p>
              </w:tc>
              <w:tc>
                <w:tcPr>
                  <w:tcW w:w="1000" w:type="pct"/>
                  <w:vAlign w:val="center"/>
                </w:tcPr>
                <w:p>
                  <w:pPr>
                    <w:spacing w:before="0" w:after="0"/>
                    <w:jc w:val="center"/>
                  </w:pPr>
                  <w:r>
                    <w:rPr>
                      <w:b/>
                      <w:sz w:val="16"/>
                    </w:rPr>
                    <w:fldChar w:fldCharType="begin"/>
                  </w:r>
                  <w:r>
                    <w:rPr>
                      <w:b/>
                      <w:sz w:val="16"/>
                    </w:rPr>
                    <w:instrText xml:space="preserve">PAGEREF _Toc_1_3_0000000053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54</w:t>
                  </w:r>
                </w:p>
              </w:tc>
              <w:tc>
                <w:tcPr>
                  <w:tcW w:w="3000" w:type="pct"/>
                  <w:vAlign w:val="center"/>
                </w:tcPr>
                <w:p>
                  <w:pPr>
                    <w:spacing w:before="0" w:after="0"/>
                    <w:jc w:val="center"/>
                  </w:pPr>
                  <w:r>
                    <w:rPr>
                      <w:rFonts w:ascii="Bookman Old Style" w:eastAsia="Bookman Old Style" w:hAnsi="Bookman Old Style" w:cs="Bookman Old Style"/>
                      <w:sz w:val="16"/>
                    </w:rPr>
                    <w:t xml:space="preserve">改买尔</w:t>
                  </w:r>
                </w:p>
              </w:tc>
              <w:tc>
                <w:tcPr>
                  <w:tcW w:w="1000" w:type="pct"/>
                  <w:vAlign w:val="center"/>
                </w:tcPr>
                <w:p>
                  <w:pPr>
                    <w:spacing w:before="0" w:after="0"/>
                    <w:jc w:val="center"/>
                  </w:pPr>
                  <w:r>
                    <w:rPr>
                      <w:b/>
                      <w:sz w:val="16"/>
                    </w:rPr>
                    <w:fldChar w:fldCharType="begin"/>
                  </w:r>
                  <w:r>
                    <w:rPr>
                      <w:b/>
                      <w:sz w:val="16"/>
                    </w:rPr>
                    <w:instrText xml:space="preserve">PAGEREF _Toc_1_3_0000000054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55</w:t>
                  </w:r>
                </w:p>
              </w:tc>
              <w:tc>
                <w:tcPr>
                  <w:tcW w:w="3000" w:type="pct"/>
                  <w:vAlign w:val="center"/>
                </w:tcPr>
                <w:p>
                  <w:pPr>
                    <w:spacing w:before="0" w:after="0"/>
                    <w:jc w:val="center"/>
                  </w:pPr>
                  <w:r>
                    <w:rPr>
                      <w:rFonts w:ascii="Bookman Old Style" w:eastAsia="Bookman Old Style" w:hAnsi="Bookman Old Style" w:cs="Bookman Old Style"/>
                      <w:sz w:val="16"/>
                    </w:rPr>
                    <w:t xml:space="preserve">安赖哈曼</w:t>
                  </w:r>
                </w:p>
              </w:tc>
              <w:tc>
                <w:tcPr>
                  <w:tcW w:w="1000" w:type="pct"/>
                  <w:vAlign w:val="center"/>
                </w:tcPr>
                <w:p>
                  <w:pPr>
                    <w:spacing w:before="0" w:after="0"/>
                    <w:jc w:val="center"/>
                  </w:pPr>
                  <w:r>
                    <w:rPr>
                      <w:b/>
                      <w:sz w:val="16"/>
                    </w:rPr>
                    <w:fldChar w:fldCharType="begin"/>
                  </w:r>
                  <w:r>
                    <w:rPr>
                      <w:b/>
                      <w:sz w:val="16"/>
                    </w:rPr>
                    <w:instrText xml:space="preserve">PAGEREF _Toc_1_3_0000000055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56</w:t>
                  </w:r>
                </w:p>
              </w:tc>
              <w:tc>
                <w:tcPr>
                  <w:tcW w:w="3000" w:type="pct"/>
                  <w:vAlign w:val="center"/>
                </w:tcPr>
                <w:p>
                  <w:pPr>
                    <w:spacing w:before="0" w:after="0"/>
                    <w:jc w:val="center"/>
                  </w:pPr>
                  <w:r>
                    <w:rPr>
                      <w:rFonts w:ascii="Bookman Old Style" w:eastAsia="Bookman Old Style" w:hAnsi="Bookman Old Style" w:cs="Bookman Old Style"/>
                      <w:sz w:val="16"/>
                    </w:rPr>
                    <w:t xml:space="preserve">瓦格尔</w:t>
                  </w:r>
                </w:p>
              </w:tc>
              <w:tc>
                <w:tcPr>
                  <w:tcW w:w="1000" w:type="pct"/>
                  <w:vAlign w:val="center"/>
                </w:tcPr>
                <w:p>
                  <w:pPr>
                    <w:spacing w:before="0" w:after="0"/>
                    <w:jc w:val="center"/>
                  </w:pPr>
                  <w:r>
                    <w:rPr>
                      <w:b/>
                      <w:sz w:val="16"/>
                    </w:rPr>
                    <w:fldChar w:fldCharType="begin"/>
                  </w:r>
                  <w:r>
                    <w:rPr>
                      <w:b/>
                      <w:sz w:val="16"/>
                    </w:rPr>
                    <w:instrText xml:space="preserve">PAGEREF _Toc_1_3_0000000056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57</w:t>
                  </w:r>
                </w:p>
              </w:tc>
              <w:tc>
                <w:tcPr>
                  <w:tcW w:w="3000" w:type="pct"/>
                  <w:vAlign w:val="center"/>
                </w:tcPr>
                <w:p>
                  <w:pPr>
                    <w:spacing w:before="0" w:after="0"/>
                    <w:jc w:val="center"/>
                  </w:pPr>
                  <w:r>
                    <w:rPr>
                      <w:rFonts w:ascii="Bookman Old Style" w:eastAsia="Bookman Old Style" w:hAnsi="Bookman Old Style" w:cs="Bookman Old Style"/>
                      <w:sz w:val="16"/>
                    </w:rPr>
                    <w:t xml:space="preserve">哈迪德</w:t>
                  </w:r>
                </w:p>
              </w:tc>
              <w:tc>
                <w:tcPr>
                  <w:tcW w:w="1000" w:type="pct"/>
                  <w:vAlign w:val="center"/>
                </w:tcPr>
                <w:p>
                  <w:pPr>
                    <w:spacing w:before="0" w:after="0"/>
                    <w:jc w:val="center"/>
                  </w:pPr>
                  <w:r>
                    <w:rPr>
                      <w:b/>
                      <w:sz w:val="16"/>
                    </w:rPr>
                    <w:fldChar w:fldCharType="begin"/>
                  </w:r>
                  <w:r>
                    <w:rPr>
                      <w:b/>
                      <w:sz w:val="16"/>
                    </w:rPr>
                    <w:instrText xml:space="preserve">PAGEREF _Toc_1_3_0000000057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58</w:t>
                  </w:r>
                </w:p>
              </w:tc>
              <w:tc>
                <w:tcPr>
                  <w:tcW w:w="3000" w:type="pct"/>
                  <w:vAlign w:val="center"/>
                </w:tcPr>
                <w:p>
                  <w:pPr>
                    <w:spacing w:before="0" w:after="0"/>
                    <w:jc w:val="center"/>
                  </w:pPr>
                  <w:r>
                    <w:rPr>
                      <w:rFonts w:ascii="Bookman Old Style" w:eastAsia="Bookman Old Style" w:hAnsi="Bookman Old Style" w:cs="Bookman Old Style"/>
                      <w:sz w:val="16"/>
                    </w:rPr>
                    <w:t xml:space="preserve">穆扎迪莱</w:t>
                  </w:r>
                </w:p>
              </w:tc>
              <w:tc>
                <w:tcPr>
                  <w:tcW w:w="1000" w:type="pct"/>
                  <w:vAlign w:val="center"/>
                </w:tcPr>
                <w:p>
                  <w:pPr>
                    <w:spacing w:before="0" w:after="0"/>
                    <w:jc w:val="center"/>
                  </w:pPr>
                  <w:r>
                    <w:rPr>
                      <w:b/>
                      <w:sz w:val="16"/>
                    </w:rPr>
                    <w:fldChar w:fldCharType="begin"/>
                  </w:r>
                  <w:r>
                    <w:rPr>
                      <w:b/>
                      <w:sz w:val="16"/>
                    </w:rPr>
                    <w:instrText xml:space="preserve">PAGEREF _Toc_1_3_0000000058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59</w:t>
                  </w:r>
                </w:p>
              </w:tc>
              <w:tc>
                <w:tcPr>
                  <w:tcW w:w="3000" w:type="pct"/>
                  <w:vAlign w:val="center"/>
                </w:tcPr>
                <w:p>
                  <w:pPr>
                    <w:spacing w:before="0" w:after="0"/>
                    <w:jc w:val="center"/>
                  </w:pPr>
                  <w:r>
                    <w:rPr>
                      <w:rFonts w:ascii="Bookman Old Style" w:eastAsia="Bookman Old Style" w:hAnsi="Bookman Old Style" w:cs="Bookman Old Style"/>
                      <w:sz w:val="16"/>
                    </w:rPr>
                    <w:t xml:space="preserve">哈什尔</w:t>
                  </w:r>
                </w:p>
              </w:tc>
              <w:tc>
                <w:tcPr>
                  <w:tcW w:w="1000" w:type="pct"/>
                  <w:vAlign w:val="center"/>
                </w:tcPr>
                <w:p>
                  <w:pPr>
                    <w:spacing w:before="0" w:after="0"/>
                    <w:jc w:val="center"/>
                  </w:pPr>
                  <w:r>
                    <w:rPr>
                      <w:b/>
                      <w:sz w:val="16"/>
                    </w:rPr>
                    <w:fldChar w:fldCharType="begin"/>
                  </w:r>
                  <w:r>
                    <w:rPr>
                      <w:b/>
                      <w:sz w:val="16"/>
                    </w:rPr>
                    <w:instrText xml:space="preserve">PAGEREF _Toc_1_3_0000000059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60</w:t>
                  </w:r>
                </w:p>
              </w:tc>
              <w:tc>
                <w:tcPr>
                  <w:tcW w:w="3000" w:type="pct"/>
                  <w:vAlign w:val="center"/>
                </w:tcPr>
                <w:p>
                  <w:pPr>
                    <w:spacing w:before="0" w:after="0"/>
                    <w:jc w:val="center"/>
                  </w:pPr>
                  <w:r>
                    <w:rPr>
                      <w:rFonts w:ascii="Bookman Old Style" w:eastAsia="Bookman Old Style" w:hAnsi="Bookman Old Style" w:cs="Bookman Old Style"/>
                      <w:sz w:val="16"/>
                    </w:rPr>
                    <w:t xml:space="preserve">慕姆太哈奈</w:t>
                  </w:r>
                </w:p>
              </w:tc>
              <w:tc>
                <w:tcPr>
                  <w:tcW w:w="1000" w:type="pct"/>
                  <w:vAlign w:val="center"/>
                </w:tcPr>
                <w:p>
                  <w:pPr>
                    <w:spacing w:before="0" w:after="0"/>
                    <w:jc w:val="center"/>
                  </w:pPr>
                  <w:r>
                    <w:rPr>
                      <w:b/>
                      <w:sz w:val="16"/>
                    </w:rPr>
                    <w:fldChar w:fldCharType="begin"/>
                  </w:r>
                  <w:r>
                    <w:rPr>
                      <w:b/>
                      <w:sz w:val="16"/>
                    </w:rPr>
                    <w:instrText xml:space="preserve">PAGEREF _Toc_1_3_0000000060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61</w:t>
                  </w:r>
                </w:p>
              </w:tc>
              <w:tc>
                <w:tcPr>
                  <w:tcW w:w="3000" w:type="pct"/>
                  <w:vAlign w:val="center"/>
                </w:tcPr>
                <w:p>
                  <w:pPr>
                    <w:spacing w:before="0" w:after="0"/>
                    <w:jc w:val="center"/>
                  </w:pPr>
                  <w:r>
                    <w:rPr>
                      <w:rFonts w:ascii="Bookman Old Style" w:eastAsia="Bookman Old Style" w:hAnsi="Bookman Old Style" w:cs="Bookman Old Style"/>
                      <w:sz w:val="16"/>
                    </w:rPr>
                    <w:t xml:space="preserve">蒜弗</w:t>
                  </w:r>
                </w:p>
              </w:tc>
              <w:tc>
                <w:tcPr>
                  <w:tcW w:w="1000" w:type="pct"/>
                  <w:vAlign w:val="center"/>
                </w:tcPr>
                <w:p>
                  <w:pPr>
                    <w:spacing w:before="0" w:after="0"/>
                    <w:jc w:val="center"/>
                  </w:pPr>
                  <w:r>
                    <w:rPr>
                      <w:b/>
                      <w:sz w:val="16"/>
                    </w:rPr>
                    <w:fldChar w:fldCharType="begin"/>
                  </w:r>
                  <w:r>
                    <w:rPr>
                      <w:b/>
                      <w:sz w:val="16"/>
                    </w:rPr>
                    <w:instrText xml:space="preserve">PAGEREF _Toc_1_3_0000000061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62</w:t>
                  </w:r>
                </w:p>
              </w:tc>
              <w:tc>
                <w:tcPr>
                  <w:tcW w:w="3000" w:type="pct"/>
                  <w:vAlign w:val="center"/>
                </w:tcPr>
                <w:p>
                  <w:pPr>
                    <w:spacing w:before="0" w:after="0"/>
                    <w:jc w:val="center"/>
                  </w:pPr>
                  <w:r>
                    <w:rPr>
                      <w:rFonts w:ascii="Bookman Old Style" w:eastAsia="Bookman Old Style" w:hAnsi="Bookman Old Style" w:cs="Bookman Old Style"/>
                      <w:sz w:val="16"/>
                    </w:rPr>
                    <w:t xml:space="preserve">主麻</w:t>
                  </w:r>
                </w:p>
              </w:tc>
              <w:tc>
                <w:tcPr>
                  <w:tcW w:w="1000" w:type="pct"/>
                  <w:vAlign w:val="center"/>
                </w:tcPr>
                <w:p>
                  <w:pPr>
                    <w:spacing w:before="0" w:after="0"/>
                    <w:jc w:val="center"/>
                  </w:pPr>
                  <w:r>
                    <w:rPr>
                      <w:b/>
                      <w:sz w:val="16"/>
                    </w:rPr>
                    <w:fldChar w:fldCharType="begin"/>
                  </w:r>
                  <w:r>
                    <w:rPr>
                      <w:b/>
                      <w:sz w:val="16"/>
                    </w:rPr>
                    <w:instrText xml:space="preserve">PAGEREF _Toc_1_3_0000000062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63</w:t>
                  </w:r>
                </w:p>
              </w:tc>
              <w:tc>
                <w:tcPr>
                  <w:tcW w:w="3000" w:type="pct"/>
                  <w:vAlign w:val="center"/>
                </w:tcPr>
                <w:p>
                  <w:pPr>
                    <w:spacing w:before="0" w:after="0"/>
                    <w:jc w:val="center"/>
                  </w:pPr>
                  <w:r>
                    <w:rPr>
                      <w:rFonts w:ascii="Bookman Old Style" w:eastAsia="Bookman Old Style" w:hAnsi="Bookman Old Style" w:cs="Bookman Old Style"/>
                      <w:sz w:val="16"/>
                    </w:rPr>
                    <w:t xml:space="preserve">莫拿非古乃</w:t>
                  </w:r>
                </w:p>
              </w:tc>
              <w:tc>
                <w:tcPr>
                  <w:tcW w:w="1000" w:type="pct"/>
                  <w:vAlign w:val="center"/>
                </w:tcPr>
                <w:p>
                  <w:pPr>
                    <w:spacing w:before="0" w:after="0"/>
                    <w:jc w:val="center"/>
                  </w:pPr>
                  <w:r>
                    <w:rPr>
                      <w:b/>
                      <w:sz w:val="16"/>
                    </w:rPr>
                    <w:fldChar w:fldCharType="begin"/>
                  </w:r>
                  <w:r>
                    <w:rPr>
                      <w:b/>
                      <w:sz w:val="16"/>
                    </w:rPr>
                    <w:instrText xml:space="preserve">PAGEREF _Toc_1_3_0000000063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64</w:t>
                  </w:r>
                </w:p>
              </w:tc>
              <w:tc>
                <w:tcPr>
                  <w:tcW w:w="3000" w:type="pct"/>
                  <w:vAlign w:val="center"/>
                </w:tcPr>
                <w:p>
                  <w:pPr>
                    <w:spacing w:before="0" w:after="0"/>
                    <w:jc w:val="center"/>
                  </w:pPr>
                  <w:r>
                    <w:rPr>
                      <w:rFonts w:ascii="Bookman Old Style" w:eastAsia="Bookman Old Style" w:hAnsi="Bookman Old Style" w:cs="Bookman Old Style"/>
                      <w:sz w:val="16"/>
                    </w:rPr>
                    <w:t xml:space="preserve">台昂卜尼</w:t>
                  </w:r>
                </w:p>
              </w:tc>
              <w:tc>
                <w:tcPr>
                  <w:tcW w:w="1000" w:type="pct"/>
                  <w:vAlign w:val="center"/>
                </w:tcPr>
                <w:p>
                  <w:pPr>
                    <w:spacing w:before="0" w:after="0"/>
                    <w:jc w:val="center"/>
                  </w:pPr>
                  <w:r>
                    <w:rPr>
                      <w:b/>
                      <w:sz w:val="16"/>
                    </w:rPr>
                    <w:fldChar w:fldCharType="begin"/>
                  </w:r>
                  <w:r>
                    <w:rPr>
                      <w:b/>
                      <w:sz w:val="16"/>
                    </w:rPr>
                    <w:instrText xml:space="preserve">PAGEREF _Toc_1_3_0000000064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65</w:t>
                  </w:r>
                </w:p>
              </w:tc>
              <w:tc>
                <w:tcPr>
                  <w:tcW w:w="3000" w:type="pct"/>
                  <w:vAlign w:val="center"/>
                </w:tcPr>
                <w:p>
                  <w:pPr>
                    <w:spacing w:before="0" w:after="0"/>
                    <w:jc w:val="center"/>
                  </w:pPr>
                  <w:r>
                    <w:rPr>
                      <w:rFonts w:ascii="Bookman Old Style" w:eastAsia="Bookman Old Style" w:hAnsi="Bookman Old Style" w:cs="Bookman Old Style"/>
                      <w:sz w:val="16"/>
                    </w:rPr>
                    <w:t xml:space="preserve">特俩格</w:t>
                  </w:r>
                </w:p>
              </w:tc>
              <w:tc>
                <w:tcPr>
                  <w:tcW w:w="1000" w:type="pct"/>
                  <w:vAlign w:val="center"/>
                </w:tcPr>
                <w:p>
                  <w:pPr>
                    <w:spacing w:before="0" w:after="0"/>
                    <w:jc w:val="center"/>
                  </w:pPr>
                  <w:r>
                    <w:rPr>
                      <w:b/>
                      <w:sz w:val="16"/>
                    </w:rPr>
                    <w:fldChar w:fldCharType="begin"/>
                  </w:r>
                  <w:r>
                    <w:rPr>
                      <w:b/>
                      <w:sz w:val="16"/>
                    </w:rPr>
                    <w:instrText xml:space="preserve">PAGEREF _Toc_1_3_0000000065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66</w:t>
                  </w:r>
                </w:p>
              </w:tc>
              <w:tc>
                <w:tcPr>
                  <w:tcW w:w="3000" w:type="pct"/>
                  <w:vAlign w:val="center"/>
                </w:tcPr>
                <w:p>
                  <w:pPr>
                    <w:spacing w:before="0" w:after="0"/>
                    <w:jc w:val="center"/>
                  </w:pPr>
                  <w:r>
                    <w:rPr>
                      <w:rFonts w:ascii="Bookman Old Style" w:eastAsia="Bookman Old Style" w:hAnsi="Bookman Old Style" w:cs="Bookman Old Style"/>
                      <w:sz w:val="16"/>
                    </w:rPr>
                    <w:t xml:space="preserve">台哈列姆</w:t>
                  </w:r>
                </w:p>
              </w:tc>
              <w:tc>
                <w:tcPr>
                  <w:tcW w:w="1000" w:type="pct"/>
                  <w:vAlign w:val="center"/>
                </w:tcPr>
                <w:p>
                  <w:pPr>
                    <w:spacing w:before="0" w:after="0"/>
                    <w:jc w:val="center"/>
                  </w:pPr>
                  <w:r>
                    <w:rPr>
                      <w:b/>
                      <w:sz w:val="16"/>
                    </w:rPr>
                    <w:fldChar w:fldCharType="begin"/>
                  </w:r>
                  <w:r>
                    <w:rPr>
                      <w:b/>
                      <w:sz w:val="16"/>
                    </w:rPr>
                    <w:instrText xml:space="preserve">PAGEREF _Toc_1_3_0000000066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67</w:t>
                  </w:r>
                </w:p>
              </w:tc>
              <w:tc>
                <w:tcPr>
                  <w:tcW w:w="3000" w:type="pct"/>
                  <w:vAlign w:val="center"/>
                </w:tcPr>
                <w:p>
                  <w:pPr>
                    <w:spacing w:before="0" w:after="0"/>
                    <w:jc w:val="center"/>
                  </w:pPr>
                  <w:r>
                    <w:rPr>
                      <w:rFonts w:ascii="Bookman Old Style" w:eastAsia="Bookman Old Style" w:hAnsi="Bookman Old Style" w:cs="Bookman Old Style"/>
                      <w:sz w:val="16"/>
                    </w:rPr>
                    <w:t xml:space="preserve">姆勒克</w:t>
                  </w:r>
                </w:p>
              </w:tc>
              <w:tc>
                <w:tcPr>
                  <w:tcW w:w="1000" w:type="pct"/>
                  <w:vAlign w:val="center"/>
                </w:tcPr>
                <w:p>
                  <w:pPr>
                    <w:spacing w:before="0" w:after="0"/>
                    <w:jc w:val="center"/>
                  </w:pPr>
                  <w:r>
                    <w:rPr>
                      <w:b/>
                      <w:sz w:val="16"/>
                    </w:rPr>
                    <w:fldChar w:fldCharType="begin"/>
                  </w:r>
                  <w:r>
                    <w:rPr>
                      <w:b/>
                      <w:sz w:val="16"/>
                    </w:rPr>
                    <w:instrText xml:space="preserve">PAGEREF _Toc_1_3_0000000067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68</w:t>
                  </w:r>
                </w:p>
              </w:tc>
              <w:tc>
                <w:tcPr>
                  <w:tcW w:w="3000" w:type="pct"/>
                  <w:vAlign w:val="center"/>
                </w:tcPr>
                <w:p>
                  <w:pPr>
                    <w:spacing w:before="0" w:after="0"/>
                    <w:jc w:val="center"/>
                  </w:pPr>
                  <w:r>
                    <w:rPr>
                      <w:rFonts w:ascii="Bookman Old Style" w:eastAsia="Bookman Old Style" w:hAnsi="Bookman Old Style" w:cs="Bookman Old Style"/>
                      <w:sz w:val="16"/>
                    </w:rPr>
                    <w:t xml:space="preserve">改赖姆</w:t>
                  </w:r>
                </w:p>
              </w:tc>
              <w:tc>
                <w:tcPr>
                  <w:tcW w:w="1000" w:type="pct"/>
                  <w:vAlign w:val="center"/>
                </w:tcPr>
                <w:p>
                  <w:pPr>
                    <w:spacing w:before="0" w:after="0"/>
                    <w:jc w:val="center"/>
                  </w:pPr>
                  <w:r>
                    <w:rPr>
                      <w:b/>
                      <w:sz w:val="16"/>
                    </w:rPr>
                    <w:fldChar w:fldCharType="begin"/>
                  </w:r>
                  <w:r>
                    <w:rPr>
                      <w:b/>
                      <w:sz w:val="16"/>
                    </w:rPr>
                    <w:instrText xml:space="preserve">PAGEREF _Toc_1_3_0000000068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69</w:t>
                  </w:r>
                </w:p>
              </w:tc>
              <w:tc>
                <w:tcPr>
                  <w:tcW w:w="3000" w:type="pct"/>
                  <w:vAlign w:val="center"/>
                </w:tcPr>
                <w:p>
                  <w:pPr>
                    <w:spacing w:before="0" w:after="0"/>
                    <w:jc w:val="center"/>
                  </w:pPr>
                  <w:r>
                    <w:rPr>
                      <w:rFonts w:ascii="Bookman Old Style" w:eastAsia="Bookman Old Style" w:hAnsi="Bookman Old Style" w:cs="Bookman Old Style"/>
                      <w:sz w:val="16"/>
                    </w:rPr>
                    <w:t xml:space="preserve">哈盖</w:t>
                  </w:r>
                </w:p>
              </w:tc>
              <w:tc>
                <w:tcPr>
                  <w:tcW w:w="1000" w:type="pct"/>
                  <w:vAlign w:val="center"/>
                </w:tcPr>
                <w:p>
                  <w:pPr>
                    <w:spacing w:before="0" w:after="0"/>
                    <w:jc w:val="center"/>
                  </w:pPr>
                  <w:r>
                    <w:rPr>
                      <w:b/>
                      <w:sz w:val="16"/>
                    </w:rPr>
                    <w:fldChar w:fldCharType="begin"/>
                  </w:r>
                  <w:r>
                    <w:rPr>
                      <w:b/>
                      <w:sz w:val="16"/>
                    </w:rPr>
                    <w:instrText xml:space="preserve">PAGEREF _Toc_1_3_0000000069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70</w:t>
                  </w:r>
                </w:p>
              </w:tc>
              <w:tc>
                <w:tcPr>
                  <w:tcW w:w="3000" w:type="pct"/>
                  <w:vAlign w:val="center"/>
                </w:tcPr>
                <w:p>
                  <w:pPr>
                    <w:spacing w:before="0" w:after="0"/>
                    <w:jc w:val="center"/>
                  </w:pPr>
                  <w:r>
                    <w:rPr>
                      <w:rFonts w:ascii="Bookman Old Style" w:eastAsia="Bookman Old Style" w:hAnsi="Bookman Old Style" w:cs="Bookman Old Style"/>
                      <w:sz w:val="16"/>
                    </w:rPr>
                    <w:t xml:space="preserve">买阿列支</w:t>
                  </w:r>
                </w:p>
              </w:tc>
              <w:tc>
                <w:tcPr>
                  <w:tcW w:w="1000" w:type="pct"/>
                  <w:vAlign w:val="center"/>
                </w:tcPr>
                <w:p>
                  <w:pPr>
                    <w:spacing w:before="0" w:after="0"/>
                    <w:jc w:val="center"/>
                  </w:pPr>
                  <w:r>
                    <w:rPr>
                      <w:b/>
                      <w:sz w:val="16"/>
                    </w:rPr>
                    <w:fldChar w:fldCharType="begin"/>
                  </w:r>
                  <w:r>
                    <w:rPr>
                      <w:b/>
                      <w:sz w:val="16"/>
                    </w:rPr>
                    <w:instrText xml:space="preserve">PAGEREF _Toc_1_3_0000000070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71</w:t>
                  </w:r>
                </w:p>
              </w:tc>
              <w:tc>
                <w:tcPr>
                  <w:tcW w:w="3000" w:type="pct"/>
                  <w:vAlign w:val="center"/>
                </w:tcPr>
                <w:p>
                  <w:pPr>
                    <w:spacing w:before="0" w:after="0"/>
                    <w:jc w:val="center"/>
                  </w:pPr>
                  <w:r>
                    <w:rPr>
                      <w:rFonts w:ascii="Bookman Old Style" w:eastAsia="Bookman Old Style" w:hAnsi="Bookman Old Style" w:cs="Bookman Old Style"/>
                      <w:sz w:val="16"/>
                    </w:rPr>
                    <w:t xml:space="preserve">努哈</w:t>
                  </w:r>
                </w:p>
              </w:tc>
              <w:tc>
                <w:tcPr>
                  <w:tcW w:w="1000" w:type="pct"/>
                  <w:vAlign w:val="center"/>
                </w:tcPr>
                <w:p>
                  <w:pPr>
                    <w:spacing w:before="0" w:after="0"/>
                    <w:jc w:val="center"/>
                  </w:pPr>
                  <w:r>
                    <w:rPr>
                      <w:b/>
                      <w:sz w:val="16"/>
                    </w:rPr>
                    <w:fldChar w:fldCharType="begin"/>
                  </w:r>
                  <w:r>
                    <w:rPr>
                      <w:b/>
                      <w:sz w:val="16"/>
                    </w:rPr>
                    <w:instrText xml:space="preserve">PAGEREF _Toc_1_3_0000000071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72</w:t>
                  </w:r>
                </w:p>
              </w:tc>
              <w:tc>
                <w:tcPr>
                  <w:tcW w:w="3000" w:type="pct"/>
                  <w:vAlign w:val="center"/>
                </w:tcPr>
                <w:p>
                  <w:pPr>
                    <w:spacing w:before="0" w:after="0"/>
                    <w:jc w:val="center"/>
                  </w:pPr>
                  <w:r>
                    <w:rPr>
                      <w:rFonts w:ascii="Bookman Old Style" w:eastAsia="Bookman Old Style" w:hAnsi="Bookman Old Style" w:cs="Bookman Old Style"/>
                      <w:sz w:val="16"/>
                    </w:rPr>
                    <w:t xml:space="preserve">精尼</w:t>
                  </w:r>
                </w:p>
              </w:tc>
              <w:tc>
                <w:tcPr>
                  <w:tcW w:w="1000" w:type="pct"/>
                  <w:vAlign w:val="center"/>
                </w:tcPr>
                <w:p>
                  <w:pPr>
                    <w:spacing w:before="0" w:after="0"/>
                    <w:jc w:val="center"/>
                  </w:pPr>
                  <w:r>
                    <w:rPr>
                      <w:b/>
                      <w:sz w:val="16"/>
                    </w:rPr>
                    <w:fldChar w:fldCharType="begin"/>
                  </w:r>
                  <w:r>
                    <w:rPr>
                      <w:b/>
                      <w:sz w:val="16"/>
                    </w:rPr>
                    <w:instrText xml:space="preserve">PAGEREF _Toc_1_3_0000000072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73</w:t>
                  </w:r>
                </w:p>
              </w:tc>
              <w:tc>
                <w:tcPr>
                  <w:tcW w:w="3000" w:type="pct"/>
                  <w:vAlign w:val="center"/>
                </w:tcPr>
                <w:p>
                  <w:pPr>
                    <w:spacing w:before="0" w:after="0"/>
                    <w:jc w:val="center"/>
                  </w:pPr>
                  <w:r>
                    <w:rPr>
                      <w:rFonts w:ascii="Bookman Old Style" w:eastAsia="Bookman Old Style" w:hAnsi="Bookman Old Style" w:cs="Bookman Old Style"/>
                      <w:sz w:val="16"/>
                    </w:rPr>
                    <w:t xml:space="preserve">孟赞密鲁</w:t>
                  </w:r>
                </w:p>
              </w:tc>
              <w:tc>
                <w:tcPr>
                  <w:tcW w:w="1000" w:type="pct"/>
                  <w:vAlign w:val="center"/>
                </w:tcPr>
                <w:p>
                  <w:pPr>
                    <w:spacing w:before="0" w:after="0"/>
                    <w:jc w:val="center"/>
                  </w:pPr>
                  <w:r>
                    <w:rPr>
                      <w:b/>
                      <w:sz w:val="16"/>
                    </w:rPr>
                    <w:fldChar w:fldCharType="begin"/>
                  </w:r>
                  <w:r>
                    <w:rPr>
                      <w:b/>
                      <w:sz w:val="16"/>
                    </w:rPr>
                    <w:instrText xml:space="preserve">PAGEREF _Toc_1_3_0000000073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74</w:t>
                  </w:r>
                </w:p>
              </w:tc>
              <w:tc>
                <w:tcPr>
                  <w:tcW w:w="3000" w:type="pct"/>
                  <w:vAlign w:val="center"/>
                </w:tcPr>
                <w:p>
                  <w:pPr>
                    <w:spacing w:before="0" w:after="0"/>
                    <w:jc w:val="center"/>
                  </w:pPr>
                  <w:r>
                    <w:rPr>
                      <w:rFonts w:ascii="Bookman Old Style" w:eastAsia="Bookman Old Style" w:hAnsi="Bookman Old Style" w:cs="Bookman Old Style"/>
                      <w:sz w:val="16"/>
                    </w:rPr>
                    <w:t xml:space="preserve">孟荡西尔</w:t>
                  </w:r>
                </w:p>
              </w:tc>
              <w:tc>
                <w:tcPr>
                  <w:tcW w:w="1000" w:type="pct"/>
                  <w:vAlign w:val="center"/>
                </w:tcPr>
                <w:p>
                  <w:pPr>
                    <w:spacing w:before="0" w:after="0"/>
                    <w:jc w:val="center"/>
                  </w:pPr>
                  <w:r>
                    <w:rPr>
                      <w:b/>
                      <w:sz w:val="16"/>
                    </w:rPr>
                    <w:fldChar w:fldCharType="begin"/>
                  </w:r>
                  <w:r>
                    <w:rPr>
                      <w:b/>
                      <w:sz w:val="16"/>
                    </w:rPr>
                    <w:instrText xml:space="preserve">PAGEREF _Toc_1_3_0000000074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75</w:t>
                  </w:r>
                </w:p>
              </w:tc>
              <w:tc>
                <w:tcPr>
                  <w:tcW w:w="3000" w:type="pct"/>
                  <w:vAlign w:val="center"/>
                </w:tcPr>
                <w:p>
                  <w:pPr>
                    <w:spacing w:before="0" w:after="0"/>
                    <w:jc w:val="center"/>
                  </w:pPr>
                  <w:r>
                    <w:rPr>
                      <w:rFonts w:ascii="Bookman Old Style" w:eastAsia="Bookman Old Style" w:hAnsi="Bookman Old Style" w:cs="Bookman Old Style"/>
                      <w:sz w:val="16"/>
                    </w:rPr>
                    <w:t xml:space="preserve">格雅迈</w:t>
                  </w:r>
                </w:p>
              </w:tc>
              <w:tc>
                <w:tcPr>
                  <w:tcW w:w="1000" w:type="pct"/>
                  <w:vAlign w:val="center"/>
                </w:tcPr>
                <w:p>
                  <w:pPr>
                    <w:spacing w:before="0" w:after="0"/>
                    <w:jc w:val="center"/>
                  </w:pPr>
                  <w:r>
                    <w:rPr>
                      <w:b/>
                      <w:sz w:val="16"/>
                    </w:rPr>
                    <w:fldChar w:fldCharType="begin"/>
                  </w:r>
                  <w:r>
                    <w:rPr>
                      <w:b/>
                      <w:sz w:val="16"/>
                    </w:rPr>
                    <w:instrText xml:space="preserve">PAGEREF _Toc_1_3_0000000075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76</w:t>
                  </w:r>
                </w:p>
              </w:tc>
              <w:tc>
                <w:tcPr>
                  <w:tcW w:w="3000" w:type="pct"/>
                  <w:vAlign w:val="center"/>
                </w:tcPr>
                <w:p>
                  <w:pPr>
                    <w:spacing w:before="0" w:after="0"/>
                    <w:jc w:val="center"/>
                  </w:pPr>
                  <w:r>
                    <w:rPr>
                      <w:rFonts w:ascii="Bookman Old Style" w:eastAsia="Bookman Old Style" w:hAnsi="Bookman Old Style" w:cs="Bookman Old Style"/>
                      <w:sz w:val="16"/>
                    </w:rPr>
                    <w:t xml:space="preserve">印萨尼</w:t>
                  </w:r>
                </w:p>
              </w:tc>
              <w:tc>
                <w:tcPr>
                  <w:tcW w:w="1000" w:type="pct"/>
                  <w:vAlign w:val="center"/>
                </w:tcPr>
                <w:p>
                  <w:pPr>
                    <w:spacing w:before="0" w:after="0"/>
                    <w:jc w:val="center"/>
                  </w:pPr>
                  <w:r>
                    <w:rPr>
                      <w:b/>
                      <w:sz w:val="16"/>
                    </w:rPr>
                    <w:fldChar w:fldCharType="begin"/>
                  </w:r>
                  <w:r>
                    <w:rPr>
                      <w:b/>
                      <w:sz w:val="16"/>
                    </w:rPr>
                    <w:instrText xml:space="preserve">PAGEREF _Toc_1_3_0000000076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87"/>
              <w:gridCol w:w="1149"/>
              <w:gridCol w:w="575"/>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姆尔赛拉特</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78</w:t>
                  </w:r>
                </w:p>
              </w:tc>
              <w:tc>
                <w:tcPr>
                  <w:tcW w:w="3000" w:type="pct"/>
                  <w:vAlign w:val="center"/>
                </w:tcPr>
                <w:p>
                  <w:pPr>
                    <w:spacing w:before="0" w:after="0"/>
                    <w:jc w:val="center"/>
                  </w:pPr>
                  <w:r>
                    <w:rPr>
                      <w:rFonts w:ascii="Bookman Old Style" w:eastAsia="Bookman Old Style" w:hAnsi="Bookman Old Style" w:cs="Bookman Old Style"/>
                      <w:sz w:val="16"/>
                    </w:rPr>
                    <w:t xml:space="preserve">奈白易</w:t>
                  </w:r>
                </w:p>
              </w:tc>
              <w:tc>
                <w:tcPr>
                  <w:tcW w:w="1000" w:type="pct"/>
                  <w:vAlign w:val="center"/>
                </w:tcPr>
                <w:p>
                  <w:pPr>
                    <w:spacing w:before="0" w:after="0"/>
                    <w:jc w:val="center"/>
                  </w:pPr>
                  <w:r>
                    <w:rPr>
                      <w:b/>
                      <w:sz w:val="16"/>
                    </w:rPr>
                    <w:fldChar w:fldCharType="begin"/>
                  </w:r>
                  <w:r>
                    <w:rPr>
                      <w:b/>
                      <w:sz w:val="16"/>
                    </w:rPr>
                    <w:instrText xml:space="preserve">PAGEREF _Toc_1_3_0000000078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79</w:t>
                  </w:r>
                </w:p>
              </w:tc>
              <w:tc>
                <w:tcPr>
                  <w:tcW w:w="3000" w:type="pct"/>
                  <w:vAlign w:val="center"/>
                </w:tcPr>
                <w:p>
                  <w:pPr>
                    <w:spacing w:before="0" w:after="0"/>
                    <w:jc w:val="center"/>
                  </w:pPr>
                  <w:r>
                    <w:rPr>
                      <w:rFonts w:ascii="Bookman Old Style" w:eastAsia="Bookman Old Style" w:hAnsi="Bookman Old Style" w:cs="Bookman Old Style"/>
                      <w:sz w:val="16"/>
                    </w:rPr>
                    <w:t xml:space="preserve">那寂阿特</w:t>
                  </w:r>
                </w:p>
              </w:tc>
              <w:tc>
                <w:tcPr>
                  <w:tcW w:w="1000" w:type="pct"/>
                  <w:vAlign w:val="center"/>
                </w:tcPr>
                <w:p>
                  <w:pPr>
                    <w:spacing w:before="0" w:after="0"/>
                    <w:jc w:val="center"/>
                  </w:pPr>
                  <w:r>
                    <w:rPr>
                      <w:b/>
                      <w:sz w:val="16"/>
                    </w:rPr>
                    <w:fldChar w:fldCharType="begin"/>
                  </w:r>
                  <w:r>
                    <w:rPr>
                      <w:b/>
                      <w:sz w:val="16"/>
                    </w:rPr>
                    <w:instrText xml:space="preserve">PAGEREF _Toc_1_3_0000000079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80</w:t>
                  </w:r>
                </w:p>
              </w:tc>
              <w:tc>
                <w:tcPr>
                  <w:tcW w:w="3000" w:type="pct"/>
                  <w:vAlign w:val="center"/>
                </w:tcPr>
                <w:p>
                  <w:pPr>
                    <w:spacing w:before="0" w:after="0"/>
                    <w:jc w:val="center"/>
                  </w:pPr>
                  <w:r>
                    <w:rPr>
                      <w:rFonts w:ascii="Bookman Old Style" w:eastAsia="Bookman Old Style" w:hAnsi="Bookman Old Style" w:cs="Bookman Old Style"/>
                      <w:sz w:val="16"/>
                    </w:rPr>
                    <w:t xml:space="preserve">阿百塞</w:t>
                  </w:r>
                </w:p>
              </w:tc>
              <w:tc>
                <w:tcPr>
                  <w:tcW w:w="1000" w:type="pct"/>
                  <w:vAlign w:val="center"/>
                </w:tcPr>
                <w:p>
                  <w:pPr>
                    <w:spacing w:before="0" w:after="0"/>
                    <w:jc w:val="center"/>
                  </w:pPr>
                  <w:r>
                    <w:rPr>
                      <w:b/>
                      <w:sz w:val="16"/>
                    </w:rPr>
                    <w:fldChar w:fldCharType="begin"/>
                  </w:r>
                  <w:r>
                    <w:rPr>
                      <w:b/>
                      <w:sz w:val="16"/>
                    </w:rPr>
                    <w:instrText xml:space="preserve">PAGEREF _Toc_1_3_0000000080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81</w:t>
                  </w:r>
                </w:p>
              </w:tc>
              <w:tc>
                <w:tcPr>
                  <w:tcW w:w="3000" w:type="pct"/>
                  <w:vAlign w:val="center"/>
                </w:tcPr>
                <w:p>
                  <w:pPr>
                    <w:spacing w:before="0" w:after="0"/>
                    <w:jc w:val="center"/>
                  </w:pPr>
                  <w:r>
                    <w:rPr>
                      <w:rFonts w:ascii="Bookman Old Style" w:eastAsia="Bookman Old Style" w:hAnsi="Bookman Old Style" w:cs="Bookman Old Style"/>
                      <w:sz w:val="16"/>
                    </w:rPr>
                    <w:t xml:space="preserve">太克威尔</w:t>
                  </w:r>
                </w:p>
              </w:tc>
              <w:tc>
                <w:tcPr>
                  <w:tcW w:w="1000" w:type="pct"/>
                  <w:vAlign w:val="center"/>
                </w:tcPr>
                <w:p>
                  <w:pPr>
                    <w:spacing w:before="0" w:after="0"/>
                    <w:jc w:val="center"/>
                  </w:pPr>
                  <w:r>
                    <w:rPr>
                      <w:b/>
                      <w:sz w:val="16"/>
                    </w:rPr>
                    <w:fldChar w:fldCharType="begin"/>
                  </w:r>
                  <w:r>
                    <w:rPr>
                      <w:b/>
                      <w:sz w:val="16"/>
                    </w:rPr>
                    <w:instrText xml:space="preserve">PAGEREF _Toc_1_3_0000000081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82</w:t>
                  </w:r>
                </w:p>
              </w:tc>
              <w:tc>
                <w:tcPr>
                  <w:tcW w:w="3000" w:type="pct"/>
                  <w:vAlign w:val="center"/>
                </w:tcPr>
                <w:p>
                  <w:pPr>
                    <w:spacing w:before="0" w:after="0"/>
                    <w:jc w:val="center"/>
                  </w:pPr>
                  <w:r>
                    <w:rPr>
                      <w:rFonts w:ascii="Bookman Old Style" w:eastAsia="Bookman Old Style" w:hAnsi="Bookman Old Style" w:cs="Bookman Old Style"/>
                      <w:sz w:val="16"/>
                    </w:rPr>
                    <w:t xml:space="preserve">引斐塔尔</w:t>
                  </w:r>
                </w:p>
              </w:tc>
              <w:tc>
                <w:tcPr>
                  <w:tcW w:w="1000" w:type="pct"/>
                  <w:vAlign w:val="center"/>
                </w:tcPr>
                <w:p>
                  <w:pPr>
                    <w:spacing w:before="0" w:after="0"/>
                    <w:jc w:val="center"/>
                  </w:pPr>
                  <w:r>
                    <w:rPr>
                      <w:b/>
                      <w:sz w:val="16"/>
                    </w:rPr>
                    <w:fldChar w:fldCharType="begin"/>
                  </w:r>
                  <w:r>
                    <w:rPr>
                      <w:b/>
                      <w:sz w:val="16"/>
                    </w:rPr>
                    <w:instrText xml:space="preserve">PAGEREF _Toc_1_3_0000000082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83</w:t>
                  </w:r>
                </w:p>
              </w:tc>
              <w:tc>
                <w:tcPr>
                  <w:tcW w:w="3000" w:type="pct"/>
                  <w:vAlign w:val="center"/>
                </w:tcPr>
                <w:p>
                  <w:pPr>
                    <w:spacing w:before="0" w:after="0"/>
                    <w:jc w:val="center"/>
                  </w:pPr>
                  <w:r>
                    <w:rPr>
                      <w:rFonts w:ascii="Bookman Old Style" w:eastAsia="Bookman Old Style" w:hAnsi="Bookman Old Style" w:cs="Bookman Old Style"/>
                      <w:sz w:val="16"/>
                    </w:rPr>
                    <w:t xml:space="preserve">穆团斐弗乃</w:t>
                  </w:r>
                </w:p>
              </w:tc>
              <w:tc>
                <w:tcPr>
                  <w:tcW w:w="1000" w:type="pct"/>
                  <w:vAlign w:val="center"/>
                </w:tcPr>
                <w:p>
                  <w:pPr>
                    <w:spacing w:before="0" w:after="0"/>
                    <w:jc w:val="center"/>
                  </w:pPr>
                  <w:r>
                    <w:rPr>
                      <w:b/>
                      <w:sz w:val="16"/>
                    </w:rPr>
                    <w:fldChar w:fldCharType="begin"/>
                  </w:r>
                  <w:r>
                    <w:rPr>
                      <w:b/>
                      <w:sz w:val="16"/>
                    </w:rPr>
                    <w:instrText xml:space="preserve">PAGEREF _Toc_1_3_0000000083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84</w:t>
                  </w:r>
                </w:p>
              </w:tc>
              <w:tc>
                <w:tcPr>
                  <w:tcW w:w="3000" w:type="pct"/>
                  <w:vAlign w:val="center"/>
                </w:tcPr>
                <w:p>
                  <w:pPr>
                    <w:spacing w:before="0" w:after="0"/>
                    <w:jc w:val="center"/>
                  </w:pPr>
                  <w:r>
                    <w:rPr>
                      <w:rFonts w:ascii="Bookman Old Style" w:eastAsia="Bookman Old Style" w:hAnsi="Bookman Old Style" w:cs="Bookman Old Style"/>
                      <w:sz w:val="16"/>
                    </w:rPr>
                    <w:t xml:space="preserve">引史卡格</w:t>
                  </w:r>
                </w:p>
              </w:tc>
              <w:tc>
                <w:tcPr>
                  <w:tcW w:w="1000" w:type="pct"/>
                  <w:vAlign w:val="center"/>
                </w:tcPr>
                <w:p>
                  <w:pPr>
                    <w:spacing w:before="0" w:after="0"/>
                    <w:jc w:val="center"/>
                  </w:pPr>
                  <w:r>
                    <w:rPr>
                      <w:b/>
                      <w:sz w:val="16"/>
                    </w:rPr>
                    <w:fldChar w:fldCharType="begin"/>
                  </w:r>
                  <w:r>
                    <w:rPr>
                      <w:b/>
                      <w:sz w:val="16"/>
                    </w:rPr>
                    <w:instrText xml:space="preserve">PAGEREF _Toc_1_3_0000000084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85</w:t>
                  </w:r>
                </w:p>
              </w:tc>
              <w:tc>
                <w:tcPr>
                  <w:tcW w:w="3000" w:type="pct"/>
                  <w:vAlign w:val="center"/>
                </w:tcPr>
                <w:p>
                  <w:pPr>
                    <w:spacing w:before="0" w:after="0"/>
                    <w:jc w:val="center"/>
                  </w:pPr>
                  <w:r>
                    <w:rPr>
                      <w:rFonts w:ascii="Bookman Old Style" w:eastAsia="Bookman Old Style" w:hAnsi="Bookman Old Style" w:cs="Bookman Old Style"/>
                      <w:sz w:val="16"/>
                    </w:rPr>
                    <w:t xml:space="preserve">补鲁智</w:t>
                  </w:r>
                </w:p>
              </w:tc>
              <w:tc>
                <w:tcPr>
                  <w:tcW w:w="1000" w:type="pct"/>
                  <w:vAlign w:val="center"/>
                </w:tcPr>
                <w:p>
                  <w:pPr>
                    <w:spacing w:before="0" w:after="0"/>
                    <w:jc w:val="center"/>
                  </w:pPr>
                  <w:r>
                    <w:rPr>
                      <w:b/>
                      <w:sz w:val="16"/>
                    </w:rPr>
                    <w:fldChar w:fldCharType="begin"/>
                  </w:r>
                  <w:r>
                    <w:rPr>
                      <w:b/>
                      <w:sz w:val="16"/>
                    </w:rPr>
                    <w:instrText xml:space="preserve">PAGEREF _Toc_1_3_0000000085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86</w:t>
                  </w:r>
                </w:p>
              </w:tc>
              <w:tc>
                <w:tcPr>
                  <w:tcW w:w="3000" w:type="pct"/>
                  <w:vAlign w:val="center"/>
                </w:tcPr>
                <w:p>
                  <w:pPr>
                    <w:spacing w:before="0" w:after="0"/>
                    <w:jc w:val="center"/>
                  </w:pPr>
                  <w:r>
                    <w:rPr>
                      <w:rFonts w:ascii="Bookman Old Style" w:eastAsia="Bookman Old Style" w:hAnsi="Bookman Old Style" w:cs="Bookman Old Style"/>
                      <w:sz w:val="16"/>
                    </w:rPr>
                    <w:t xml:space="preserve">塔里格</w:t>
                  </w:r>
                </w:p>
              </w:tc>
              <w:tc>
                <w:tcPr>
                  <w:tcW w:w="1000" w:type="pct"/>
                  <w:vAlign w:val="center"/>
                </w:tcPr>
                <w:p>
                  <w:pPr>
                    <w:spacing w:before="0" w:after="0"/>
                    <w:jc w:val="center"/>
                  </w:pPr>
                  <w:r>
                    <w:rPr>
                      <w:b/>
                      <w:sz w:val="16"/>
                    </w:rPr>
                    <w:fldChar w:fldCharType="begin"/>
                  </w:r>
                  <w:r>
                    <w:rPr>
                      <w:b/>
                      <w:sz w:val="16"/>
                    </w:rPr>
                    <w:instrText xml:space="preserve">PAGEREF _Toc_1_3_0000000086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87</w:t>
                  </w:r>
                </w:p>
              </w:tc>
              <w:tc>
                <w:tcPr>
                  <w:tcW w:w="3000" w:type="pct"/>
                  <w:vAlign w:val="center"/>
                </w:tcPr>
                <w:p>
                  <w:pPr>
                    <w:spacing w:before="0" w:after="0"/>
                    <w:jc w:val="center"/>
                  </w:pPr>
                  <w:r>
                    <w:rPr>
                      <w:rFonts w:ascii="Bookman Old Style" w:eastAsia="Bookman Old Style" w:hAnsi="Bookman Old Style" w:cs="Bookman Old Style"/>
                      <w:sz w:val="16"/>
                    </w:rPr>
                    <w:t xml:space="preserve">艾尔拉</w:t>
                  </w:r>
                </w:p>
              </w:tc>
              <w:tc>
                <w:tcPr>
                  <w:tcW w:w="1000" w:type="pct"/>
                  <w:vAlign w:val="center"/>
                </w:tcPr>
                <w:p>
                  <w:pPr>
                    <w:spacing w:before="0" w:after="0"/>
                    <w:jc w:val="center"/>
                  </w:pPr>
                  <w:r>
                    <w:rPr>
                      <w:b/>
                      <w:sz w:val="16"/>
                    </w:rPr>
                    <w:fldChar w:fldCharType="begin"/>
                  </w:r>
                  <w:r>
                    <w:rPr>
                      <w:b/>
                      <w:sz w:val="16"/>
                    </w:rPr>
                    <w:instrText xml:space="preserve">PAGEREF _Toc_1_3_0000000087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88</w:t>
                  </w:r>
                </w:p>
              </w:tc>
              <w:tc>
                <w:tcPr>
                  <w:tcW w:w="3000" w:type="pct"/>
                  <w:vAlign w:val="center"/>
                </w:tcPr>
                <w:p>
                  <w:pPr>
                    <w:spacing w:before="0" w:after="0"/>
                    <w:jc w:val="center"/>
                  </w:pPr>
                  <w:r>
                    <w:rPr>
                      <w:rFonts w:ascii="Bookman Old Style" w:eastAsia="Bookman Old Style" w:hAnsi="Bookman Old Style" w:cs="Bookman Old Style"/>
                      <w:sz w:val="16"/>
                    </w:rPr>
                    <w:t xml:space="preserve">阿史叶</w:t>
                  </w:r>
                </w:p>
              </w:tc>
              <w:tc>
                <w:tcPr>
                  <w:tcW w:w="1000" w:type="pct"/>
                  <w:vAlign w:val="center"/>
                </w:tcPr>
                <w:p>
                  <w:pPr>
                    <w:spacing w:before="0" w:after="0"/>
                    <w:jc w:val="center"/>
                  </w:pPr>
                  <w:r>
                    <w:rPr>
                      <w:b/>
                      <w:sz w:val="16"/>
                    </w:rPr>
                    <w:fldChar w:fldCharType="begin"/>
                  </w:r>
                  <w:r>
                    <w:rPr>
                      <w:b/>
                      <w:sz w:val="16"/>
                    </w:rPr>
                    <w:instrText xml:space="preserve">PAGEREF _Toc_1_3_0000000088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89</w:t>
                  </w:r>
                </w:p>
              </w:tc>
              <w:tc>
                <w:tcPr>
                  <w:tcW w:w="3000" w:type="pct"/>
                  <w:vAlign w:val="center"/>
                </w:tcPr>
                <w:p>
                  <w:pPr>
                    <w:spacing w:before="0" w:after="0"/>
                    <w:jc w:val="center"/>
                  </w:pPr>
                  <w:r>
                    <w:rPr>
                      <w:rFonts w:ascii="Bookman Old Style" w:eastAsia="Bookman Old Style" w:hAnsi="Bookman Old Style" w:cs="Bookman Old Style"/>
                      <w:sz w:val="16"/>
                    </w:rPr>
                    <w:t xml:space="preserve">斐智尔</w:t>
                  </w:r>
                </w:p>
              </w:tc>
              <w:tc>
                <w:tcPr>
                  <w:tcW w:w="1000" w:type="pct"/>
                  <w:vAlign w:val="center"/>
                </w:tcPr>
                <w:p>
                  <w:pPr>
                    <w:spacing w:before="0" w:after="0"/>
                    <w:jc w:val="center"/>
                  </w:pPr>
                  <w:r>
                    <w:rPr>
                      <w:b/>
                      <w:sz w:val="16"/>
                    </w:rPr>
                    <w:fldChar w:fldCharType="begin"/>
                  </w:r>
                  <w:r>
                    <w:rPr>
                      <w:b/>
                      <w:sz w:val="16"/>
                    </w:rPr>
                    <w:instrText xml:space="preserve">PAGEREF _Toc_1_3_0000000089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90</w:t>
                  </w:r>
                </w:p>
              </w:tc>
              <w:tc>
                <w:tcPr>
                  <w:tcW w:w="3000" w:type="pct"/>
                  <w:vAlign w:val="center"/>
                </w:tcPr>
                <w:p>
                  <w:pPr>
                    <w:spacing w:before="0" w:after="0"/>
                    <w:jc w:val="center"/>
                  </w:pPr>
                  <w:r>
                    <w:rPr>
                      <w:rFonts w:ascii="Bookman Old Style" w:eastAsia="Bookman Old Style" w:hAnsi="Bookman Old Style" w:cs="Bookman Old Style"/>
                      <w:sz w:val="16"/>
                    </w:rPr>
                    <w:t xml:space="preserve">白赖德</w:t>
                  </w:r>
                </w:p>
              </w:tc>
              <w:tc>
                <w:tcPr>
                  <w:tcW w:w="1000" w:type="pct"/>
                  <w:vAlign w:val="center"/>
                </w:tcPr>
                <w:p>
                  <w:pPr>
                    <w:spacing w:before="0" w:after="0"/>
                    <w:jc w:val="center"/>
                  </w:pPr>
                  <w:r>
                    <w:rPr>
                      <w:b/>
                      <w:sz w:val="16"/>
                    </w:rPr>
                    <w:fldChar w:fldCharType="begin"/>
                  </w:r>
                  <w:r>
                    <w:rPr>
                      <w:b/>
                      <w:sz w:val="16"/>
                    </w:rPr>
                    <w:instrText xml:space="preserve">PAGEREF _Toc_1_3_0000000090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91</w:t>
                  </w:r>
                </w:p>
              </w:tc>
              <w:tc>
                <w:tcPr>
                  <w:tcW w:w="3000" w:type="pct"/>
                  <w:vAlign w:val="center"/>
                </w:tcPr>
                <w:p>
                  <w:pPr>
                    <w:spacing w:before="0" w:after="0"/>
                    <w:jc w:val="center"/>
                  </w:pPr>
                  <w:r>
                    <w:rPr>
                      <w:rFonts w:ascii="Bookman Old Style" w:eastAsia="Bookman Old Style" w:hAnsi="Bookman Old Style" w:cs="Bookman Old Style"/>
                      <w:sz w:val="16"/>
                    </w:rPr>
                    <w:t xml:space="preserve">晒姆斯</w:t>
                  </w:r>
                </w:p>
              </w:tc>
              <w:tc>
                <w:tcPr>
                  <w:tcW w:w="1000" w:type="pct"/>
                  <w:vAlign w:val="center"/>
                </w:tcPr>
                <w:p>
                  <w:pPr>
                    <w:spacing w:before="0" w:after="0"/>
                    <w:jc w:val="center"/>
                  </w:pPr>
                  <w:r>
                    <w:rPr>
                      <w:b/>
                      <w:sz w:val="16"/>
                    </w:rPr>
                    <w:fldChar w:fldCharType="begin"/>
                  </w:r>
                  <w:r>
                    <w:rPr>
                      <w:b/>
                      <w:sz w:val="16"/>
                    </w:rPr>
                    <w:instrText xml:space="preserve">PAGEREF _Toc_1_3_0000000091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92</w:t>
                  </w:r>
                </w:p>
              </w:tc>
              <w:tc>
                <w:tcPr>
                  <w:tcW w:w="3000" w:type="pct"/>
                  <w:vAlign w:val="center"/>
                </w:tcPr>
                <w:p>
                  <w:pPr>
                    <w:spacing w:before="0" w:after="0"/>
                    <w:jc w:val="center"/>
                  </w:pPr>
                  <w:r>
                    <w:rPr>
                      <w:rFonts w:ascii="Bookman Old Style" w:eastAsia="Bookman Old Style" w:hAnsi="Bookman Old Style" w:cs="Bookman Old Style"/>
                      <w:sz w:val="16"/>
                    </w:rPr>
                    <w:t xml:space="preserve">赖以里</w:t>
                  </w:r>
                </w:p>
              </w:tc>
              <w:tc>
                <w:tcPr>
                  <w:tcW w:w="1000" w:type="pct"/>
                  <w:vAlign w:val="center"/>
                </w:tcPr>
                <w:p>
                  <w:pPr>
                    <w:spacing w:before="0" w:after="0"/>
                    <w:jc w:val="center"/>
                  </w:pPr>
                  <w:r>
                    <w:rPr>
                      <w:b/>
                      <w:sz w:val="16"/>
                    </w:rPr>
                    <w:fldChar w:fldCharType="begin"/>
                  </w:r>
                  <w:r>
                    <w:rPr>
                      <w:b/>
                      <w:sz w:val="16"/>
                    </w:rPr>
                    <w:instrText xml:space="preserve">PAGEREF _Toc_1_3_0000000092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93</w:t>
                  </w:r>
                </w:p>
              </w:tc>
              <w:tc>
                <w:tcPr>
                  <w:tcW w:w="3000" w:type="pct"/>
                  <w:vAlign w:val="center"/>
                </w:tcPr>
                <w:p>
                  <w:pPr>
                    <w:spacing w:before="0" w:after="0"/>
                    <w:jc w:val="center"/>
                  </w:pPr>
                  <w:r>
                    <w:rPr>
                      <w:rFonts w:ascii="Bookman Old Style" w:eastAsia="Bookman Old Style" w:hAnsi="Bookman Old Style" w:cs="Bookman Old Style"/>
                      <w:sz w:val="16"/>
                    </w:rPr>
                    <w:t xml:space="preserve">堵哈</w:t>
                  </w:r>
                </w:p>
              </w:tc>
              <w:tc>
                <w:tcPr>
                  <w:tcW w:w="1000" w:type="pct"/>
                  <w:vAlign w:val="center"/>
                </w:tcPr>
                <w:p>
                  <w:pPr>
                    <w:spacing w:before="0" w:after="0"/>
                    <w:jc w:val="center"/>
                  </w:pPr>
                  <w:r>
                    <w:rPr>
                      <w:b/>
                      <w:sz w:val="16"/>
                    </w:rPr>
                    <w:fldChar w:fldCharType="begin"/>
                  </w:r>
                  <w:r>
                    <w:rPr>
                      <w:b/>
                      <w:sz w:val="16"/>
                    </w:rPr>
                    <w:instrText xml:space="preserve">PAGEREF _Toc_1_3_0000000093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94</w:t>
                  </w:r>
                </w:p>
              </w:tc>
              <w:tc>
                <w:tcPr>
                  <w:tcW w:w="3000" w:type="pct"/>
                  <w:vAlign w:val="center"/>
                </w:tcPr>
                <w:p>
                  <w:pPr>
                    <w:spacing w:before="0" w:after="0"/>
                    <w:jc w:val="center"/>
                  </w:pPr>
                  <w:r>
                    <w:rPr>
                      <w:rFonts w:ascii="Bookman Old Style" w:eastAsia="Bookman Old Style" w:hAnsi="Bookman Old Style" w:cs="Bookman Old Style"/>
                      <w:sz w:val="16"/>
                    </w:rPr>
                    <w:t xml:space="preserve">晒尔哈</w:t>
                  </w:r>
                </w:p>
              </w:tc>
              <w:tc>
                <w:tcPr>
                  <w:tcW w:w="1000" w:type="pct"/>
                  <w:vAlign w:val="center"/>
                </w:tcPr>
                <w:p>
                  <w:pPr>
                    <w:spacing w:before="0" w:after="0"/>
                    <w:jc w:val="center"/>
                  </w:pPr>
                  <w:r>
                    <w:rPr>
                      <w:b/>
                      <w:sz w:val="16"/>
                    </w:rPr>
                    <w:fldChar w:fldCharType="begin"/>
                  </w:r>
                  <w:r>
                    <w:rPr>
                      <w:b/>
                      <w:sz w:val="16"/>
                    </w:rPr>
                    <w:instrText xml:space="preserve">PAGEREF _Toc_1_3_0000000094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95</w:t>
                  </w:r>
                </w:p>
              </w:tc>
              <w:tc>
                <w:tcPr>
                  <w:tcW w:w="3000" w:type="pct"/>
                  <w:vAlign w:val="center"/>
                </w:tcPr>
                <w:p>
                  <w:pPr>
                    <w:spacing w:before="0" w:after="0"/>
                    <w:jc w:val="center"/>
                  </w:pPr>
                  <w:r>
                    <w:rPr>
                      <w:rFonts w:ascii="Bookman Old Style" w:eastAsia="Bookman Old Style" w:hAnsi="Bookman Old Style" w:cs="Bookman Old Style"/>
                      <w:sz w:val="16"/>
                    </w:rPr>
                    <w:t xml:space="preserve">梯尼</w:t>
                  </w:r>
                </w:p>
              </w:tc>
              <w:tc>
                <w:tcPr>
                  <w:tcW w:w="1000" w:type="pct"/>
                  <w:vAlign w:val="center"/>
                </w:tcPr>
                <w:p>
                  <w:pPr>
                    <w:spacing w:before="0" w:after="0"/>
                    <w:jc w:val="center"/>
                  </w:pPr>
                  <w:r>
                    <w:rPr>
                      <w:b/>
                      <w:sz w:val="16"/>
                    </w:rPr>
                    <w:fldChar w:fldCharType="begin"/>
                  </w:r>
                  <w:r>
                    <w:rPr>
                      <w:b/>
                      <w:sz w:val="16"/>
                    </w:rPr>
                    <w:instrText xml:space="preserve">PAGEREF _Toc_1_3_0000000095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96</w:t>
                  </w:r>
                </w:p>
              </w:tc>
              <w:tc>
                <w:tcPr>
                  <w:tcW w:w="3000" w:type="pct"/>
                  <w:vAlign w:val="center"/>
                </w:tcPr>
                <w:p>
                  <w:pPr>
                    <w:spacing w:before="0" w:after="0"/>
                    <w:jc w:val="center"/>
                  </w:pPr>
                  <w:r>
                    <w:rPr>
                      <w:rFonts w:ascii="Bookman Old Style" w:eastAsia="Bookman Old Style" w:hAnsi="Bookman Old Style" w:cs="Bookman Old Style"/>
                      <w:sz w:val="16"/>
                    </w:rPr>
                    <w:t xml:space="preserve">阿赖格</w:t>
                  </w:r>
                </w:p>
              </w:tc>
              <w:tc>
                <w:tcPr>
                  <w:tcW w:w="1000" w:type="pct"/>
                  <w:vAlign w:val="center"/>
                </w:tcPr>
                <w:p>
                  <w:pPr>
                    <w:spacing w:before="0" w:after="0"/>
                    <w:jc w:val="center"/>
                  </w:pPr>
                  <w:r>
                    <w:rPr>
                      <w:b/>
                      <w:sz w:val="16"/>
                    </w:rPr>
                    <w:fldChar w:fldCharType="begin"/>
                  </w:r>
                  <w:r>
                    <w:rPr>
                      <w:b/>
                      <w:sz w:val="16"/>
                    </w:rPr>
                    <w:instrText xml:space="preserve">PAGEREF _Toc_1_3_0000000096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97</w:t>
                  </w:r>
                </w:p>
              </w:tc>
              <w:tc>
                <w:tcPr>
                  <w:tcW w:w="3000" w:type="pct"/>
                  <w:vAlign w:val="center"/>
                </w:tcPr>
                <w:p>
                  <w:pPr>
                    <w:spacing w:before="0" w:after="0"/>
                    <w:jc w:val="center"/>
                  </w:pPr>
                  <w:r>
                    <w:rPr>
                      <w:rFonts w:ascii="Bookman Old Style" w:eastAsia="Bookman Old Style" w:hAnsi="Bookman Old Style" w:cs="Bookman Old Style"/>
                      <w:sz w:val="16"/>
                    </w:rPr>
                    <w:t xml:space="preserve">盖德尔</w:t>
                  </w:r>
                </w:p>
              </w:tc>
              <w:tc>
                <w:tcPr>
                  <w:tcW w:w="1000" w:type="pct"/>
                  <w:vAlign w:val="center"/>
                </w:tcPr>
                <w:p>
                  <w:pPr>
                    <w:spacing w:before="0" w:after="0"/>
                    <w:jc w:val="center"/>
                  </w:pPr>
                  <w:r>
                    <w:rPr>
                      <w:b/>
                      <w:sz w:val="16"/>
                    </w:rPr>
                    <w:fldChar w:fldCharType="begin"/>
                  </w:r>
                  <w:r>
                    <w:rPr>
                      <w:b/>
                      <w:sz w:val="16"/>
                    </w:rPr>
                    <w:instrText xml:space="preserve">PAGEREF _Toc_1_3_0000000097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98</w:t>
                  </w:r>
                </w:p>
              </w:tc>
              <w:tc>
                <w:tcPr>
                  <w:tcW w:w="3000" w:type="pct"/>
                  <w:vAlign w:val="center"/>
                </w:tcPr>
                <w:p>
                  <w:pPr>
                    <w:spacing w:before="0" w:after="0"/>
                    <w:jc w:val="center"/>
                  </w:pPr>
                  <w:r>
                    <w:rPr>
                      <w:rFonts w:ascii="Bookman Old Style" w:eastAsia="Bookman Old Style" w:hAnsi="Bookman Old Style" w:cs="Bookman Old Style"/>
                      <w:sz w:val="16"/>
                    </w:rPr>
                    <w:t xml:space="preserve">佰以奈</w:t>
                  </w:r>
                </w:p>
              </w:tc>
              <w:tc>
                <w:tcPr>
                  <w:tcW w:w="1000" w:type="pct"/>
                  <w:vAlign w:val="center"/>
                </w:tcPr>
                <w:p>
                  <w:pPr>
                    <w:spacing w:before="0" w:after="0"/>
                    <w:jc w:val="center"/>
                  </w:pPr>
                  <w:r>
                    <w:rPr>
                      <w:b/>
                      <w:sz w:val="16"/>
                    </w:rPr>
                    <w:fldChar w:fldCharType="begin"/>
                  </w:r>
                  <w:r>
                    <w:rPr>
                      <w:b/>
                      <w:sz w:val="16"/>
                    </w:rPr>
                    <w:instrText xml:space="preserve">PAGEREF _Toc_1_3_0000000098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99</w:t>
                  </w:r>
                </w:p>
              </w:tc>
              <w:tc>
                <w:tcPr>
                  <w:tcW w:w="3000" w:type="pct"/>
                  <w:vAlign w:val="center"/>
                </w:tcPr>
                <w:p>
                  <w:pPr>
                    <w:spacing w:before="0" w:after="0"/>
                    <w:jc w:val="center"/>
                  </w:pPr>
                  <w:r>
                    <w:rPr>
                      <w:rFonts w:ascii="Bookman Old Style" w:eastAsia="Bookman Old Style" w:hAnsi="Bookman Old Style" w:cs="Bookman Old Style"/>
                      <w:sz w:val="16"/>
                    </w:rPr>
                    <w:t xml:space="preserve">宰利宰莱</w:t>
                  </w:r>
                </w:p>
              </w:tc>
              <w:tc>
                <w:tcPr>
                  <w:tcW w:w="1000" w:type="pct"/>
                  <w:vAlign w:val="center"/>
                </w:tcPr>
                <w:p>
                  <w:pPr>
                    <w:spacing w:before="0" w:after="0"/>
                    <w:jc w:val="center"/>
                  </w:pPr>
                  <w:r>
                    <w:rPr>
                      <w:b/>
                      <w:sz w:val="16"/>
                    </w:rPr>
                    <w:fldChar w:fldCharType="begin"/>
                  </w:r>
                  <w:r>
                    <w:rPr>
                      <w:b/>
                      <w:sz w:val="16"/>
                    </w:rPr>
                    <w:instrText xml:space="preserve">PAGEREF _Toc_1_3_0000000099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100</w:t>
                  </w:r>
                </w:p>
              </w:tc>
              <w:tc>
                <w:tcPr>
                  <w:tcW w:w="3000" w:type="pct"/>
                  <w:vAlign w:val="center"/>
                </w:tcPr>
                <w:p>
                  <w:pPr>
                    <w:spacing w:before="0" w:after="0"/>
                    <w:jc w:val="center"/>
                  </w:pPr>
                  <w:r>
                    <w:rPr>
                      <w:rFonts w:ascii="Bookman Old Style" w:eastAsia="Bookman Old Style" w:hAnsi="Bookman Old Style" w:cs="Bookman Old Style"/>
                      <w:sz w:val="16"/>
                    </w:rPr>
                    <w:t xml:space="preserve">阿底雅特</w:t>
                  </w:r>
                </w:p>
              </w:tc>
              <w:tc>
                <w:tcPr>
                  <w:tcW w:w="1000" w:type="pct"/>
                  <w:vAlign w:val="center"/>
                </w:tcPr>
                <w:p>
                  <w:pPr>
                    <w:spacing w:before="0" w:after="0"/>
                    <w:jc w:val="center"/>
                  </w:pPr>
                  <w:r>
                    <w:rPr>
                      <w:b/>
                      <w:sz w:val="16"/>
                    </w:rPr>
                    <w:fldChar w:fldCharType="begin"/>
                  </w:r>
                  <w:r>
                    <w:rPr>
                      <w:b/>
                      <w:sz w:val="16"/>
                    </w:rPr>
                    <w:instrText xml:space="preserve">PAGEREF _Toc_1_3_0000000100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101</w:t>
                  </w:r>
                </w:p>
              </w:tc>
              <w:tc>
                <w:tcPr>
                  <w:tcW w:w="3000" w:type="pct"/>
                  <w:vAlign w:val="center"/>
                </w:tcPr>
                <w:p>
                  <w:pPr>
                    <w:spacing w:before="0" w:after="0"/>
                    <w:jc w:val="center"/>
                  </w:pPr>
                  <w:r>
                    <w:rPr>
                      <w:rFonts w:ascii="Bookman Old Style" w:eastAsia="Bookman Old Style" w:hAnsi="Bookman Old Style" w:cs="Bookman Old Style"/>
                      <w:sz w:val="16"/>
                    </w:rPr>
                    <w:t xml:space="preserve">戛里尔</w:t>
                  </w:r>
                </w:p>
              </w:tc>
              <w:tc>
                <w:tcPr>
                  <w:tcW w:w="1000" w:type="pct"/>
                  <w:vAlign w:val="center"/>
                </w:tcPr>
                <w:p>
                  <w:pPr>
                    <w:spacing w:before="0" w:after="0"/>
                    <w:jc w:val="center"/>
                  </w:pPr>
                  <w:r>
                    <w:rPr>
                      <w:b/>
                      <w:sz w:val="16"/>
                    </w:rPr>
                    <w:fldChar w:fldCharType="begin"/>
                  </w:r>
                  <w:r>
                    <w:rPr>
                      <w:b/>
                      <w:sz w:val="16"/>
                    </w:rPr>
                    <w:instrText xml:space="preserve">PAGEREF _Toc_1_3_0000000101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102</w:t>
                  </w:r>
                </w:p>
              </w:tc>
              <w:tc>
                <w:tcPr>
                  <w:tcW w:w="3000" w:type="pct"/>
                  <w:vAlign w:val="center"/>
                </w:tcPr>
                <w:p>
                  <w:pPr>
                    <w:spacing w:before="0" w:after="0"/>
                    <w:jc w:val="center"/>
                  </w:pPr>
                  <w:r>
                    <w:rPr>
                      <w:rFonts w:ascii="Bookman Old Style" w:eastAsia="Bookman Old Style" w:hAnsi="Bookman Old Style" w:cs="Bookman Old Style"/>
                      <w:sz w:val="16"/>
                    </w:rPr>
                    <w:t xml:space="preserve">太卡素尔</w:t>
                  </w:r>
                </w:p>
              </w:tc>
              <w:tc>
                <w:tcPr>
                  <w:tcW w:w="1000" w:type="pct"/>
                  <w:vAlign w:val="center"/>
                </w:tcPr>
                <w:p>
                  <w:pPr>
                    <w:spacing w:before="0" w:after="0"/>
                    <w:jc w:val="center"/>
                  </w:pPr>
                  <w:r>
                    <w:rPr>
                      <w:b/>
                      <w:sz w:val="16"/>
                    </w:rPr>
                    <w:fldChar w:fldCharType="begin"/>
                  </w:r>
                  <w:r>
                    <w:rPr>
                      <w:b/>
                      <w:sz w:val="16"/>
                    </w:rPr>
                    <w:instrText xml:space="preserve">PAGEREF _Toc_1_3_0000000102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103</w:t>
                  </w:r>
                </w:p>
              </w:tc>
              <w:tc>
                <w:tcPr>
                  <w:tcW w:w="3000" w:type="pct"/>
                  <w:vAlign w:val="center"/>
                </w:tcPr>
                <w:p>
                  <w:pPr>
                    <w:spacing w:before="0" w:after="0"/>
                    <w:jc w:val="center"/>
                  </w:pPr>
                  <w:r>
                    <w:rPr>
                      <w:rFonts w:ascii="Bookman Old Style" w:eastAsia="Bookman Old Style" w:hAnsi="Bookman Old Style" w:cs="Bookman Old Style"/>
                      <w:sz w:val="16"/>
                    </w:rPr>
                    <w:t xml:space="preserve">阿斯尔</w:t>
                  </w:r>
                </w:p>
              </w:tc>
              <w:tc>
                <w:tcPr>
                  <w:tcW w:w="1000" w:type="pct"/>
                  <w:vAlign w:val="center"/>
                </w:tcPr>
                <w:p>
                  <w:pPr>
                    <w:spacing w:before="0" w:after="0"/>
                    <w:jc w:val="center"/>
                  </w:pPr>
                  <w:r>
                    <w:rPr>
                      <w:b/>
                      <w:sz w:val="16"/>
                    </w:rPr>
                    <w:fldChar w:fldCharType="begin"/>
                  </w:r>
                  <w:r>
                    <w:rPr>
                      <w:b/>
                      <w:sz w:val="16"/>
                    </w:rPr>
                    <w:instrText xml:space="preserve">PAGEREF _Toc_1_3_0000000103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104</w:t>
                  </w:r>
                </w:p>
              </w:tc>
              <w:tc>
                <w:tcPr>
                  <w:tcW w:w="3000" w:type="pct"/>
                  <w:vAlign w:val="center"/>
                </w:tcPr>
                <w:p>
                  <w:pPr>
                    <w:spacing w:before="0" w:after="0"/>
                    <w:jc w:val="center"/>
                  </w:pPr>
                  <w:r>
                    <w:rPr>
                      <w:rFonts w:ascii="Bookman Old Style" w:eastAsia="Bookman Old Style" w:hAnsi="Bookman Old Style" w:cs="Bookman Old Style"/>
                      <w:sz w:val="16"/>
                    </w:rPr>
                    <w:t xml:space="preserve">胡买宰</w:t>
                  </w:r>
                </w:p>
              </w:tc>
              <w:tc>
                <w:tcPr>
                  <w:tcW w:w="1000" w:type="pct"/>
                  <w:vAlign w:val="center"/>
                </w:tcPr>
                <w:p>
                  <w:pPr>
                    <w:spacing w:before="0" w:after="0"/>
                    <w:jc w:val="center"/>
                  </w:pPr>
                  <w:r>
                    <w:rPr>
                      <w:b/>
                      <w:sz w:val="16"/>
                    </w:rPr>
                    <w:fldChar w:fldCharType="begin"/>
                  </w:r>
                  <w:r>
                    <w:rPr>
                      <w:b/>
                      <w:sz w:val="16"/>
                    </w:rPr>
                    <w:instrText xml:space="preserve">PAGEREF _Toc_1_3_0000000104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105</w:t>
                  </w:r>
                </w:p>
              </w:tc>
              <w:tc>
                <w:tcPr>
                  <w:tcW w:w="3000" w:type="pct"/>
                  <w:vAlign w:val="center"/>
                </w:tcPr>
                <w:p>
                  <w:pPr>
                    <w:spacing w:before="0" w:after="0"/>
                    <w:jc w:val="center"/>
                  </w:pPr>
                  <w:r>
                    <w:rPr>
                      <w:rFonts w:ascii="Bookman Old Style" w:eastAsia="Bookman Old Style" w:hAnsi="Bookman Old Style" w:cs="Bookman Old Style"/>
                      <w:sz w:val="16"/>
                    </w:rPr>
                    <w:t xml:space="preserve">斐里</w:t>
                  </w:r>
                </w:p>
              </w:tc>
              <w:tc>
                <w:tcPr>
                  <w:tcW w:w="1000" w:type="pct"/>
                  <w:vAlign w:val="center"/>
                </w:tcPr>
                <w:p>
                  <w:pPr>
                    <w:spacing w:before="0" w:after="0"/>
                    <w:jc w:val="center"/>
                  </w:pPr>
                  <w:r>
                    <w:rPr>
                      <w:b/>
                      <w:sz w:val="16"/>
                    </w:rPr>
                    <w:fldChar w:fldCharType="begin"/>
                  </w:r>
                  <w:r>
                    <w:rPr>
                      <w:b/>
                      <w:sz w:val="16"/>
                    </w:rPr>
                    <w:instrText xml:space="preserve">PAGEREF _Toc_1_3_0000000105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106</w:t>
                  </w:r>
                </w:p>
              </w:tc>
              <w:tc>
                <w:tcPr>
                  <w:tcW w:w="3000" w:type="pct"/>
                  <w:vAlign w:val="center"/>
                </w:tcPr>
                <w:p>
                  <w:pPr>
                    <w:spacing w:before="0" w:after="0"/>
                    <w:jc w:val="center"/>
                  </w:pPr>
                  <w:r>
                    <w:rPr>
                      <w:rFonts w:ascii="Bookman Old Style" w:eastAsia="Bookman Old Style" w:hAnsi="Bookman Old Style" w:cs="Bookman Old Style"/>
                      <w:sz w:val="16"/>
                    </w:rPr>
                    <w:t xml:space="preserve">古莱什</w:t>
                  </w:r>
                </w:p>
              </w:tc>
              <w:tc>
                <w:tcPr>
                  <w:tcW w:w="1000" w:type="pct"/>
                  <w:vAlign w:val="center"/>
                </w:tcPr>
                <w:p>
                  <w:pPr>
                    <w:spacing w:before="0" w:after="0"/>
                    <w:jc w:val="center"/>
                  </w:pPr>
                  <w:r>
                    <w:rPr>
                      <w:b/>
                      <w:sz w:val="16"/>
                    </w:rPr>
                    <w:fldChar w:fldCharType="begin"/>
                  </w:r>
                  <w:r>
                    <w:rPr>
                      <w:b/>
                      <w:sz w:val="16"/>
                    </w:rPr>
                    <w:instrText xml:space="preserve">PAGEREF _Toc_1_3_0000000106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107</w:t>
                  </w:r>
                </w:p>
              </w:tc>
              <w:tc>
                <w:tcPr>
                  <w:tcW w:w="3000" w:type="pct"/>
                  <w:vAlign w:val="center"/>
                </w:tcPr>
                <w:p>
                  <w:pPr>
                    <w:spacing w:before="0" w:after="0"/>
                    <w:jc w:val="center"/>
                  </w:pPr>
                  <w:r>
                    <w:rPr>
                      <w:rFonts w:ascii="Bookman Old Style" w:eastAsia="Bookman Old Style" w:hAnsi="Bookman Old Style" w:cs="Bookman Old Style"/>
                      <w:sz w:val="16"/>
                    </w:rPr>
                    <w:t xml:space="preserve">马欧尼</w:t>
                  </w:r>
                </w:p>
              </w:tc>
              <w:tc>
                <w:tcPr>
                  <w:tcW w:w="1000" w:type="pct"/>
                  <w:vAlign w:val="center"/>
                </w:tcPr>
                <w:p>
                  <w:pPr>
                    <w:spacing w:before="0" w:after="0"/>
                    <w:jc w:val="center"/>
                  </w:pPr>
                  <w:r>
                    <w:rPr>
                      <w:b/>
                      <w:sz w:val="16"/>
                    </w:rPr>
                    <w:fldChar w:fldCharType="begin"/>
                  </w:r>
                  <w:r>
                    <w:rPr>
                      <w:b/>
                      <w:sz w:val="16"/>
                    </w:rPr>
                    <w:instrText xml:space="preserve">PAGEREF _Toc_1_3_0000000107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108</w:t>
                  </w:r>
                </w:p>
              </w:tc>
              <w:tc>
                <w:tcPr>
                  <w:tcW w:w="3000" w:type="pct"/>
                  <w:vAlign w:val="center"/>
                </w:tcPr>
                <w:p>
                  <w:pPr>
                    <w:spacing w:before="0" w:after="0"/>
                    <w:jc w:val="center"/>
                  </w:pPr>
                  <w:r>
                    <w:rPr>
                      <w:rFonts w:ascii="Bookman Old Style" w:eastAsia="Bookman Old Style" w:hAnsi="Bookman Old Style" w:cs="Bookman Old Style"/>
                      <w:sz w:val="16"/>
                    </w:rPr>
                    <w:t xml:space="preserve">考赛尔</w:t>
                  </w:r>
                </w:p>
              </w:tc>
              <w:tc>
                <w:tcPr>
                  <w:tcW w:w="1000" w:type="pct"/>
                  <w:vAlign w:val="center"/>
                </w:tcPr>
                <w:p>
                  <w:pPr>
                    <w:spacing w:before="0" w:after="0"/>
                    <w:jc w:val="center"/>
                  </w:pPr>
                  <w:r>
                    <w:rPr>
                      <w:b/>
                      <w:sz w:val="16"/>
                    </w:rPr>
                    <w:fldChar w:fldCharType="begin"/>
                  </w:r>
                  <w:r>
                    <w:rPr>
                      <w:b/>
                      <w:sz w:val="16"/>
                    </w:rPr>
                    <w:instrText xml:space="preserve">PAGEREF _Toc_1_3_0000000108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109</w:t>
                  </w:r>
                </w:p>
              </w:tc>
              <w:tc>
                <w:tcPr>
                  <w:tcW w:w="3000" w:type="pct"/>
                  <w:vAlign w:val="center"/>
                </w:tcPr>
                <w:p>
                  <w:pPr>
                    <w:spacing w:before="0" w:after="0"/>
                    <w:jc w:val="center"/>
                  </w:pPr>
                  <w:r>
                    <w:rPr>
                      <w:rFonts w:ascii="Bookman Old Style" w:eastAsia="Bookman Old Style" w:hAnsi="Bookman Old Style" w:cs="Bookman Old Style"/>
                      <w:sz w:val="16"/>
                    </w:rPr>
                    <w:t xml:space="preserve">卡斐伦</w:t>
                  </w:r>
                </w:p>
              </w:tc>
              <w:tc>
                <w:tcPr>
                  <w:tcW w:w="1000" w:type="pct"/>
                  <w:vAlign w:val="center"/>
                </w:tcPr>
                <w:p>
                  <w:pPr>
                    <w:spacing w:before="0" w:after="0"/>
                    <w:jc w:val="center"/>
                  </w:pPr>
                  <w:r>
                    <w:rPr>
                      <w:b/>
                      <w:sz w:val="16"/>
                    </w:rPr>
                    <w:fldChar w:fldCharType="begin"/>
                  </w:r>
                  <w:r>
                    <w:rPr>
                      <w:b/>
                      <w:sz w:val="16"/>
                    </w:rPr>
                    <w:instrText xml:space="preserve">PAGEREF _Toc_1_3_0000000109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110</w:t>
                  </w:r>
                </w:p>
              </w:tc>
              <w:tc>
                <w:tcPr>
                  <w:tcW w:w="3000" w:type="pct"/>
                  <w:vAlign w:val="center"/>
                </w:tcPr>
                <w:p>
                  <w:pPr>
                    <w:spacing w:before="0" w:after="0"/>
                    <w:jc w:val="center"/>
                  </w:pPr>
                  <w:r>
                    <w:rPr>
                      <w:rFonts w:ascii="Bookman Old Style" w:eastAsia="Bookman Old Style" w:hAnsi="Bookman Old Style" w:cs="Bookman Old Style"/>
                      <w:sz w:val="16"/>
                    </w:rPr>
                    <w:t xml:space="preserve">奈斯尔</w:t>
                  </w:r>
                </w:p>
              </w:tc>
              <w:tc>
                <w:tcPr>
                  <w:tcW w:w="1000" w:type="pct"/>
                  <w:vAlign w:val="center"/>
                </w:tcPr>
                <w:p>
                  <w:pPr>
                    <w:spacing w:before="0" w:after="0"/>
                    <w:jc w:val="center"/>
                  </w:pPr>
                  <w:r>
                    <w:rPr>
                      <w:b/>
                      <w:sz w:val="16"/>
                    </w:rPr>
                    <w:fldChar w:fldCharType="begin"/>
                  </w:r>
                  <w:r>
                    <w:rPr>
                      <w:b/>
                      <w:sz w:val="16"/>
                    </w:rPr>
                    <w:instrText xml:space="preserve">PAGEREF _Toc_1_3_0000000110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111</w:t>
                  </w:r>
                </w:p>
              </w:tc>
              <w:tc>
                <w:tcPr>
                  <w:tcW w:w="3000" w:type="pct"/>
                  <w:vAlign w:val="center"/>
                </w:tcPr>
                <w:p>
                  <w:pPr>
                    <w:spacing w:before="0" w:after="0"/>
                    <w:jc w:val="center"/>
                  </w:pPr>
                  <w:r>
                    <w:rPr>
                      <w:rFonts w:ascii="Bookman Old Style" w:eastAsia="Bookman Old Style" w:hAnsi="Bookman Old Style" w:cs="Bookman Old Style"/>
                      <w:sz w:val="16"/>
                    </w:rPr>
                    <w:t xml:space="preserve">麦瑟迪</w:t>
                  </w:r>
                </w:p>
              </w:tc>
              <w:tc>
                <w:tcPr>
                  <w:tcW w:w="1000" w:type="pct"/>
                  <w:vAlign w:val="center"/>
                </w:tcPr>
                <w:p>
                  <w:pPr>
                    <w:spacing w:before="0" w:after="0"/>
                    <w:jc w:val="center"/>
                  </w:pPr>
                  <w:r>
                    <w:rPr>
                      <w:b/>
                      <w:sz w:val="16"/>
                    </w:rPr>
                    <w:fldChar w:fldCharType="begin"/>
                  </w:r>
                  <w:r>
                    <w:rPr>
                      <w:b/>
                      <w:sz w:val="16"/>
                    </w:rPr>
                    <w:instrText xml:space="preserve">PAGEREF _Toc_1_3_0000000111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112</w:t>
                  </w:r>
                </w:p>
              </w:tc>
              <w:tc>
                <w:tcPr>
                  <w:tcW w:w="3000" w:type="pct"/>
                  <w:vAlign w:val="center"/>
                </w:tcPr>
                <w:p>
                  <w:pPr>
                    <w:spacing w:before="0" w:after="0"/>
                    <w:jc w:val="center"/>
                  </w:pPr>
                  <w:r>
                    <w:rPr>
                      <w:rFonts w:ascii="Bookman Old Style" w:eastAsia="Bookman Old Style" w:hAnsi="Bookman Old Style" w:cs="Bookman Old Style"/>
                      <w:sz w:val="16"/>
                    </w:rPr>
                    <w:t xml:space="preserve">以赫拉斯</w:t>
                  </w:r>
                </w:p>
              </w:tc>
              <w:tc>
                <w:tcPr>
                  <w:tcW w:w="1000" w:type="pct"/>
                  <w:vAlign w:val="center"/>
                </w:tcPr>
                <w:p>
                  <w:pPr>
                    <w:spacing w:before="0" w:after="0"/>
                    <w:jc w:val="center"/>
                  </w:pPr>
                  <w:r>
                    <w:rPr>
                      <w:b/>
                      <w:sz w:val="16"/>
                    </w:rPr>
                    <w:fldChar w:fldCharType="begin"/>
                  </w:r>
                  <w:r>
                    <w:rPr>
                      <w:b/>
                      <w:sz w:val="16"/>
                    </w:rPr>
                    <w:instrText xml:space="preserve">PAGEREF _Toc_1_3_0000000112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113</w:t>
                  </w:r>
                </w:p>
              </w:tc>
              <w:tc>
                <w:tcPr>
                  <w:tcW w:w="3000" w:type="pct"/>
                  <w:vAlign w:val="center"/>
                </w:tcPr>
                <w:p>
                  <w:pPr>
                    <w:spacing w:before="0" w:after="0"/>
                    <w:jc w:val="center"/>
                  </w:pPr>
                  <w:r>
                    <w:rPr>
                      <w:rFonts w:ascii="Bookman Old Style" w:eastAsia="Bookman Old Style" w:hAnsi="Bookman Old Style" w:cs="Bookman Old Style"/>
                      <w:sz w:val="16"/>
                    </w:rPr>
                    <w:t xml:space="preserve">法赖格</w:t>
                  </w:r>
                </w:p>
              </w:tc>
              <w:tc>
                <w:tcPr>
                  <w:tcW w:w="1000" w:type="pct"/>
                  <w:vAlign w:val="center"/>
                </w:tcPr>
                <w:p>
                  <w:pPr>
                    <w:spacing w:before="0" w:after="0"/>
                    <w:jc w:val="center"/>
                  </w:pPr>
                  <w:r>
                    <w:rPr>
                      <w:b/>
                      <w:sz w:val="16"/>
                    </w:rPr>
                    <w:fldChar w:fldCharType="begin"/>
                  </w:r>
                  <w:r>
                    <w:rPr>
                      <w:b/>
                      <w:sz w:val="16"/>
                    </w:rPr>
                    <w:instrText xml:space="preserve">PAGEREF _Toc_1_3_0000000113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114</w:t>
                  </w:r>
                </w:p>
              </w:tc>
              <w:tc>
                <w:tcPr>
                  <w:tcW w:w="3000" w:type="pct"/>
                  <w:vAlign w:val="center"/>
                </w:tcPr>
                <w:p>
                  <w:pPr>
                    <w:spacing w:before="0" w:after="0"/>
                    <w:jc w:val="center"/>
                  </w:pPr>
                  <w:r>
                    <w:rPr>
                      <w:rFonts w:ascii="Bookman Old Style" w:eastAsia="Bookman Old Style" w:hAnsi="Bookman Old Style" w:cs="Bookman Old Style"/>
                      <w:sz w:val="16"/>
                    </w:rPr>
                    <w:t xml:space="preserve">拿斯</w:t>
                  </w:r>
                </w:p>
              </w:tc>
              <w:tc>
                <w:tcPr>
                  <w:tcW w:w="1000" w:type="pct"/>
                  <w:vAlign w:val="center"/>
                </w:tcPr>
                <w:p>
                  <w:pPr>
                    <w:spacing w:before="0" w:after="0"/>
                    <w:jc w:val="center"/>
                  </w:pPr>
                  <w:r>
                    <w:rPr>
                      <w:b/>
                      <w:sz w:val="16"/>
                    </w:rPr>
                    <w:fldChar w:fldCharType="begin"/>
                  </w:r>
                  <w:r>
                    <w:rPr>
                      <w:b/>
                      <w:sz w:val="16"/>
                    </w:rPr>
                    <w:instrText xml:space="preserve">PAGEREF _Toc_1_3_0000000114 \h</w:instrText>
                  </w:r>
                  <w:r>
                    <w:rPr>
                      <w:b/>
                      <w:sz w:val="16"/>
                    </w:rPr>
                    <w:fldChar w:fldCharType="separate"/>
                  </w:r>
                  <w:r>
                    <w:rPr>
                      <w:b/>
                      <w:sz w:val="16"/>
                    </w:rPr>
                    <w:t xml:space="preserve">Page Ref</w:t>
                  </w:r>
                  <w:r>
                    <w:rPr>
                      <w:b/>
                      <w:sz w:val="16"/>
                    </w:rPr>
                    <w:fldChar w:fldCharType="end"/>
                  </w:r>
                </w:p>
              </w:tc>
            </w:tr>
          </w:tbl>
          <w:p/>
        </w:tc>
      </w:tr>
    </w:tbl>
    <w:sectPr>
      <w:headerReference w:type="even" r:id="rId712"/>
      <w:headerReference w:type="default" r:id="rId713"/>
      <w:headerReference w:type="first" r:id="rId714"/>
      <w:footerReference w:type="even" r:id="rId715"/>
      <w:footerReference w:type="default" r:id="rId716"/>
      <w:footerReference w:type="first" r:id="rId717"/>
      <w:pgSz w:w="8420" w:h="11900" w:orient="portrait"/>
      <w:pgMar w:top="567" w:right="567" w:bottom="567" w:left="850" w:header="284"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2" type="#_x0000_t202" style="width:331.06pt;height:21.59pt;margin-top:0;margin-left:52.06pt;mso-position-horizontal-relative:page;position:absolute;z-index:2517227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252</w:t>
                </w:r>
                <w:r>
                  <w:rPr>
                    <w:b w:val="0"/>
                    <w:sz w:val="20"/>
                  </w:rPr>
                  <w:fldChar w:fldCharType="end"/>
                </w:r>
              </w:p>
            </w:txbxContent>
          </v:textbox>
        </v:shape>
      </w:pic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4" type="#_x0000_t202" style="width:331.06pt;height:21.59pt;margin-top:0;margin-left:52.06pt;mso-position-horizontal-relative:page;position:absolute;z-index:2517248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258</w:t>
                </w:r>
                <w:r>
                  <w:rPr>
                    <w:b w:val="0"/>
                    <w:sz w:val="20"/>
                  </w:rPr>
                  <w:fldChar w:fldCharType="end"/>
                </w:r>
              </w:p>
            </w:txbxContent>
          </v:textbox>
        </v:shape>
      </w:pic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6" type="#_x0000_t202" style="width:331.06pt;height:21.59pt;margin-top:0;margin-left:52.06pt;mso-position-horizontal-relative:page;position:absolute;z-index:2517268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262</w:t>
                </w:r>
                <w:r>
                  <w:rPr>
                    <w:b w:val="0"/>
                    <w:sz w:val="20"/>
                  </w:rPr>
                  <w:fldChar w:fldCharType="end"/>
                </w:r>
              </w:p>
            </w:txbxContent>
          </v:textbox>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2" type="#_x0000_t202" style="width:331.06pt;height:21.59pt;margin-top:0;margin-left:52.06pt;mso-position-horizontal-relative:page;position:absolute;z-index:2516613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28</w:t>
                </w:r>
                <w:r>
                  <w:rPr>
                    <w:b w:val="0"/>
                    <w:sz w:val="20"/>
                  </w:rPr>
                  <w:fldChar w:fldCharType="end"/>
                </w:r>
              </w:p>
            </w:txbxContent>
          </v:textbox>
        </v:shape>
      </w:pic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8" type="#_x0000_t202" style="width:331.06pt;height:21.59pt;margin-top:0;margin-left:52.06pt;mso-position-horizontal-relative:page;position:absolute;z-index:2517288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266</w:t>
                </w:r>
                <w:r>
                  <w:rPr>
                    <w:b w:val="0"/>
                    <w:sz w:val="20"/>
                  </w:rPr>
                  <w:fldChar w:fldCharType="end"/>
                </w:r>
              </w:p>
            </w:txbxContent>
          </v:textbox>
        </v:shape>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0" type="#_x0000_t202" style="width:331.06pt;height:21.59pt;margin-top:0;margin-left:52.06pt;mso-position-horizontal-relative:page;position:absolute;z-index:2517309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270</w:t>
                </w:r>
                <w:r>
                  <w:rPr>
                    <w:b w:val="0"/>
                    <w:sz w:val="20"/>
                  </w:rPr>
                  <w:fldChar w:fldCharType="end"/>
                </w:r>
              </w:p>
            </w:txbxContent>
          </v:textbox>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2" type="#_x0000_t202" style="width:331.06pt;height:21.59pt;margin-top:0;margin-left:52.06pt;mso-position-horizontal-relative:page;position:absolute;z-index:2517329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276</w:t>
                </w:r>
                <w:r>
                  <w:rPr>
                    <w:b w:val="0"/>
                    <w:sz w:val="20"/>
                  </w:rPr>
                  <w:fldChar w:fldCharType="end"/>
                </w:r>
              </w:p>
            </w:txbxContent>
          </v:textbox>
        </v:shape>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4" type="#_x0000_t202" style="width:331.06pt;height:21.59pt;margin-top:0;margin-left:52.06pt;mso-position-horizontal-relative:page;position:absolute;z-index:2517350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280</w:t>
                </w:r>
                <w:r>
                  <w:rPr>
                    <w:b w:val="0"/>
                    <w:sz w:val="20"/>
                  </w:rPr>
                  <w:fldChar w:fldCharType="end"/>
                </w:r>
              </w:p>
            </w:txbxContent>
          </v:textbox>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6" type="#_x0000_t202" style="width:331.06pt;height:21.59pt;margin-top:0;margin-left:52.06pt;mso-position-horizontal-relative:page;position:absolute;z-index:2517370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286</w:t>
                </w:r>
                <w:r>
                  <w:rPr>
                    <w:b w:val="0"/>
                    <w:sz w:val="20"/>
                  </w:rPr>
                  <w:fldChar w:fldCharType="end"/>
                </w:r>
              </w:p>
            </w:txbxContent>
          </v:textbox>
        </v:shape>
      </w:pic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8" type="#_x0000_t202" style="width:331.06pt;height:21.59pt;margin-top:0;margin-left:52.06pt;mso-position-horizontal-relative:page;position:absolute;z-index:2517391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292</w:t>
                </w:r>
                <w:r>
                  <w:rPr>
                    <w:b w:val="0"/>
                    <w:sz w:val="20"/>
                  </w:rPr>
                  <w:fldChar w:fldCharType="end"/>
                </w:r>
              </w:p>
            </w:txbxContent>
          </v:textbox>
        </v:shape>
      </w:pic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0" type="#_x0000_t202" style="width:331.06pt;height:21.59pt;margin-top:0;margin-left:52.06pt;mso-position-horizontal-relative:page;position:absolute;z-index:2517411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296</w:t>
                </w:r>
                <w:r>
                  <w:rPr>
                    <w:b w:val="0"/>
                    <w:sz w:val="20"/>
                  </w:rPr>
                  <w:fldChar w:fldCharType="end"/>
                </w:r>
              </w:p>
            </w:txbxContent>
          </v:textbox>
        </v:shape>
      </w:pic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2" type="#_x0000_t202" style="width:331.06pt;height:21.59pt;margin-top:0;margin-left:52.06pt;mso-position-horizontal-relative:page;position:absolute;z-index:2517432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300</w:t>
                </w:r>
                <w:r>
                  <w:rPr>
                    <w:b w:val="0"/>
                    <w:sz w:val="20"/>
                  </w:rPr>
                  <w:fldChar w:fldCharType="end"/>
                </w:r>
              </w:p>
            </w:txbxContent>
          </v:textbox>
        </v:shape>
      </w:pic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4" type="#_x0000_t202" style="width:331.06pt;height:21.59pt;margin-top:0;margin-left:52.06pt;mso-position-horizontal-relative:page;position:absolute;z-index:2517452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305</w:t>
                </w:r>
                <w:r>
                  <w:rPr>
                    <w:b w:val="0"/>
                    <w:sz w:val="20"/>
                  </w:rPr>
                  <w:fldChar w:fldCharType="end"/>
                </w:r>
              </w:p>
            </w:txbxContent>
          </v:textbox>
        </v:shape>
      </w:pic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6" type="#_x0000_t202" style="width:331.06pt;height:21.59pt;margin-top:0;margin-left:52.06pt;mso-position-horizontal-relative:page;position:absolute;z-index:2517473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307</w:t>
                </w:r>
                <w:r>
                  <w:rPr>
                    <w:b w:val="0"/>
                    <w:sz w:val="20"/>
                  </w:rPr>
                  <w:fldChar w:fldCharType="end"/>
                </w:r>
              </w:p>
            </w:txbxContent>
          </v:textbox>
        </v:shape>
      </w:pic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4" type="#_x0000_t202" style="width:331.06pt;height:21.59pt;margin-top:0;margin-left:52.06pt;mso-position-horizontal-relative:page;position:absolute;z-index:2516633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w:t>
                </w:r>
                <w:r>
                  <w:rPr>
                    <w:b w:val="0"/>
                    <w:sz w:val="20"/>
                  </w:rPr>
                  <w:fldChar w:fldCharType="end"/>
                </w:r>
              </w:p>
            </w:txbxContent>
          </v:textbox>
        </v:shape>
      </w:pic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8" type="#_x0000_t202" style="width:331.06pt;height:21.59pt;margin-top:0;margin-left:52.06pt;mso-position-horizontal-relative:page;position:absolute;z-index:2517493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310</w:t>
                </w:r>
                <w:r>
                  <w:rPr>
                    <w:b w:val="0"/>
                    <w:sz w:val="20"/>
                  </w:rPr>
                  <w:fldChar w:fldCharType="end"/>
                </w:r>
              </w:p>
            </w:txbxContent>
          </v:textbox>
        </v:shape>
      </w:pic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0" type="#_x0000_t202" style="width:331.06pt;height:21.59pt;margin-top:0;margin-left:52.06pt;mso-position-horizontal-relative:page;position:absolute;z-index:2517514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313</w:t>
                </w:r>
                <w:r>
                  <w:rPr>
                    <w:b w:val="0"/>
                    <w:sz w:val="20"/>
                  </w:rPr>
                  <w:fldChar w:fldCharType="end"/>
                </w:r>
              </w:p>
            </w:txbxContent>
          </v:textbox>
        </v:shape>
      </w:pic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2" type="#_x0000_t202" style="width:331.06pt;height:21.59pt;margin-top:0;margin-left:52.06pt;mso-position-horizontal-relative:page;position:absolute;z-index:2517534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316</w:t>
                </w:r>
                <w:r>
                  <w:rPr>
                    <w:b w:val="0"/>
                    <w:sz w:val="20"/>
                  </w:rPr>
                  <w:fldChar w:fldCharType="end"/>
                </w:r>
              </w:p>
            </w:txbxContent>
          </v:textbox>
        </v:shape>
      </w:pic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4" type="#_x0000_t202" style="width:331.06pt;height:21.59pt;margin-top:0;margin-left:52.06pt;mso-position-horizontal-relative:page;position:absolute;z-index:2517555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319</w:t>
                </w:r>
                <w:r>
                  <w:rPr>
                    <w:b w:val="0"/>
                    <w:sz w:val="20"/>
                  </w:rPr>
                  <w:fldChar w:fldCharType="end"/>
                </w:r>
              </w:p>
            </w:txbxContent>
          </v:textbox>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6" type="#_x0000_t202" style="width:331.06pt;height:21.59pt;margin-top:0;margin-left:52.06pt;mso-position-horizontal-relative:page;position:absolute;z-index:2517575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321</w:t>
                </w:r>
                <w:r>
                  <w:rPr>
                    <w:b w:val="0"/>
                    <w:sz w:val="20"/>
                  </w:rPr>
                  <w:fldChar w:fldCharType="end"/>
                </w:r>
              </w:p>
            </w:txbxContent>
          </v:textbox>
        </v:shape>
      </w:pic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8" type="#_x0000_t202" style="width:331.06pt;height:21.59pt;margin-top:0;margin-left:52.06pt;mso-position-horizontal-relative:page;position:absolute;z-index:2517596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323</w:t>
                </w:r>
                <w:r>
                  <w:rPr>
                    <w:b w:val="0"/>
                    <w:sz w:val="20"/>
                  </w:rPr>
                  <w:fldChar w:fldCharType="end"/>
                </w:r>
              </w:p>
            </w:txbxContent>
          </v:textbox>
        </v:shape>
      </w:pic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0" type="#_x0000_t202" style="width:331.06pt;height:21.59pt;margin-top:0;margin-left:52.06pt;mso-position-horizontal-relative:page;position:absolute;z-index:2517616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326</w:t>
                </w:r>
                <w:r>
                  <w:rPr>
                    <w:b w:val="0"/>
                    <w:sz w:val="20"/>
                  </w:rPr>
                  <w:fldChar w:fldCharType="end"/>
                </w:r>
              </w:p>
            </w:txbxContent>
          </v:textbox>
        </v:shape>
      </w:pic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2" type="#_x0000_t202" style="width:331.06pt;height:21.59pt;margin-top:0;margin-left:52.06pt;mso-position-horizontal-relative:page;position:absolute;z-index:2517637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328</w:t>
                </w:r>
                <w:r>
                  <w:rPr>
                    <w:b w:val="0"/>
                    <w:sz w:val="20"/>
                  </w:rPr>
                  <w:fldChar w:fldCharType="end"/>
                </w:r>
              </w:p>
            </w:txbxContent>
          </v:textbox>
        </v:shape>
      </w:pic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4" type="#_x0000_t202" style="width:331.06pt;height:21.59pt;margin-top:0;margin-left:52.06pt;mso-position-horizontal-relative:page;position:absolute;z-index:2517657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331</w:t>
                </w:r>
                <w:r>
                  <w:rPr>
                    <w:b w:val="0"/>
                    <w:sz w:val="20"/>
                  </w:rPr>
                  <w:fldChar w:fldCharType="end"/>
                </w:r>
              </w:p>
            </w:txbxContent>
          </v:textbox>
        </v:shape>
      </w:pic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6" type="#_x0000_t202" style="width:331.06pt;height:21.59pt;margin-top:0;margin-left:52.06pt;mso-position-horizontal-relative:page;position:absolute;z-index:2517678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333</w:t>
                </w:r>
                <w:r>
                  <w:rPr>
                    <w:b w:val="0"/>
                    <w:sz w:val="20"/>
                  </w:rPr>
                  <w:fldChar w:fldCharType="end"/>
                </w:r>
              </w:p>
            </w:txbxContent>
          </v:textbox>
        </v:shape>
      </w:pic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6" type="#_x0000_t202" style="width:331.06pt;height:21.59pt;margin-top:0;margin-left:52.06pt;mso-position-horizontal-relative:page;position:absolute;z-index:2516654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58</w:t>
                </w:r>
                <w:r>
                  <w:rPr>
                    <w:b w:val="0"/>
                    <w:sz w:val="20"/>
                  </w:rPr>
                  <w:fldChar w:fldCharType="end"/>
                </w:r>
              </w:p>
            </w:txbxContent>
          </v:textbox>
        </v:shape>
      </w:pic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8" type="#_x0000_t202" style="width:331.06pt;height:21.59pt;margin-top:0;margin-left:52.06pt;mso-position-horizontal-relative:page;position:absolute;z-index:2517698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336</w:t>
                </w:r>
                <w:r>
                  <w:rPr>
                    <w:b w:val="0"/>
                    <w:sz w:val="20"/>
                  </w:rPr>
                  <w:fldChar w:fldCharType="end"/>
                </w:r>
              </w:p>
            </w:txbxContent>
          </v:textbox>
        </v:shape>
      </w:pic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0" type="#_x0000_t202" style="width:331.06pt;height:21.59pt;margin-top:0;margin-left:52.06pt;mso-position-horizontal-relative:page;position:absolute;z-index:2517719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339</w:t>
                </w:r>
                <w:r>
                  <w:rPr>
                    <w:b w:val="0"/>
                    <w:sz w:val="20"/>
                  </w:rPr>
                  <w:fldChar w:fldCharType="end"/>
                </w:r>
              </w:p>
            </w:txbxContent>
          </v:textbox>
        </v:shape>
      </w:pic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2" type="#_x0000_t202" style="width:331.06pt;height:21.59pt;margin-top:0;margin-left:52.06pt;mso-position-horizontal-relative:page;position:absolute;z-index:2517739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342</w:t>
                </w:r>
                <w:r>
                  <w:rPr>
                    <w:b w:val="0"/>
                    <w:sz w:val="20"/>
                  </w:rPr>
                  <w:fldChar w:fldCharType="end"/>
                </w:r>
              </w:p>
            </w:txbxContent>
          </v:textbox>
        </v:shape>
      </w:pic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4" type="#_x0000_t202" style="width:331.06pt;height:21.59pt;margin-top:0;margin-left:52.06pt;mso-position-horizontal-relative:page;position:absolute;z-index:2517760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345</w:t>
                </w:r>
                <w:r>
                  <w:rPr>
                    <w:b w:val="0"/>
                    <w:sz w:val="20"/>
                  </w:rPr>
                  <w:fldChar w:fldCharType="end"/>
                </w:r>
              </w:p>
            </w:txbxContent>
          </v:textbox>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6" type="#_x0000_t202" style="width:331.06pt;height:21.59pt;margin-top:0;margin-left:52.06pt;mso-position-horizontal-relative:page;position:absolute;z-index:2517780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348</w:t>
                </w:r>
                <w:r>
                  <w:rPr>
                    <w:b w:val="0"/>
                    <w:sz w:val="20"/>
                  </w:rPr>
                  <w:fldChar w:fldCharType="end"/>
                </w:r>
              </w:p>
            </w:txbxContent>
          </v:textbox>
        </v:shape>
      </w:pic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8" type="#_x0000_t202" style="width:331.06pt;height:21.59pt;margin-top:0;margin-left:52.06pt;mso-position-horizontal-relative:page;position:absolute;z-index:2517800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350</w:t>
                </w:r>
                <w:r>
                  <w:rPr>
                    <w:b w:val="0"/>
                    <w:sz w:val="20"/>
                  </w:rPr>
                  <w:fldChar w:fldCharType="end"/>
                </w:r>
              </w:p>
            </w:txbxContent>
          </v:textbox>
        </v:shape>
      </w:pic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0" type="#_x0000_t202" style="width:331.06pt;height:21.59pt;margin-top:0;margin-left:52.06pt;mso-position-horizontal-relative:page;position:absolute;z-index:2517821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352</w:t>
                </w:r>
                <w:r>
                  <w:rPr>
                    <w:b w:val="0"/>
                    <w:sz w:val="20"/>
                  </w:rPr>
                  <w:fldChar w:fldCharType="end"/>
                </w:r>
              </w:p>
            </w:txbxContent>
          </v:textbox>
        </v:shape>
      </w:pic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2" type="#_x0000_t202" style="width:331.06pt;height:21.59pt;margin-top:0;margin-left:52.06pt;mso-position-horizontal-relative:page;position:absolute;z-index:2517841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353</w:t>
                </w:r>
                <w:r>
                  <w:rPr>
                    <w:b w:val="0"/>
                    <w:sz w:val="20"/>
                  </w:rPr>
                  <w:fldChar w:fldCharType="end"/>
                </w:r>
              </w:p>
            </w:txbxContent>
          </v:textbox>
        </v:shape>
      </w:pic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4" type="#_x0000_t202" style="width:331.06pt;height:21.59pt;margin-top:0;margin-left:52.06pt;mso-position-horizontal-relative:page;position:absolute;z-index:2517862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354</w:t>
                </w:r>
                <w:r>
                  <w:rPr>
                    <w:b w:val="0"/>
                    <w:sz w:val="20"/>
                  </w:rPr>
                  <w:fldChar w:fldCharType="end"/>
                </w:r>
              </w:p>
            </w:txbxContent>
          </v:textbox>
        </v:shape>
      </w:pic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6" type="#_x0000_t202" style="width:331.06pt;height:21.59pt;margin-top:0;margin-left:52.06pt;mso-position-horizontal-relative:page;position:absolute;z-index:2517882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356</w:t>
                </w:r>
                <w:r>
                  <w:rPr>
                    <w:b w:val="0"/>
                    <w:sz w:val="20"/>
                  </w:rPr>
                  <w:fldChar w:fldCharType="end"/>
                </w:r>
              </w:p>
            </w:txbxContent>
          </v:textbox>
        </v:shape>
      </w:pic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8" type="#_x0000_t202" style="width:331.06pt;height:21.59pt;margin-top:0;margin-left:52.06pt;mso-position-horizontal-relative:page;position:absolute;z-index:2516674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69</w:t>
                </w:r>
                <w:r>
                  <w:rPr>
                    <w:b w:val="0"/>
                    <w:sz w:val="20"/>
                  </w:rPr>
                  <w:fldChar w:fldCharType="end"/>
                </w:r>
              </w:p>
            </w:txbxContent>
          </v:textbox>
        </v:shape>
      </w:pic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8" type="#_x0000_t202" style="width:331.06pt;height:21.59pt;margin-top:0;margin-left:52.06pt;mso-position-horizontal-relative:page;position:absolute;z-index:2517903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358</w:t>
                </w:r>
                <w:r>
                  <w:rPr>
                    <w:b w:val="0"/>
                    <w:sz w:val="20"/>
                  </w:rPr>
                  <w:fldChar w:fldCharType="end"/>
                </w:r>
              </w:p>
            </w:txbxContent>
          </v:textbox>
        </v:shape>
      </w:pic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0" type="#_x0000_t202" style="width:331.06pt;height:21.59pt;margin-top:0;margin-left:52.06pt;mso-position-horizontal-relative:page;position:absolute;z-index:2517923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360</w:t>
                </w:r>
                <w:r>
                  <w:rPr>
                    <w:b w:val="0"/>
                    <w:sz w:val="20"/>
                  </w:rPr>
                  <w:fldChar w:fldCharType="end"/>
                </w:r>
              </w:p>
            </w:txbxContent>
          </v:textbox>
        </v:shape>
      </w:pic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2" type="#_x0000_t202" style="width:331.06pt;height:21.59pt;margin-top:0;margin-left:52.06pt;mso-position-horizontal-relative:page;position:absolute;z-index:2517944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362</w:t>
                </w:r>
                <w:r>
                  <w:rPr>
                    <w:b w:val="0"/>
                    <w:sz w:val="20"/>
                  </w:rPr>
                  <w:fldChar w:fldCharType="end"/>
                </w:r>
              </w:p>
            </w:txbxContent>
          </v:textbox>
        </v:shape>
      </w:pic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4" type="#_x0000_t202" style="width:331.06pt;height:21.59pt;margin-top:0;margin-left:52.06pt;mso-position-horizontal-relative:page;position:absolute;z-index:2517964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364</w:t>
                </w:r>
                <w:r>
                  <w:rPr>
                    <w:b w:val="0"/>
                    <w:sz w:val="20"/>
                  </w:rPr>
                  <w:fldChar w:fldCharType="end"/>
                </w:r>
              </w:p>
            </w:txbxContent>
          </v:textbox>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6" type="#_x0000_t202" style="width:331.06pt;height:21.59pt;margin-top:0;margin-left:52.06pt;mso-position-horizontal-relative:page;position:absolute;z-index:2517985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366</w:t>
                </w:r>
                <w:r>
                  <w:rPr>
                    <w:b w:val="0"/>
                    <w:sz w:val="20"/>
                  </w:rPr>
                  <w:fldChar w:fldCharType="end"/>
                </w:r>
              </w:p>
            </w:txbxContent>
          </v:textbox>
        </v:shape>
      </w:pic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8" type="#_x0000_t202" style="width:331.06pt;height:21.59pt;margin-top:0;margin-left:52.06pt;mso-position-horizontal-relative:page;position:absolute;z-index:2518005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368</w:t>
                </w:r>
                <w:r>
                  <w:rPr>
                    <w:b w:val="0"/>
                    <w:sz w:val="20"/>
                  </w:rPr>
                  <w:fldChar w:fldCharType="end"/>
                </w:r>
              </w:p>
            </w:txbxContent>
          </v:textbox>
        </v:shape>
      </w:pic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0" type="#_x0000_t202" style="width:331.06pt;height:21.59pt;margin-top:0;margin-left:52.06pt;mso-position-horizontal-relative:page;position:absolute;z-index:2518026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370</w:t>
                </w:r>
                <w:r>
                  <w:rPr>
                    <w:b w:val="0"/>
                    <w:sz w:val="20"/>
                  </w:rPr>
                  <w:fldChar w:fldCharType="end"/>
                </w:r>
              </w:p>
            </w:txbxContent>
          </v:textbox>
        </v:shape>
      </w:pic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2" type="#_x0000_t202" style="width:331.06pt;height:21.59pt;margin-top:0;margin-left:52.06pt;mso-position-horizontal-relative:page;position:absolute;z-index:2518046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372</w:t>
                </w:r>
                <w:r>
                  <w:rPr>
                    <w:b w:val="0"/>
                    <w:sz w:val="20"/>
                  </w:rPr>
                  <w:fldChar w:fldCharType="end"/>
                </w:r>
              </w:p>
            </w:txbxContent>
          </v:textbox>
        </v:shape>
      </w:pic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4" type="#_x0000_t202" style="width:331.06pt;height:21.59pt;margin-top:0;margin-left:52.06pt;mso-position-horizontal-relative:page;position:absolute;z-index:2518067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373</w:t>
                </w:r>
                <w:r>
                  <w:rPr>
                    <w:b w:val="0"/>
                    <w:sz w:val="20"/>
                  </w:rPr>
                  <w:fldChar w:fldCharType="end"/>
                </w:r>
              </w:p>
            </w:txbxContent>
          </v:textbox>
        </v:shape>
      </w:pic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6" type="#_x0000_t202" style="width:331.06pt;height:21.59pt;margin-top:0;margin-left:52.06pt;mso-position-horizontal-relative:page;position:absolute;z-index:2518087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375</w:t>
                </w:r>
                <w:r>
                  <w:rPr>
                    <w:b w:val="0"/>
                    <w:sz w:val="20"/>
                  </w:rPr>
                  <w:fldChar w:fldCharType="end"/>
                </w:r>
              </w:p>
            </w:txbxContent>
          </v:textbox>
        </v:shape>
      </w:pic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0" type="#_x0000_t202" style="width:331.06pt;height:21.59pt;margin-top:0;margin-left:52.06pt;mso-position-horizontal-relative:page;position:absolute;z-index:2516695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83</w:t>
                </w:r>
                <w:r>
                  <w:rPr>
                    <w:b w:val="0"/>
                    <w:sz w:val="20"/>
                  </w:rPr>
                  <w:fldChar w:fldCharType="end"/>
                </w:r>
              </w:p>
            </w:txbxContent>
          </v:textbox>
        </v:shape>
      </w:pic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8" type="#_x0000_t202" style="width:331.06pt;height:21.59pt;margin-top:0;margin-left:52.06pt;mso-position-horizontal-relative:page;position:absolute;z-index:2518108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377</w:t>
                </w:r>
                <w:r>
                  <w:rPr>
                    <w:b w:val="0"/>
                    <w:sz w:val="20"/>
                  </w:rPr>
                  <w:fldChar w:fldCharType="end"/>
                </w:r>
              </w:p>
            </w:txbxContent>
          </v:textbox>
        </v:shape>
      </w:pic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0" type="#_x0000_t202" style="width:331.06pt;height:21.59pt;margin-top:0;margin-left:52.06pt;mso-position-horizontal-relative:page;position:absolute;z-index:2518128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379</w:t>
                </w:r>
                <w:r>
                  <w:rPr>
                    <w:b w:val="0"/>
                    <w:sz w:val="20"/>
                  </w:rPr>
                  <w:fldChar w:fldCharType="end"/>
                </w:r>
              </w:p>
            </w:txbxContent>
          </v:textbox>
        </v:shape>
      </w:pic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2" type="#_x0000_t202" style="width:331.06pt;height:21.59pt;margin-top:0;margin-left:52.06pt;mso-position-horizontal-relative:page;position:absolute;z-index:2518149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381</w:t>
                </w:r>
                <w:r>
                  <w:rPr>
                    <w:b w:val="0"/>
                    <w:sz w:val="20"/>
                  </w:rPr>
                  <w:fldChar w:fldCharType="end"/>
                </w:r>
              </w:p>
            </w:txbxContent>
          </v:textbox>
        </v:shape>
      </w:pic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4" type="#_x0000_t202" style="width:331.06pt;height:21.59pt;margin-top:0;margin-left:52.06pt;mso-position-horizontal-relative:page;position:absolute;z-index:2518169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383</w:t>
                </w:r>
                <w:r>
                  <w:rPr>
                    <w:b w:val="0"/>
                    <w:sz w:val="20"/>
                  </w:rPr>
                  <w:fldChar w:fldCharType="end"/>
                </w:r>
              </w:p>
            </w:txbxContent>
          </v:textbox>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6" type="#_x0000_t202" style="width:331.06pt;height:21.59pt;margin-top:0;margin-left:52.06pt;mso-position-horizontal-relative:page;position:absolute;z-index:2518190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385</w:t>
                </w:r>
                <w:r>
                  <w:rPr>
                    <w:b w:val="0"/>
                    <w:sz w:val="20"/>
                  </w:rPr>
                  <w:fldChar w:fldCharType="end"/>
                </w:r>
              </w:p>
            </w:txbxContent>
          </v:textbox>
        </v:shape>
      </w:pic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8" type="#_x0000_t202" style="width:331.06pt;height:21.59pt;margin-top:0;margin-left:52.06pt;mso-position-horizontal-relative:page;position:absolute;z-index:2518210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387</w:t>
                </w:r>
                <w:r>
                  <w:rPr>
                    <w:b w:val="0"/>
                    <w:sz w:val="20"/>
                  </w:rPr>
                  <w:fldChar w:fldCharType="end"/>
                </w:r>
              </w:p>
            </w:txbxContent>
          </v:textbox>
        </v:shape>
      </w:pic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0" type="#_x0000_t202" style="width:331.06pt;height:21.59pt;margin-top:0;margin-left:52.06pt;mso-position-horizontal-relative:page;position:absolute;z-index:2518231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388</w:t>
                </w:r>
                <w:r>
                  <w:rPr>
                    <w:b w:val="0"/>
                    <w:sz w:val="20"/>
                  </w:rPr>
                  <w:fldChar w:fldCharType="end"/>
                </w:r>
              </w:p>
            </w:txbxContent>
          </v:textbox>
        </v:shape>
      </w:pic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2" type="#_x0000_t202" style="width:331.06pt;height:21.59pt;margin-top:0;margin-left:52.06pt;mso-position-horizontal-relative:page;position:absolute;z-index:2518251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389</w:t>
                </w:r>
                <w:r>
                  <w:rPr>
                    <w:b w:val="0"/>
                    <w:sz w:val="20"/>
                  </w:rPr>
                  <w:fldChar w:fldCharType="end"/>
                </w:r>
              </w:p>
            </w:txbxContent>
          </v:textbox>
        </v:shape>
      </w:pic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4" type="#_x0000_t202" style="width:331.06pt;height:21.59pt;margin-top:0;margin-left:52.06pt;mso-position-horizontal-relative:page;position:absolute;z-index:2518272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391</w:t>
                </w:r>
                <w:r>
                  <w:rPr>
                    <w:b w:val="0"/>
                    <w:sz w:val="20"/>
                  </w:rPr>
                  <w:fldChar w:fldCharType="end"/>
                </w:r>
              </w:p>
            </w:txbxContent>
          </v:textbox>
        </v:shape>
      </w:pic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6" type="#_x0000_t202" style="width:331.06pt;height:21.59pt;margin-top:0;margin-left:52.06pt;mso-position-horizontal-relative:page;position:absolute;z-index:2518292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392</w:t>
                </w:r>
                <w:r>
                  <w:rPr>
                    <w:b w:val="0"/>
                    <w:sz w:val="20"/>
                  </w:rPr>
                  <w:fldChar w:fldCharType="end"/>
                </w:r>
              </w:p>
            </w:txbxContent>
          </v:textbox>
        </v:shape>
      </w:pic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2" type="#_x0000_t202" style="width:331.06pt;height:21.59pt;margin-top:0;margin-left:52.06pt;mso-position-horizontal-relative:page;position:absolute;z-index:2516715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98</w:t>
                </w:r>
                <w:r>
                  <w:rPr>
                    <w:b w:val="0"/>
                    <w:sz w:val="20"/>
                  </w:rPr>
                  <w:fldChar w:fldCharType="end"/>
                </w:r>
              </w:p>
            </w:txbxContent>
          </v:textbox>
        </v:shape>
      </w:pic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8" type="#_x0000_t202" style="width:331.06pt;height:21.59pt;margin-top:0;margin-left:52.06pt;mso-position-horizontal-relative:page;position:absolute;z-index:2518312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393</w:t>
                </w:r>
                <w:r>
                  <w:rPr>
                    <w:b w:val="0"/>
                    <w:sz w:val="20"/>
                  </w:rPr>
                  <w:fldChar w:fldCharType="end"/>
                </w:r>
              </w:p>
            </w:txbxContent>
          </v:textbox>
        </v:shape>
      </w:pic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0" type="#_x0000_t202" style="width:331.06pt;height:21.59pt;margin-top:0;margin-left:52.06pt;mso-position-horizontal-relative:page;position:absolute;z-index:2518333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394</w:t>
                </w:r>
                <w:r>
                  <w:rPr>
                    <w:b w:val="0"/>
                    <w:sz w:val="20"/>
                  </w:rPr>
                  <w:fldChar w:fldCharType="end"/>
                </w:r>
              </w:p>
            </w:txbxContent>
          </v:textbox>
        </v:shape>
      </w:pict>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2" type="#_x0000_t202" style="width:331.06pt;height:21.59pt;margin-top:0;margin-left:52.06pt;mso-position-horizontal-relative:page;position:absolute;z-index:2518353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395</w:t>
                </w:r>
                <w:r>
                  <w:rPr>
                    <w:b w:val="0"/>
                    <w:sz w:val="20"/>
                  </w:rPr>
                  <w:fldChar w:fldCharType="end"/>
                </w:r>
              </w:p>
            </w:txbxContent>
          </v:textbox>
        </v:shape>
      </w:pic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4" type="#_x0000_t202" style="width:331.06pt;height:21.59pt;margin-top:0;margin-left:52.06pt;mso-position-horizontal-relative:page;position:absolute;z-index:2518374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396</w:t>
                </w:r>
                <w:r>
                  <w:rPr>
                    <w:b w:val="0"/>
                    <w:sz w:val="20"/>
                  </w:rPr>
                  <w:fldChar w:fldCharType="end"/>
                </w:r>
              </w:p>
            </w:txbxContent>
          </v:textbox>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6" type="#_x0000_t202" style="width:331.06pt;height:21.59pt;margin-top:0;margin-left:52.06pt;mso-position-horizontal-relative:page;position:absolute;z-index:2518394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397</w:t>
                </w:r>
                <w:r>
                  <w:rPr>
                    <w:b w:val="0"/>
                    <w:sz w:val="20"/>
                  </w:rPr>
                  <w:fldChar w:fldCharType="end"/>
                </w:r>
              </w:p>
            </w:txbxContent>
          </v:textbox>
        </v:shape>
      </w:pict>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8" type="#_x0000_t202" style="width:331.06pt;height:21.59pt;margin-top:0;margin-left:52.06pt;mso-position-horizontal-relative:page;position:absolute;z-index:2518415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398</w:t>
                </w:r>
                <w:r>
                  <w:rPr>
                    <w:b w:val="0"/>
                    <w:sz w:val="20"/>
                  </w:rPr>
                  <w:fldChar w:fldCharType="end"/>
                </w:r>
              </w:p>
            </w:txbxContent>
          </v:textbox>
        </v:shape>
      </w:pict>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0" type="#_x0000_t202" style="width:331.06pt;height:21.59pt;margin-top:0;margin-left:52.06pt;mso-position-horizontal-relative:page;position:absolute;z-index:2518435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399</w:t>
                </w:r>
                <w:r>
                  <w:rPr>
                    <w:b w:val="0"/>
                    <w:sz w:val="20"/>
                  </w:rPr>
                  <w:fldChar w:fldCharType="end"/>
                </w:r>
              </w:p>
            </w:txbxContent>
          </v:textbox>
        </v:shape>
      </w:pict>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2" type="#_x0000_t202" style="width:331.06pt;height:21.59pt;margin-top:0;margin-left:52.06pt;mso-position-horizontal-relative:page;position:absolute;z-index:2518456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400</w:t>
                </w:r>
                <w:r>
                  <w:rPr>
                    <w:b w:val="0"/>
                    <w:sz w:val="20"/>
                  </w:rPr>
                  <w:fldChar w:fldCharType="end"/>
                </w:r>
              </w:p>
            </w:txbxContent>
          </v:textbox>
        </v:shape>
      </w:pict>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4" type="#_x0000_t202" style="width:331.06pt;height:21.59pt;margin-top:0;margin-left:52.06pt;mso-position-horizontal-relative:page;position:absolute;z-index:2518476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401</w:t>
                </w:r>
                <w:r>
                  <w:rPr>
                    <w:b w:val="0"/>
                    <w:sz w:val="20"/>
                  </w:rPr>
                  <w:fldChar w:fldCharType="end"/>
                </w:r>
              </w:p>
            </w:txbxContent>
          </v:textbox>
        </v:shape>
      </w:pict>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6" type="#_x0000_t202" style="width:331.06pt;height:21.59pt;margin-top:0;margin-left:52.06pt;mso-position-horizontal-relative:page;position:absolute;z-index:2518497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402</w:t>
                </w:r>
                <w:r>
                  <w:rPr>
                    <w:b w:val="0"/>
                    <w:sz w:val="20"/>
                  </w:rPr>
                  <w:fldChar w:fldCharType="end"/>
                </w:r>
              </w:p>
            </w:txbxContent>
          </v:textbox>
        </v:shape>
      </w:pict>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4" type="#_x0000_t202" style="width:331.06pt;height:21.59pt;margin-top:0;margin-left:52.06pt;mso-position-horizontal-relative:page;position:absolute;z-index:2516736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104</w:t>
                </w:r>
                <w:r>
                  <w:rPr>
                    <w:b w:val="0"/>
                    <w:sz w:val="20"/>
                  </w:rPr>
                  <w:fldChar w:fldCharType="end"/>
                </w:r>
              </w:p>
            </w:txbxContent>
          </v:textbox>
        </v:shape>
      </w:pict>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8" type="#_x0000_t202" style="width:331.06pt;height:21.59pt;margin-top:0;margin-left:52.06pt;mso-position-horizontal-relative:page;position:absolute;z-index:2518517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403</w:t>
                </w:r>
                <w:r>
                  <w:rPr>
                    <w:b w:val="0"/>
                    <w:sz w:val="20"/>
                  </w:rPr>
                  <w:fldChar w:fldCharType="end"/>
                </w:r>
              </w:p>
            </w:txbxContent>
          </v:textbox>
        </v:shape>
      </w:pict>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0" type="#_x0000_t202" style="width:331.06pt;height:21.59pt;margin-top:0;margin-left:52.06pt;mso-position-horizontal-relative:page;position:absolute;z-index:2518538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404</w:t>
                </w:r>
                <w:r>
                  <w:rPr>
                    <w:b w:val="0"/>
                    <w:sz w:val="20"/>
                  </w:rPr>
                  <w:fldChar w:fldCharType="end"/>
                </w:r>
              </w:p>
            </w:txbxContent>
          </v:textbox>
        </v:shape>
      </w:pict>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2" type="#_x0000_t202" style="width:331.06pt;height:21.59pt;margin-top:0;margin-left:52.06pt;mso-position-horizontal-relative:page;position:absolute;z-index:2518558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405</w:t>
                </w:r>
                <w:r>
                  <w:rPr>
                    <w:b w:val="0"/>
                    <w:sz w:val="20"/>
                  </w:rPr>
                  <w:fldChar w:fldCharType="end"/>
                </w:r>
              </w:p>
            </w:txbxContent>
          </v:textbox>
        </v:shape>
      </w:pict>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4" type="#_x0000_t202" style="width:331.06pt;height:21.59pt;margin-top:0;margin-left:52.06pt;mso-position-horizontal-relative:page;position:absolute;z-index:2518579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406</w:t>
                </w:r>
                <w:r>
                  <w:rPr>
                    <w:b w:val="0"/>
                    <w:sz w:val="20"/>
                  </w:rPr>
                  <w:fldChar w:fldCharType="end"/>
                </w: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6" type="#_x0000_t202" style="width:331.06pt;height:21.59pt;margin-top:0;margin-left:52.06pt;mso-position-horizontal-relative:page;position:absolute;z-index:2518599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407</w:t>
                </w:r>
                <w:r>
                  <w:rPr>
                    <w:b w:val="0"/>
                    <w:sz w:val="20"/>
                  </w:rPr>
                  <w:fldChar w:fldCharType="end"/>
                </w:r>
              </w:p>
            </w:txbxContent>
          </v:textbox>
        </v:shape>
      </w:pict>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8" type="#_x0000_t202" style="width:331.06pt;height:21.59pt;margin-top:0;margin-left:52.06pt;mso-position-horizontal-relative:page;position:absolute;z-index:2518620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408</w:t>
                </w:r>
                <w:r>
                  <w:rPr>
                    <w:b w:val="0"/>
                    <w:sz w:val="20"/>
                  </w:rPr>
                  <w:fldChar w:fldCharType="end"/>
                </w:r>
              </w:p>
            </w:txbxContent>
          </v:textbox>
        </v:shape>
      </w:pict>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0" type="#_x0000_t202" style="width:331.06pt;height:21.59pt;margin-top:0;margin-left:52.06pt;mso-position-horizontal-relative:page;position:absolute;z-index:2518640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409</w:t>
                </w:r>
                <w:r>
                  <w:rPr>
                    <w:b w:val="0"/>
                    <w:sz w:val="20"/>
                  </w:rPr>
                  <w:fldChar w:fldCharType="end"/>
                </w:r>
              </w:p>
            </w:txbxContent>
          </v:textbox>
        </v:shape>
      </w:pict>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2" type="#_x0000_t202" style="width:331.06pt;height:21.59pt;margin-top:0;margin-left:52.06pt;mso-position-horizontal-relative:page;position:absolute;z-index:2518661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410</w:t>
                </w:r>
                <w:r>
                  <w:rPr>
                    <w:b w:val="0"/>
                    <w:sz w:val="20"/>
                  </w:rPr>
                  <w:fldChar w:fldCharType="end"/>
                </w:r>
              </w:p>
            </w:txbxContent>
          </v:textbox>
        </v:shape>
      </w:pict>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4" type="#_x0000_t202" style="width:331.06pt;height:21.59pt;margin-top:0;margin-left:52.06pt;mso-position-horizontal-relative:page;position:absolute;z-index:2518681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411</w:t>
                </w:r>
                <w:r>
                  <w:rPr>
                    <w:b w:val="0"/>
                    <w:sz w:val="20"/>
                  </w:rPr>
                  <w:fldChar w:fldCharType="end"/>
                </w:r>
              </w:p>
            </w:txbxContent>
          </v:textbox>
        </v:shape>
      </w:pict>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6" type="#_x0000_t202" style="width:331.06pt;height:21.59pt;margin-top:0;margin-left:52.06pt;mso-position-horizontal-relative:page;position:absolute;z-index:2518702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412</w:t>
                </w:r>
                <w:r>
                  <w:rPr>
                    <w:b w:val="0"/>
                    <w:sz w:val="20"/>
                  </w:rPr>
                  <w:fldChar w:fldCharType="end"/>
                </w:r>
              </w:p>
            </w:txbxContent>
          </v:textbox>
        </v:shape>
      </w:pict>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6" type="#_x0000_t202" style="width:331.06pt;height:21.59pt;margin-top:0;margin-left:52.06pt;mso-position-horizontal-relative:page;position:absolute;z-index:2516756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115</w:t>
                </w:r>
                <w:r>
                  <w:rPr>
                    <w:b w:val="0"/>
                    <w:sz w:val="20"/>
                  </w:rPr>
                  <w:fldChar w:fldCharType="end"/>
                </w:r>
              </w:p>
            </w:txbxContent>
          </v:textbox>
        </v:shape>
      </w:pict>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8" type="#_x0000_t202" style="width:331.06pt;height:21.59pt;margin-top:0;margin-left:52.06pt;mso-position-horizontal-relative:page;position:absolute;z-index:2518722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413</w:t>
                </w:r>
                <w:r>
                  <w:rPr>
                    <w:b w:val="0"/>
                    <w:sz w:val="20"/>
                  </w:rPr>
                  <w:fldChar w:fldCharType="end"/>
                </w:r>
              </w:p>
            </w:txbxContent>
          </v:textbox>
        </v:shape>
      </w:pict>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0" type="#_x0000_t202" style="width:331.06pt;height:21.59pt;margin-top:0;margin-left:52.06pt;mso-position-horizontal-relative:page;position:absolute;z-index:2518743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414</w:t>
                </w:r>
                <w:r>
                  <w:rPr>
                    <w:b w:val="0"/>
                    <w:sz w:val="20"/>
                  </w:rPr>
                  <w:fldChar w:fldCharType="end"/>
                </w:r>
              </w:p>
            </w:txbxContent>
          </v:textbox>
        </v:shape>
      </w:pict>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2" type="#_x0000_t202" style="width:331.06pt;height:21.59pt;margin-top:0;margin-left:52.06pt;mso-position-horizontal-relative:page;position:absolute;z-index:2518763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415</w:t>
                </w:r>
                <w:r>
                  <w:rPr>
                    <w:b w:val="0"/>
                    <w:sz w:val="20"/>
                  </w:rPr>
                  <w:fldChar w:fldCharType="end"/>
                </w:r>
              </w:p>
            </w:txbxContent>
          </v:textbox>
        </v:shape>
      </w:pict>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4" type="#_x0000_t202" style="width:331.06pt;height:21.59pt;margin-top:0;margin-left:52.06pt;mso-position-horizontal-relative:page;position:absolute;z-index:2518784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416</w:t>
                </w:r>
                <w:r>
                  <w:rPr>
                    <w:b w:val="0"/>
                    <w:sz w:val="20"/>
                  </w:rPr>
                  <w:fldChar w:fldCharType="end"/>
                </w:r>
              </w:p>
            </w:txbxContent>
          </v:textbox>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6" type="#_x0000_t202" style="width:331.06pt;height:21.59pt;margin-top:0;margin-left:52.06pt;mso-position-horizontal-relative:page;position:absolute;z-index:2518804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417</w:t>
                </w:r>
                <w:r>
                  <w:rPr>
                    <w:b w:val="0"/>
                    <w:sz w:val="20"/>
                  </w:rPr>
                  <w:fldChar w:fldCharType="end"/>
                </w:r>
              </w:p>
            </w:txbxContent>
          </v:textbox>
        </v:shape>
      </w:pict>
    </w: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8" type="#_x0000_t202" style="width:331.06pt;height:21.59pt;margin-top:0;margin-left:52.06pt;mso-position-horizontal-relative:page;position:absolute;z-index:2518824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418</w:t>
                </w:r>
                <w:r>
                  <w:rPr>
                    <w:b w:val="0"/>
                    <w:sz w:val="20"/>
                  </w:rPr>
                  <w:fldChar w:fldCharType="end"/>
                </w:r>
              </w:p>
            </w:txbxContent>
          </v:textbox>
        </v:shape>
      </w:pict>
    </w: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0" type="#_x0000_t202" style="width:331.06pt;height:21.59pt;margin-top:0;margin-left:52.06pt;mso-position-horizontal-relative:page;position:absolute;z-index:2518845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419</w:t>
                </w:r>
                <w:r>
                  <w:rPr>
                    <w:b w:val="0"/>
                    <w:sz w:val="20"/>
                  </w:rPr>
                  <w:fldChar w:fldCharType="end"/>
                </w:r>
              </w:p>
            </w:txbxContent>
          </v:textbox>
        </v:shape>
      </w:pict>
    </w: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2" type="#_x0000_t202" style="width:331.06pt;height:21.59pt;margin-top:0;margin-left:52.06pt;mso-position-horizontal-relative:page;position:absolute;z-index:2518865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420</w:t>
                </w:r>
                <w:r>
                  <w:rPr>
                    <w:b w:val="0"/>
                    <w:sz w:val="20"/>
                  </w:rPr>
                  <w:fldChar w:fldCharType="end"/>
                </w:r>
              </w:p>
            </w:txbxContent>
          </v:textbox>
        </v:shape>
      </w:pict>
    </w: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4" type="#_x0000_t202" style="width:331.06pt;height:21.59pt;margin-top:0;margin-left:52.06pt;mso-position-horizontal-relative:page;position:absolute;z-index:2518886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421</w:t>
                </w:r>
                <w:r>
                  <w:rPr>
                    <w:b w:val="0"/>
                    <w:sz w:val="20"/>
                  </w:rPr>
                  <w:fldChar w:fldCharType="end"/>
                </w:r>
              </w:p>
            </w:txbxContent>
          </v:textbox>
        </v:shape>
      </w:pict>
    </w: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6" type="#_x0000_t202" style="width:331.06pt;height:21.59pt;margin-top:0;margin-left:52.06pt;mso-position-horizontal-relative:page;position:absolute;z-index:2518906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422</w:t>
                </w:r>
                <w:r>
                  <w:rPr>
                    <w:b w:val="0"/>
                    <w:sz w:val="20"/>
                  </w:rPr>
                  <w:fldChar w:fldCharType="end"/>
                </w:r>
              </w:p>
            </w:txbxContent>
          </v:textbox>
        </v:shape>
      </w:pict>
    </w: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8" type="#_x0000_t202" style="width:331.06pt;height:21.59pt;margin-top:0;margin-left:52.06pt;mso-position-horizontal-relative:page;position:absolute;z-index:2516776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123</w:t>
                </w:r>
                <w:r>
                  <w:rPr>
                    <w:b w:val="0"/>
                    <w:sz w:val="20"/>
                  </w:rPr>
                  <w:fldChar w:fldCharType="end"/>
                </w:r>
              </w:p>
            </w:txbxContent>
          </v:textbox>
        </v:shape>
      </w:pict>
    </w: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0" type="#_x0000_t202" style="width:331.06pt;height:21.59pt;margin-top:0;margin-left:52.06pt;mso-position-horizontal-relative:page;position:absolute;z-index:2516797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132</w:t>
                </w:r>
                <w:r>
                  <w:rPr>
                    <w:b w:val="0"/>
                    <w:sz w:val="20"/>
                  </w:rPr>
                  <w:fldChar w:fldCharType="end"/>
                </w:r>
              </w:p>
            </w:txbxContent>
          </v:textbox>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2" type="#_x0000_t202" style="width:331.06pt;height:21.59pt;margin-top:0;margin-left:52.06pt;mso-position-horizontal-relative:page;position:absolute;z-index:2516817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141</w:t>
                </w:r>
                <w:r>
                  <w:rPr>
                    <w:b w:val="0"/>
                    <w:sz w:val="20"/>
                  </w:rPr>
                  <w:fldChar w:fldCharType="end"/>
                </w:r>
              </w:p>
            </w:txbxContent>
          </v:textbox>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4" type="#_x0000_t202" style="width:331.06pt;height:21.59pt;margin-top:0;margin-left:52.06pt;mso-position-horizontal-relative:page;position:absolute;z-index:2516838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145</w:t>
                </w:r>
                <w:r>
                  <w:rPr>
                    <w:b w:val="0"/>
                    <w:sz w:val="20"/>
                  </w:rPr>
                  <w:fldChar w:fldCharType="end"/>
                </w:r>
              </w:p>
            </w:txbxContent>
          </v:textbox>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6" type="#_x0000_t202" style="width:331.06pt;height:21.59pt;margin-top:0;margin-left:52.06pt;mso-position-horizontal-relative:page;position:absolute;z-index:2516858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149</w:t>
                </w:r>
                <w:r>
                  <w:rPr>
                    <w:b w:val="0"/>
                    <w:sz w:val="20"/>
                  </w:rPr>
                  <w:fldChar w:fldCharType="end"/>
                </w:r>
              </w:p>
            </w:txbxContent>
          </v:textbox>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8" type="#_x0000_t202" style="width:331.06pt;height:21.59pt;margin-top:0;margin-left:52.06pt;mso-position-horizontal-relative:page;position:absolute;z-index:2516879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153</w:t>
                </w:r>
                <w:r>
                  <w:rPr>
                    <w:b w:val="0"/>
                    <w:sz w:val="20"/>
                  </w:rPr>
                  <w:fldChar w:fldCharType="end"/>
                </w:r>
              </w:p>
            </w:txbxContent>
          </v:textbox>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0" type="#_x0000_t202" style="width:331.06pt;height:21.59pt;margin-top:0;margin-left:52.06pt;mso-position-horizontal-relative:page;position:absolute;z-index:2516899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162</w:t>
                </w:r>
                <w:r>
                  <w:rPr>
                    <w:b w:val="0"/>
                    <w:sz w:val="20"/>
                  </w:rPr>
                  <w:fldChar w:fldCharType="end"/>
                </w:r>
              </w:p>
            </w:txbxContent>
          </v:textbox>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2" type="#_x0000_t202" style="width:331.06pt;height:21.59pt;margin-top:0;margin-left:52.06pt;mso-position-horizontal-relative:page;position:absolute;z-index:2516920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170</w:t>
                </w:r>
                <w:r>
                  <w:rPr>
                    <w:b w:val="0"/>
                    <w:sz w:val="20"/>
                  </w:rPr>
                  <w:fldChar w:fldCharType="end"/>
                </w:r>
              </w:p>
            </w:txbxContent>
          </v:textbox>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4" type="#_x0000_t202" style="width:331.06pt;height:21.59pt;margin-top:0;margin-left:52.06pt;mso-position-horizontal-relative:page;position:absolute;z-index:2516940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178</w:t>
                </w:r>
                <w:r>
                  <w:rPr>
                    <w:b w:val="0"/>
                    <w:sz w:val="20"/>
                  </w:rPr>
                  <w:fldChar w:fldCharType="end"/>
                </w:r>
              </w:p>
            </w:txbxContent>
          </v:textbox>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6" type="#_x0000_t202" style="width:331.06pt;height:21.59pt;margin-top:0;margin-left:52.06pt;mso-position-horizontal-relative:page;position:absolute;z-index:2516961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183</w:t>
                </w:r>
                <w:r>
                  <w:rPr>
                    <w:b w:val="0"/>
                    <w:sz w:val="20"/>
                  </w:rPr>
                  <w:fldChar w:fldCharType="end"/>
                </w:r>
              </w:p>
            </w:txbxContent>
          </v:textbox>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8" type="#_x0000_t202" style="width:331.06pt;height:21.59pt;margin-top:0;margin-left:52.06pt;mso-position-horizontal-relative:page;position:absolute;z-index:2516981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190</w:t>
                </w:r>
                <w:r>
                  <w:rPr>
                    <w:b w:val="0"/>
                    <w:sz w:val="20"/>
                  </w:rPr>
                  <w:fldChar w:fldCharType="end"/>
                </w:r>
              </w:p>
            </w:txbxContent>
          </v:textbox>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0" type="#_x0000_t202" style="width:331.06pt;height:21.59pt;margin-top:0;margin-left:52.06pt;mso-position-horizontal-relative:page;position:absolute;z-index:2517002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196</w:t>
                </w:r>
                <w:r>
                  <w:rPr>
                    <w:b w:val="0"/>
                    <w:sz w:val="20"/>
                  </w:rPr>
                  <w:fldChar w:fldCharType="end"/>
                </w:r>
              </w:p>
            </w:txbxContent>
          </v:textbox>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2" type="#_x0000_t202" style="width:331.06pt;height:21.59pt;margin-top:0;margin-left:52.06pt;mso-position-horizontal-relative:page;position:absolute;z-index:2517022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202</w:t>
                </w:r>
                <w:r>
                  <w:rPr>
                    <w:b w:val="0"/>
                    <w:sz w:val="20"/>
                  </w:rPr>
                  <w:fldChar w:fldCharType="end"/>
                </w:r>
              </w:p>
            </w:txbxContent>
          </v:textbox>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4" type="#_x0000_t202" style="width:331.06pt;height:21.59pt;margin-top:0;margin-left:52.06pt;mso-position-horizontal-relative:page;position:absolute;z-index:2517043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207</w:t>
                </w:r>
                <w:r>
                  <w:rPr>
                    <w:b w:val="0"/>
                    <w:sz w:val="20"/>
                  </w:rPr>
                  <w:fldChar w:fldCharType="end"/>
                </w:r>
              </w:p>
            </w:txbxContent>
          </v:textbox>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6" type="#_x0000_t202" style="width:331.06pt;height:21.59pt;margin-top:0;margin-left:52.06pt;mso-position-horizontal-relative:page;position:absolute;z-index:2517063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213</w:t>
                </w:r>
                <w:r>
                  <w:rPr>
                    <w:b w:val="0"/>
                    <w:sz w:val="20"/>
                  </w:rPr>
                  <w:fldChar w:fldCharType="end"/>
                </w:r>
              </w:p>
            </w:txbxContent>
          </v:textbox>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0" type="#_x0000_t202" style="width:331.06pt;height:21.59pt;margin-top:0;margin-left:52.06pt;mso-position-horizontal-relative:page;position:absolute;z-index:2516592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w:t>
                </w:r>
                <w:r>
                  <w:rPr>
                    <w:b w:val="0"/>
                    <w:sz w:val="20"/>
                  </w:rPr>
                  <w:fldChar w:fldCharType="end"/>
                </w:r>
              </w:p>
            </w:txbxContent>
          </v:textbox>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8" type="#_x0000_t202" style="width:331.06pt;height:21.59pt;margin-top:0;margin-left:52.06pt;mso-position-horizontal-relative:page;position:absolute;z-index:2517084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218</w:t>
                </w:r>
                <w:r>
                  <w:rPr>
                    <w:b w:val="0"/>
                    <w:sz w:val="20"/>
                  </w:rPr>
                  <w:fldChar w:fldCharType="end"/>
                </w:r>
              </w:p>
            </w:txbxContent>
          </v:textbox>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0" type="#_x0000_t202" style="width:331.06pt;height:21.59pt;margin-top:0;margin-left:52.06pt;mso-position-horizontal-relative:page;position:absolute;z-index:2517104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225</w:t>
                </w:r>
                <w:r>
                  <w:rPr>
                    <w:b w:val="0"/>
                    <w:sz w:val="20"/>
                  </w:rPr>
                  <w:fldChar w:fldCharType="end"/>
                </w:r>
              </w:p>
            </w:txbxContent>
          </v:textbox>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2" type="#_x0000_t202" style="width:331.06pt;height:21.59pt;margin-top:0;margin-left:52.06pt;mso-position-horizontal-relative:page;position:absolute;z-index:2517125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231</w:t>
                </w:r>
                <w:r>
                  <w:rPr>
                    <w:b w:val="0"/>
                    <w:sz w:val="20"/>
                  </w:rPr>
                  <w:fldChar w:fldCharType="end"/>
                </w:r>
              </w:p>
            </w:txbxContent>
          </v:textbox>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4" type="#_x0000_t202" style="width:331.06pt;height:21.59pt;margin-top:0;margin-left:52.06pt;mso-position-horizontal-relative:page;position:absolute;z-index:2517145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238</w:t>
                </w:r>
                <w:r>
                  <w:rPr>
                    <w:b w:val="0"/>
                    <w:sz w:val="20"/>
                  </w:rPr>
                  <w:fldChar w:fldCharType="end"/>
                </w:r>
              </w:p>
            </w:txbxContent>
          </v:textbox>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6" type="#_x0000_t202" style="width:331.06pt;height:21.59pt;margin-top:0;margin-left:52.06pt;mso-position-horizontal-relative:page;position:absolute;z-index:2517166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243</w:t>
                </w:r>
                <w:r>
                  <w:rPr>
                    <w:b w:val="0"/>
                    <w:sz w:val="20"/>
                  </w:rPr>
                  <w:fldChar w:fldCharType="end"/>
                </w:r>
              </w:p>
            </w:txbxContent>
          </v:textbox>
        </v:shape>
      </w:pic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8" type="#_x0000_t202" style="width:331.06pt;height:21.59pt;margin-top:0;margin-left:52.06pt;mso-position-horizontal-relative:page;position:absolute;z-index:2517186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247</w:t>
                </w:r>
                <w:r>
                  <w:rPr>
                    <w:b w:val="0"/>
                    <w:sz w:val="20"/>
                  </w:rPr>
                  <w:fldChar w:fldCharType="end"/>
                </w:r>
              </w:p>
            </w:txbxContent>
          </v:textbox>
        </v:shape>
      </w:pic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0" type="#_x0000_t202" style="width:331.06pt;height:21.59pt;margin-top:0;margin-left:52.06pt;mso-position-horizontal-relative:page;position:absolute;z-index:2517207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250</w:t>
                </w:r>
                <w:r>
                  <w:rPr>
                    <w:b w:val="0"/>
                    <w:sz w:val="20"/>
                  </w:rPr>
                  <w:fldChar w:fldCharType="end"/>
                </w:r>
              </w:p>
            </w:txbxContent>
          </v:textbox>
        </v:shape>
      </w:pic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1" type="#_x0000_t202" style="width:350.12pt;height:30.33pt;margin-top:14.18pt;margin-left:42.53pt;mso-position-horizontal-relative:page;mso-position-vertical-relative:page;position:absolute;z-index:2517217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7"/>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赛直德</w:t>
                      </w:r>
                    </w:p>
                  </w:tc>
                  <w:tc>
                    <w:tcPr>
                      <w:tcW w:w="2334" w:type="dxa"/>
                    </w:tcPr>
                    <w:p/>
                  </w:tc>
                  <w:tc>
                    <w:tcPr>
                      <w:tcW w:w="2334" w:type="dxa"/>
                      <w:vAlign w:val="center"/>
                    </w:tcPr>
                    <w:p>
                      <w:pPr>
                        <w:spacing w:before="103" w:after="0"/>
                        <w:ind w:left="0"/>
                        <w:jc w:val="center"/>
                      </w:pPr>
                      <w:r>
                        <w:rPr>
                          <w:rFonts w:cs="Times New Roman"/>
                        </w:rPr>
                        <w:t xml:space="preserve">سورة السجدة</w:t>
                      </w:r>
                    </w:p>
                  </w:tc>
                </w:tr>
              </w:tbl>
              <w:p/>
            </w:txbxContent>
          </v:textbox>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3" type="#_x0000_t202" style="width:350.12pt;height:30.33pt;margin-top:14.18pt;margin-left:42.53pt;mso-position-horizontal-relative:page;mso-position-vertical-relative:page;position:absolute;z-index:2517237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3"/>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艾哈萨卜</w:t>
                      </w:r>
                    </w:p>
                  </w:tc>
                  <w:tc>
                    <w:tcPr>
                      <w:tcW w:w="2334" w:type="dxa"/>
                    </w:tcPr>
                    <w:p/>
                  </w:tc>
                  <w:tc>
                    <w:tcPr>
                      <w:tcW w:w="2334" w:type="dxa"/>
                      <w:vAlign w:val="center"/>
                    </w:tcPr>
                    <w:p>
                      <w:pPr>
                        <w:spacing w:before="103" w:after="0"/>
                        <w:ind w:left="0"/>
                        <w:jc w:val="center"/>
                      </w:pPr>
                      <w:r>
                        <w:rPr>
                          <w:rFonts w:cs="Times New Roman"/>
                        </w:rPr>
                        <w:t xml:space="preserve">سورة الأحزاب</w:t>
                      </w:r>
                    </w:p>
                  </w:tc>
                </w:tr>
              </w:tbl>
              <w:p/>
            </w:txbxContent>
          </v:textbox>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5" type="#_x0000_t202" style="width:350.12pt;height:30.33pt;margin-top:14.18pt;margin-left:42.53pt;mso-position-horizontal-relative:page;mso-position-vertical-relative:page;position:absolute;z-index:2517258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30"/>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赛伯邑</w:t>
                      </w:r>
                    </w:p>
                  </w:tc>
                  <w:tc>
                    <w:tcPr>
                      <w:tcW w:w="2334" w:type="dxa"/>
                    </w:tcPr>
                    <w:p/>
                  </w:tc>
                  <w:tc>
                    <w:tcPr>
                      <w:tcW w:w="2334" w:type="dxa"/>
                      <w:vAlign w:val="center"/>
                    </w:tcPr>
                    <w:p>
                      <w:pPr>
                        <w:spacing w:before="103" w:after="0"/>
                        <w:ind w:left="0"/>
                        <w:jc w:val="center"/>
                      </w:pPr>
                      <w:r>
                        <w:rPr>
                          <w:rFonts w:cs="Times New Roman"/>
                        </w:rPr>
                        <w:t xml:space="preserve">سورة سبإ</w:t>
                      </w:r>
                    </w:p>
                  </w:tc>
                </w:tr>
              </w:tbl>
              <w:p/>
            </w:txbxContent>
          </v:textbox>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1" type="#_x0000_t202" style="width:350.12pt;height:30.33pt;margin-top:14.18pt;margin-left:42.53pt;mso-position-horizontal-relative:page;mso-position-vertical-relative:page;position:absolute;z-index:2516602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7"/>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百格勒</w:t>
                      </w:r>
                    </w:p>
                  </w:tc>
                  <w:tc>
                    <w:tcPr>
                      <w:tcW w:w="2334" w:type="dxa"/>
                    </w:tcPr>
                    <w:p/>
                  </w:tc>
                  <w:tc>
                    <w:tcPr>
                      <w:tcW w:w="2334" w:type="dxa"/>
                      <w:vAlign w:val="center"/>
                    </w:tcPr>
                    <w:p>
                      <w:pPr>
                        <w:spacing w:before="103" w:after="0"/>
                        <w:ind w:left="0"/>
                        <w:jc w:val="center"/>
                      </w:pPr>
                      <w:r>
                        <w:rPr>
                          <w:rFonts w:cs="Times New Roman"/>
                        </w:rPr>
                        <w:t xml:space="preserve">سورة البقرة</w:t>
                      </w:r>
                    </w:p>
                  </w:tc>
                </w:tr>
              </w:tbl>
              <w:p/>
            </w:txbxContent>
          </v:textbox>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7" type="#_x0000_t202" style="width:350.12pt;height:30.33pt;margin-top:14.18pt;margin-left:42.53pt;mso-position-horizontal-relative:page;mso-position-vertical-relative:page;position:absolute;z-index:2517278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30"/>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法颓尔</w:t>
                      </w:r>
                    </w:p>
                  </w:tc>
                  <w:tc>
                    <w:tcPr>
                      <w:tcW w:w="2334" w:type="dxa"/>
                    </w:tcPr>
                    <w:p/>
                  </w:tc>
                  <w:tc>
                    <w:tcPr>
                      <w:tcW w:w="2334" w:type="dxa"/>
                      <w:vAlign w:val="center"/>
                    </w:tcPr>
                    <w:p>
                      <w:pPr>
                        <w:spacing w:before="103" w:after="0"/>
                        <w:ind w:left="0"/>
                        <w:jc w:val="center"/>
                      </w:pPr>
                      <w:r>
                        <w:rPr>
                          <w:rFonts w:cs="Times New Roman"/>
                        </w:rPr>
                        <w:t xml:space="preserve">سورة فاطر</w:t>
                      </w:r>
                    </w:p>
                  </w:tc>
                </w:tr>
              </w:tbl>
              <w:p/>
            </w:txbxContent>
          </v:textbox>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9" type="#_x0000_t202" style="width:350.12pt;height:30.33pt;margin-top:14.18pt;margin-left:42.53pt;mso-position-horizontal-relative:page;mso-position-vertical-relative:page;position:absolute;z-index:2517299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32"/>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雅辛</w:t>
                      </w:r>
                    </w:p>
                  </w:tc>
                  <w:tc>
                    <w:tcPr>
                      <w:tcW w:w="2334" w:type="dxa"/>
                    </w:tcPr>
                    <w:p/>
                  </w:tc>
                  <w:tc>
                    <w:tcPr>
                      <w:tcW w:w="2334" w:type="dxa"/>
                      <w:vAlign w:val="center"/>
                    </w:tcPr>
                    <w:p>
                      <w:pPr>
                        <w:spacing w:before="103" w:after="0"/>
                        <w:ind w:left="0"/>
                        <w:jc w:val="center"/>
                      </w:pPr>
                      <w:r>
                        <w:rPr>
                          <w:rFonts w:cs="Times New Roman"/>
                        </w:rPr>
                        <w:t xml:space="preserve">سورة يس</w:t>
                      </w:r>
                    </w:p>
                  </w:tc>
                </w:tr>
              </w:tbl>
              <w:p/>
            </w:txbxContent>
          </v:textbox>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1" type="#_x0000_t202" style="width:350.12pt;height:30.33pt;margin-top:14.18pt;margin-left:42.53pt;mso-position-horizontal-relative:page;mso-position-vertical-relative:page;position:absolute;z-index:2517319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4"/>
                  <w:gridCol w:w="2222"/>
                  <w:gridCol w:w="226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萨法特</w:t>
                      </w:r>
                    </w:p>
                  </w:tc>
                  <w:tc>
                    <w:tcPr>
                      <w:tcW w:w="2334" w:type="dxa"/>
                    </w:tcPr>
                    <w:p/>
                  </w:tc>
                  <w:tc>
                    <w:tcPr>
                      <w:tcW w:w="2334" w:type="dxa"/>
                      <w:vAlign w:val="center"/>
                    </w:tcPr>
                    <w:p>
                      <w:pPr>
                        <w:spacing w:before="103" w:after="0"/>
                        <w:ind w:left="0"/>
                        <w:jc w:val="center"/>
                      </w:pPr>
                      <w:r>
                        <w:rPr>
                          <w:rFonts w:cs="Times New Roman"/>
                        </w:rPr>
                        <w:t xml:space="preserve">سورة الصافات</w:t>
                      </w:r>
                    </w:p>
                  </w:tc>
                </w:tr>
              </w:tbl>
              <w:p/>
            </w:txbxContent>
          </v:textbox>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3" type="#_x0000_t202" style="width:350.12pt;height:30.33pt;margin-top:14.18pt;margin-left:42.53pt;mso-position-horizontal-relative:page;mso-position-vertical-relative:page;position:absolute;z-index:2517340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32"/>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萨德</w:t>
                      </w:r>
                    </w:p>
                  </w:tc>
                  <w:tc>
                    <w:tcPr>
                      <w:tcW w:w="2334" w:type="dxa"/>
                    </w:tcPr>
                    <w:p/>
                  </w:tc>
                  <w:tc>
                    <w:tcPr>
                      <w:tcW w:w="2334" w:type="dxa"/>
                      <w:vAlign w:val="center"/>
                    </w:tcPr>
                    <w:p>
                      <w:pPr>
                        <w:spacing w:before="103" w:after="0"/>
                        <w:ind w:left="0"/>
                        <w:jc w:val="center"/>
                      </w:pPr>
                      <w:r>
                        <w:rPr>
                          <w:rFonts w:cs="Times New Roman"/>
                        </w:rPr>
                        <w:t xml:space="preserve">سورة ص</w:t>
                      </w:r>
                    </w:p>
                  </w:tc>
                </w:tr>
              </w:tbl>
              <w:p/>
            </w:txbxContent>
          </v:textbox>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5" type="#_x0000_t202" style="width:350.12pt;height:30.33pt;margin-top:14.18pt;margin-left:42.53pt;mso-position-horizontal-relative:page;mso-position-vertical-relative:page;position:absolute;z-index:2517360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30"/>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助迈尔</w:t>
                      </w:r>
                    </w:p>
                  </w:tc>
                  <w:tc>
                    <w:tcPr>
                      <w:tcW w:w="2334" w:type="dxa"/>
                    </w:tcPr>
                    <w:p/>
                  </w:tc>
                  <w:tc>
                    <w:tcPr>
                      <w:tcW w:w="2334" w:type="dxa"/>
                      <w:vAlign w:val="center"/>
                    </w:tcPr>
                    <w:p>
                      <w:pPr>
                        <w:spacing w:before="103" w:after="0"/>
                        <w:ind w:left="0"/>
                        <w:jc w:val="center"/>
                      </w:pPr>
                      <w:r>
                        <w:rPr>
                          <w:rFonts w:cs="Times New Roman"/>
                        </w:rPr>
                        <w:t xml:space="preserve">سورة الزمر</w:t>
                      </w:r>
                    </w:p>
                  </w:tc>
                </w:tr>
              </w:tbl>
              <w:p/>
            </w:txbxContent>
          </v:textbox>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7" type="#_x0000_t202" style="width:350.12pt;height:30.33pt;margin-top:14.18pt;margin-left:42.53pt;mso-position-horizontal-relative:page;mso-position-vertical-relative:page;position:absolute;z-index:2517381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30"/>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阿斐尔</w:t>
                      </w:r>
                    </w:p>
                  </w:tc>
                  <w:tc>
                    <w:tcPr>
                      <w:tcW w:w="2334" w:type="dxa"/>
                    </w:tcPr>
                    <w:p/>
                  </w:tc>
                  <w:tc>
                    <w:tcPr>
                      <w:tcW w:w="2334" w:type="dxa"/>
                      <w:vAlign w:val="center"/>
                    </w:tcPr>
                    <w:p>
                      <w:pPr>
                        <w:spacing w:before="103" w:after="0"/>
                        <w:ind w:left="0"/>
                        <w:jc w:val="center"/>
                      </w:pPr>
                      <w:r>
                        <w:rPr>
                          <w:rFonts w:cs="Times New Roman"/>
                        </w:rPr>
                        <w:t xml:space="preserve">سورة غافر</w:t>
                      </w:r>
                    </w:p>
                  </w:tc>
                </w:tr>
              </w:tbl>
              <w:p/>
            </w:txbxContent>
          </v:textbox>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9" type="#_x0000_t202" style="width:350.12pt;height:30.33pt;margin-top:14.18pt;margin-left:42.53pt;mso-position-horizontal-relative:page;mso-position-vertical-relative:page;position:absolute;z-index:2517401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2"/>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奉绥来特</w:t>
                      </w:r>
                    </w:p>
                  </w:tc>
                  <w:tc>
                    <w:tcPr>
                      <w:tcW w:w="2334" w:type="dxa"/>
                    </w:tcPr>
                    <w:p/>
                  </w:tc>
                  <w:tc>
                    <w:tcPr>
                      <w:tcW w:w="2334" w:type="dxa"/>
                      <w:vAlign w:val="center"/>
                    </w:tcPr>
                    <w:p>
                      <w:pPr>
                        <w:spacing w:before="103" w:after="0"/>
                        <w:ind w:left="0"/>
                        <w:jc w:val="center"/>
                      </w:pPr>
                      <w:r>
                        <w:rPr>
                          <w:rFonts w:cs="Times New Roman"/>
                        </w:rPr>
                        <w:t xml:space="preserve">سورة فصلت</w:t>
                      </w:r>
                    </w:p>
                  </w:tc>
                </w:tr>
              </w:tbl>
              <w:p/>
            </w:txbxContent>
          </v:textbox>
        </v:shape>
      </w:pic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1" type="#_x0000_t202" style="width:350.12pt;height:30.33pt;margin-top:14.18pt;margin-left:42.53pt;mso-position-horizontal-relative:page;mso-position-vertical-relative:page;position:absolute;z-index:2517422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2"/>
                  <w:gridCol w:w="2228"/>
                  <w:gridCol w:w="226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舒拉</w:t>
                      </w:r>
                    </w:p>
                  </w:tc>
                  <w:tc>
                    <w:tcPr>
                      <w:tcW w:w="2334" w:type="dxa"/>
                    </w:tcPr>
                    <w:p/>
                  </w:tc>
                  <w:tc>
                    <w:tcPr>
                      <w:tcW w:w="2334" w:type="dxa"/>
                      <w:vAlign w:val="center"/>
                    </w:tcPr>
                    <w:p>
                      <w:pPr>
                        <w:spacing w:before="103" w:after="0"/>
                        <w:ind w:left="0"/>
                        <w:jc w:val="center"/>
                      </w:pPr>
                      <w:r>
                        <w:rPr>
                          <w:rFonts w:cs="Times New Roman"/>
                        </w:rPr>
                        <w:t xml:space="preserve">سورة الشورى</w:t>
                      </w:r>
                    </w:p>
                  </w:tc>
                </w:tr>
              </w:tbl>
              <w:p/>
            </w:txbxContent>
          </v:textbox>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3" type="#_x0000_t202" style="width:350.12pt;height:30.33pt;margin-top:14.18pt;margin-left:42.53pt;mso-position-horizontal-relative:page;mso-position-vertical-relative:page;position:absolute;z-index:2517442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2"/>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助赫鲁弗</w:t>
                      </w:r>
                    </w:p>
                  </w:tc>
                  <w:tc>
                    <w:tcPr>
                      <w:tcW w:w="2334" w:type="dxa"/>
                    </w:tcPr>
                    <w:p/>
                  </w:tc>
                  <w:tc>
                    <w:tcPr>
                      <w:tcW w:w="2334" w:type="dxa"/>
                      <w:vAlign w:val="center"/>
                    </w:tcPr>
                    <w:p>
                      <w:pPr>
                        <w:spacing w:before="103" w:after="0"/>
                        <w:ind w:left="0"/>
                        <w:jc w:val="center"/>
                      </w:pPr>
                      <w:r>
                        <w:rPr>
                          <w:rFonts w:cs="Times New Roman"/>
                        </w:rPr>
                        <w:t xml:space="preserve">سورة الزخرف</w:t>
                      </w:r>
                    </w:p>
                  </w:tc>
                </w:tr>
              </w:tbl>
              <w:p/>
            </w:txbxContent>
          </v:textbox>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5" type="#_x0000_t202" style="width:350.12pt;height:30.33pt;margin-top:14.18pt;margin-left:42.53pt;mso-position-horizontal-relative:page;mso-position-vertical-relative:page;position:absolute;z-index:2517463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4"/>
                  <w:gridCol w:w="2231"/>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睹罕</w:t>
                      </w:r>
                    </w:p>
                  </w:tc>
                  <w:tc>
                    <w:tcPr>
                      <w:tcW w:w="2334" w:type="dxa"/>
                    </w:tcPr>
                    <w:p/>
                  </w:tc>
                  <w:tc>
                    <w:tcPr>
                      <w:tcW w:w="2334" w:type="dxa"/>
                      <w:vAlign w:val="center"/>
                    </w:tcPr>
                    <w:p>
                      <w:pPr>
                        <w:spacing w:before="103" w:after="0"/>
                        <w:ind w:left="0"/>
                        <w:jc w:val="center"/>
                      </w:pPr>
                      <w:r>
                        <w:rPr>
                          <w:rFonts w:cs="Times New Roman"/>
                        </w:rPr>
                        <w:t xml:space="preserve">سورة الدخان</w:t>
                      </w:r>
                    </w:p>
                  </w:tc>
                </w:tr>
              </w:tbl>
              <w:p/>
            </w:txbxContent>
          </v:textbox>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3" type="#_x0000_t202" style="width:350.12pt;height:30.33pt;margin-top:14.18pt;margin-left:42.53pt;mso-position-horizontal-relative:page;mso-position-vertical-relative:page;position:absolute;z-index:2516623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60"/>
                  <w:gridCol w:w="2224"/>
                  <w:gridCol w:w="224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阿黎仪姆兰</w:t>
                      </w:r>
                    </w:p>
                  </w:tc>
                  <w:tc>
                    <w:tcPr>
                      <w:tcW w:w="2334" w:type="dxa"/>
                    </w:tcPr>
                    <w:p/>
                  </w:tc>
                  <w:tc>
                    <w:tcPr>
                      <w:tcW w:w="2334" w:type="dxa"/>
                      <w:vAlign w:val="center"/>
                    </w:tcPr>
                    <w:p>
                      <w:pPr>
                        <w:spacing w:before="103" w:after="0"/>
                        <w:ind w:left="0"/>
                        <w:jc w:val="center"/>
                      </w:pPr>
                      <w:r>
                        <w:rPr>
                          <w:rFonts w:cs="Times New Roman"/>
                        </w:rPr>
                        <w:t xml:space="preserve">سورة آل عمران</w:t>
                      </w:r>
                    </w:p>
                  </w:tc>
                </w:tr>
              </w:tbl>
              <w:p/>
            </w:txbxContent>
          </v:textbox>
        </v:shape>
      </w:pic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7" type="#_x0000_t202" style="width:350.12pt;height:30.33pt;margin-top:14.18pt;margin-left:42.53pt;mso-position-horizontal-relative:page;mso-position-vertical-relative:page;position:absolute;z-index:2517483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25"/>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查西叶</w:t>
                      </w:r>
                    </w:p>
                  </w:tc>
                  <w:tc>
                    <w:tcPr>
                      <w:tcW w:w="2334" w:type="dxa"/>
                    </w:tcPr>
                    <w:p/>
                  </w:tc>
                  <w:tc>
                    <w:tcPr>
                      <w:tcW w:w="2334" w:type="dxa"/>
                      <w:vAlign w:val="center"/>
                    </w:tcPr>
                    <w:p>
                      <w:pPr>
                        <w:spacing w:before="103" w:after="0"/>
                        <w:ind w:left="0"/>
                        <w:jc w:val="center"/>
                      </w:pPr>
                      <w:r>
                        <w:rPr>
                          <w:rFonts w:cs="Times New Roman"/>
                        </w:rPr>
                        <w:t xml:space="preserve">سورة الجاثية</w:t>
                      </w:r>
                    </w:p>
                  </w:tc>
                </w:tr>
              </w:tbl>
              <w:p/>
            </w:txbxContent>
          </v:textbox>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9" type="#_x0000_t202" style="width:350.12pt;height:30.33pt;margin-top:14.18pt;margin-left:42.53pt;mso-position-horizontal-relative:page;mso-position-vertical-relative:page;position:absolute;z-index:2517504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2"/>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艾哈戛弗</w:t>
                      </w:r>
                    </w:p>
                  </w:tc>
                  <w:tc>
                    <w:tcPr>
                      <w:tcW w:w="2334" w:type="dxa"/>
                    </w:tcPr>
                    <w:p/>
                  </w:tc>
                  <w:tc>
                    <w:tcPr>
                      <w:tcW w:w="2334" w:type="dxa"/>
                      <w:vAlign w:val="center"/>
                    </w:tcPr>
                    <w:p>
                      <w:pPr>
                        <w:spacing w:before="103" w:after="0"/>
                        <w:ind w:left="0"/>
                        <w:jc w:val="center"/>
                      </w:pPr>
                      <w:r>
                        <w:rPr>
                          <w:rFonts w:cs="Times New Roman"/>
                        </w:rPr>
                        <w:t xml:space="preserve">سورة الأحقاف</w:t>
                      </w:r>
                    </w:p>
                  </w:tc>
                </w:tr>
              </w:tbl>
              <w:p/>
            </w:txbxContent>
          </v:textbox>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1" type="#_x0000_t202" style="width:350.12pt;height:30.33pt;margin-top:14.18pt;margin-left:42.53pt;mso-position-horizontal-relative:page;mso-position-vertical-relative:page;position:absolute;z-index:2517524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27"/>
                  <w:gridCol w:w="224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穆罕默德</w:t>
                      </w:r>
                    </w:p>
                  </w:tc>
                  <w:tc>
                    <w:tcPr>
                      <w:tcW w:w="2334" w:type="dxa"/>
                    </w:tcPr>
                    <w:p/>
                  </w:tc>
                  <w:tc>
                    <w:tcPr>
                      <w:tcW w:w="2334" w:type="dxa"/>
                      <w:vAlign w:val="center"/>
                    </w:tcPr>
                    <w:p>
                      <w:pPr>
                        <w:spacing w:before="103" w:after="0"/>
                        <w:ind w:left="0"/>
                        <w:jc w:val="center"/>
                      </w:pPr>
                      <w:r>
                        <w:rPr>
                          <w:rFonts w:cs="Times New Roman"/>
                        </w:rPr>
                        <w:t xml:space="preserve">سورة محمد</w:t>
                      </w:r>
                    </w:p>
                  </w:tc>
                </w:tr>
              </w:tbl>
              <w:p/>
            </w:txbxContent>
          </v:textbox>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3" type="#_x0000_t202" style="width:350.12pt;height:30.33pt;margin-top:14.18pt;margin-left:42.53pt;mso-position-horizontal-relative:page;mso-position-vertical-relative:page;position:absolute;z-index:2517544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7"/>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费特哈</w:t>
                      </w:r>
                    </w:p>
                  </w:tc>
                  <w:tc>
                    <w:tcPr>
                      <w:tcW w:w="2334" w:type="dxa"/>
                    </w:tcPr>
                    <w:p/>
                  </w:tc>
                  <w:tc>
                    <w:tcPr>
                      <w:tcW w:w="2334" w:type="dxa"/>
                      <w:vAlign w:val="center"/>
                    </w:tcPr>
                    <w:p>
                      <w:pPr>
                        <w:spacing w:before="103" w:after="0"/>
                        <w:ind w:left="0"/>
                        <w:jc w:val="center"/>
                      </w:pPr>
                      <w:r>
                        <w:rPr>
                          <w:rFonts w:cs="Times New Roman"/>
                        </w:rPr>
                        <w:t xml:space="preserve">سورة الفتح</w:t>
                      </w:r>
                    </w:p>
                  </w:tc>
                </w:tr>
              </w:tbl>
              <w:p/>
            </w:txbxContent>
          </v:textbox>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5" type="#_x0000_t202" style="width:350.12pt;height:30.33pt;margin-top:14.18pt;margin-left:42.53pt;mso-position-horizontal-relative:page;mso-position-vertical-relative:page;position:absolute;z-index:2517565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1"/>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侯吉拉特</w:t>
                      </w:r>
                    </w:p>
                  </w:tc>
                  <w:tc>
                    <w:tcPr>
                      <w:tcW w:w="2334" w:type="dxa"/>
                    </w:tcPr>
                    <w:p/>
                  </w:tc>
                  <w:tc>
                    <w:tcPr>
                      <w:tcW w:w="2334" w:type="dxa"/>
                      <w:vAlign w:val="center"/>
                    </w:tcPr>
                    <w:p>
                      <w:pPr>
                        <w:spacing w:before="103" w:after="0"/>
                        <w:ind w:left="0"/>
                        <w:jc w:val="center"/>
                      </w:pPr>
                      <w:r>
                        <w:rPr>
                          <w:rFonts w:cs="Times New Roman"/>
                        </w:rPr>
                        <w:t xml:space="preserve">سورة الحجرات</w:t>
                      </w:r>
                    </w:p>
                  </w:tc>
                </w:tr>
              </w:tbl>
              <w:p/>
            </w:txbxContent>
          </v:textbox>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7" type="#_x0000_t202" style="width:350.12pt;height:30.33pt;margin-top:14.18pt;margin-left:42.53pt;mso-position-horizontal-relative:page;mso-position-vertical-relative:page;position:absolute;z-index:2517585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32"/>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戛弗</w:t>
                      </w:r>
                    </w:p>
                  </w:tc>
                  <w:tc>
                    <w:tcPr>
                      <w:tcW w:w="2334" w:type="dxa"/>
                    </w:tcPr>
                    <w:p/>
                  </w:tc>
                  <w:tc>
                    <w:tcPr>
                      <w:tcW w:w="2334" w:type="dxa"/>
                      <w:vAlign w:val="center"/>
                    </w:tcPr>
                    <w:p>
                      <w:pPr>
                        <w:spacing w:before="103" w:after="0"/>
                        <w:ind w:left="0"/>
                        <w:jc w:val="center"/>
                      </w:pPr>
                      <w:r>
                        <w:rPr>
                          <w:rFonts w:cs="Times New Roman"/>
                        </w:rPr>
                        <w:t xml:space="preserve">سورة ق</w:t>
                      </w:r>
                    </w:p>
                  </w:tc>
                </w:tr>
              </w:tbl>
              <w:p/>
            </w:txbxContent>
          </v:textbox>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9" type="#_x0000_t202" style="width:350.12pt;height:30.33pt;margin-top:14.18pt;margin-left:42.53pt;mso-position-horizontal-relative:page;mso-position-vertical-relative:page;position:absolute;z-index:2517606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1"/>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达里雅特</w:t>
                      </w:r>
                    </w:p>
                  </w:tc>
                  <w:tc>
                    <w:tcPr>
                      <w:tcW w:w="2334" w:type="dxa"/>
                    </w:tcPr>
                    <w:p/>
                  </w:tc>
                  <w:tc>
                    <w:tcPr>
                      <w:tcW w:w="2334" w:type="dxa"/>
                      <w:vAlign w:val="center"/>
                    </w:tcPr>
                    <w:p>
                      <w:pPr>
                        <w:spacing w:before="103" w:after="0"/>
                        <w:ind w:left="0"/>
                        <w:jc w:val="center"/>
                      </w:pPr>
                      <w:r>
                        <w:rPr>
                          <w:rFonts w:cs="Times New Roman"/>
                        </w:rPr>
                        <w:t xml:space="preserve">سورة الذاريات</w:t>
                      </w:r>
                    </w:p>
                  </w:tc>
                </w:tr>
              </w:tbl>
              <w:p/>
            </w:txbxContent>
          </v:textbox>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1" type="#_x0000_t202" style="width:350.12pt;height:30.33pt;margin-top:14.18pt;margin-left:42.53pt;mso-position-horizontal-relative:page;mso-position-vertical-relative:page;position:absolute;z-index:2517626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32"/>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突尔</w:t>
                      </w:r>
                    </w:p>
                  </w:tc>
                  <w:tc>
                    <w:tcPr>
                      <w:tcW w:w="2334" w:type="dxa"/>
                    </w:tcPr>
                    <w:p/>
                  </w:tc>
                  <w:tc>
                    <w:tcPr>
                      <w:tcW w:w="2334" w:type="dxa"/>
                      <w:vAlign w:val="center"/>
                    </w:tcPr>
                    <w:p>
                      <w:pPr>
                        <w:spacing w:before="103" w:after="0"/>
                        <w:ind w:left="0"/>
                        <w:jc w:val="center"/>
                      </w:pPr>
                      <w:r>
                        <w:rPr>
                          <w:rFonts w:cs="Times New Roman"/>
                        </w:rPr>
                        <w:t xml:space="preserve">سورة الطور</w:t>
                      </w:r>
                    </w:p>
                  </w:tc>
                </w:tr>
              </w:tbl>
              <w:p/>
            </w:txbxContent>
          </v:textbox>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3" type="#_x0000_t202" style="width:350.12pt;height:30.33pt;margin-top:14.18pt;margin-left:42.53pt;mso-position-horizontal-relative:page;mso-position-vertical-relative:page;position:absolute;z-index:2517647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9"/>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奈智姆</w:t>
                      </w:r>
                    </w:p>
                  </w:tc>
                  <w:tc>
                    <w:tcPr>
                      <w:tcW w:w="2334" w:type="dxa"/>
                    </w:tcPr>
                    <w:p/>
                  </w:tc>
                  <w:tc>
                    <w:tcPr>
                      <w:tcW w:w="2334" w:type="dxa"/>
                      <w:vAlign w:val="center"/>
                    </w:tcPr>
                    <w:p>
                      <w:pPr>
                        <w:spacing w:before="103" w:after="0"/>
                        <w:ind w:left="0"/>
                        <w:jc w:val="center"/>
                      </w:pPr>
                      <w:r>
                        <w:rPr>
                          <w:rFonts w:cs="Times New Roman"/>
                        </w:rPr>
                        <w:t xml:space="preserve">سورة النجم</w:t>
                      </w:r>
                    </w:p>
                  </w:tc>
                </w:tr>
              </w:tbl>
              <w:p/>
            </w:txbxContent>
          </v:textbox>
        </v:shape>
      </w:pic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5" type="#_x0000_t202" style="width:350.12pt;height:30.33pt;margin-top:14.18pt;margin-left:42.53pt;mso-position-horizontal-relative:page;mso-position-vertical-relative:page;position:absolute;z-index:2517667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9"/>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改买尔</w:t>
                      </w:r>
                    </w:p>
                  </w:tc>
                  <w:tc>
                    <w:tcPr>
                      <w:tcW w:w="2334" w:type="dxa"/>
                    </w:tcPr>
                    <w:p/>
                  </w:tc>
                  <w:tc>
                    <w:tcPr>
                      <w:tcW w:w="2334" w:type="dxa"/>
                      <w:vAlign w:val="center"/>
                    </w:tcPr>
                    <w:p>
                      <w:pPr>
                        <w:spacing w:before="103" w:after="0"/>
                        <w:ind w:left="0"/>
                        <w:jc w:val="center"/>
                      </w:pPr>
                      <w:r>
                        <w:rPr>
                          <w:rFonts w:cs="Times New Roman"/>
                        </w:rPr>
                        <w:t xml:space="preserve">سورة القمر</w:t>
                      </w:r>
                    </w:p>
                  </w:tc>
                </w:tr>
              </w:tbl>
              <w:p/>
            </w:txbxContent>
          </v:textbox>
        </v:shape>
      </w:pic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5" type="#_x0000_t202" style="width:350.12pt;height:30.33pt;margin-top:14.18pt;margin-left:42.53pt;mso-position-horizontal-relative:page;mso-position-vertical-relative:page;position:absolute;z-index:2516643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7"/>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尼萨仪</w:t>
                      </w:r>
                    </w:p>
                  </w:tc>
                  <w:tc>
                    <w:tcPr>
                      <w:tcW w:w="2334" w:type="dxa"/>
                    </w:tcPr>
                    <w:p/>
                  </w:tc>
                  <w:tc>
                    <w:tcPr>
                      <w:tcW w:w="2334" w:type="dxa"/>
                      <w:vAlign w:val="center"/>
                    </w:tcPr>
                    <w:p>
                      <w:pPr>
                        <w:spacing w:before="103" w:after="0"/>
                        <w:ind w:left="0"/>
                        <w:jc w:val="center"/>
                      </w:pPr>
                      <w:r>
                        <w:rPr>
                          <w:rFonts w:cs="Times New Roman"/>
                        </w:rPr>
                        <w:t xml:space="preserve">سورة النساء</w:t>
                      </w:r>
                    </w:p>
                  </w:tc>
                </w:tr>
              </w:tbl>
              <w:p/>
            </w:txbxContent>
          </v:textbox>
        </v:shape>
      </w:pic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7" type="#_x0000_t202" style="width:350.12pt;height:30.33pt;margin-top:14.18pt;margin-left:42.53pt;mso-position-horizontal-relative:page;mso-position-vertical-relative:page;position:absolute;z-index:2517688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4"/>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安赖哈曼</w:t>
                      </w:r>
                    </w:p>
                  </w:tc>
                  <w:tc>
                    <w:tcPr>
                      <w:tcW w:w="2334" w:type="dxa"/>
                    </w:tcPr>
                    <w:p/>
                  </w:tc>
                  <w:tc>
                    <w:tcPr>
                      <w:tcW w:w="2334" w:type="dxa"/>
                      <w:vAlign w:val="center"/>
                    </w:tcPr>
                    <w:p>
                      <w:pPr>
                        <w:spacing w:before="103" w:after="0"/>
                        <w:ind w:left="0"/>
                        <w:jc w:val="center"/>
                      </w:pPr>
                      <w:r>
                        <w:rPr>
                          <w:rFonts w:cs="Times New Roman"/>
                        </w:rPr>
                        <w:t xml:space="preserve">سورة الرحمن</w:t>
                      </w:r>
                    </w:p>
                  </w:tc>
                </w:tr>
              </w:tbl>
              <w:p/>
            </w:txbxContent>
          </v:textbox>
        </v:shape>
      </w:pic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9" type="#_x0000_t202" style="width:350.12pt;height:30.33pt;margin-top:14.18pt;margin-left:42.53pt;mso-position-horizontal-relative:page;mso-position-vertical-relative:page;position:absolute;z-index:2517708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7"/>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瓦格尔</w:t>
                      </w:r>
                    </w:p>
                  </w:tc>
                  <w:tc>
                    <w:tcPr>
                      <w:tcW w:w="2334" w:type="dxa"/>
                    </w:tcPr>
                    <w:p/>
                  </w:tc>
                  <w:tc>
                    <w:tcPr>
                      <w:tcW w:w="2334" w:type="dxa"/>
                      <w:vAlign w:val="center"/>
                    </w:tcPr>
                    <w:p>
                      <w:pPr>
                        <w:spacing w:before="103" w:after="0"/>
                        <w:ind w:left="0"/>
                        <w:jc w:val="center"/>
                      </w:pPr>
                      <w:r>
                        <w:rPr>
                          <w:rFonts w:cs="Times New Roman"/>
                        </w:rPr>
                        <w:t xml:space="preserve">سورة الواقعة</w:t>
                      </w:r>
                    </w:p>
                  </w:tc>
                </w:tr>
              </w:tbl>
              <w:p/>
            </w:txbxContent>
          </v:textbox>
        </v:shape>
      </w:pic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1" type="#_x0000_t202" style="width:350.12pt;height:30.33pt;margin-top:14.18pt;margin-left:42.53pt;mso-position-horizontal-relative:page;mso-position-vertical-relative:page;position:absolute;z-index:2517729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7"/>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哈迪德</w:t>
                      </w:r>
                    </w:p>
                  </w:tc>
                  <w:tc>
                    <w:tcPr>
                      <w:tcW w:w="2334" w:type="dxa"/>
                    </w:tcPr>
                    <w:p/>
                  </w:tc>
                  <w:tc>
                    <w:tcPr>
                      <w:tcW w:w="2334" w:type="dxa"/>
                      <w:vAlign w:val="center"/>
                    </w:tcPr>
                    <w:p>
                      <w:pPr>
                        <w:spacing w:before="103" w:after="0"/>
                        <w:ind w:left="0"/>
                        <w:jc w:val="center"/>
                      </w:pPr>
                      <w:r>
                        <w:rPr>
                          <w:rFonts w:cs="Times New Roman"/>
                        </w:rPr>
                        <w:t xml:space="preserve">سورة الحديد</w:t>
                      </w:r>
                    </w:p>
                  </w:tc>
                </w:tr>
              </w:tbl>
              <w:p/>
            </w:txbxContent>
          </v:textbox>
        </v:shape>
      </w:pic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3" type="#_x0000_t202" style="width:350.12pt;height:30.33pt;margin-top:14.18pt;margin-left:42.53pt;mso-position-horizontal-relative:page;mso-position-vertical-relative:page;position:absolute;z-index:2517749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3"/>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穆扎迪莱</w:t>
                      </w:r>
                    </w:p>
                  </w:tc>
                  <w:tc>
                    <w:tcPr>
                      <w:tcW w:w="2334" w:type="dxa"/>
                    </w:tcPr>
                    <w:p/>
                  </w:tc>
                  <w:tc>
                    <w:tcPr>
                      <w:tcW w:w="2334" w:type="dxa"/>
                      <w:vAlign w:val="center"/>
                    </w:tcPr>
                    <w:p>
                      <w:pPr>
                        <w:spacing w:before="103" w:after="0"/>
                        <w:ind w:left="0"/>
                        <w:jc w:val="center"/>
                      </w:pPr>
                      <w:r>
                        <w:rPr>
                          <w:rFonts w:cs="Times New Roman"/>
                        </w:rPr>
                        <w:t xml:space="preserve">سورة المجادلة</w:t>
                      </w:r>
                    </w:p>
                  </w:tc>
                </w:tr>
              </w:tbl>
              <w:p/>
            </w:txbxContent>
          </v:textbox>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5" type="#_x0000_t202" style="width:350.12pt;height:30.33pt;margin-top:14.18pt;margin-left:42.53pt;mso-position-horizontal-relative:page;mso-position-vertical-relative:page;position:absolute;z-index:2517770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7"/>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哈什尔</w:t>
                      </w:r>
                    </w:p>
                  </w:tc>
                  <w:tc>
                    <w:tcPr>
                      <w:tcW w:w="2334" w:type="dxa"/>
                    </w:tcPr>
                    <w:p/>
                  </w:tc>
                  <w:tc>
                    <w:tcPr>
                      <w:tcW w:w="2334" w:type="dxa"/>
                      <w:vAlign w:val="center"/>
                    </w:tcPr>
                    <w:p>
                      <w:pPr>
                        <w:spacing w:before="103" w:after="0"/>
                        <w:ind w:left="0"/>
                        <w:jc w:val="center"/>
                      </w:pPr>
                      <w:r>
                        <w:rPr>
                          <w:rFonts w:cs="Times New Roman"/>
                        </w:rPr>
                        <w:t xml:space="preserve">سورة الحشر</w:t>
                      </w:r>
                    </w:p>
                  </w:tc>
                </w:tr>
              </w:tbl>
              <w:p/>
            </w:txbxContent>
          </v:textbox>
        </v:shape>
      </w:pic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7" type="#_x0000_t202" style="width:350.12pt;height:30.33pt;margin-top:14.18pt;margin-left:42.53pt;mso-position-horizontal-relative:page;mso-position-vertical-relative:page;position:absolute;z-index:2517790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6"/>
                  <w:gridCol w:w="2217"/>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慕姆太哈奈</w:t>
                      </w:r>
                    </w:p>
                  </w:tc>
                  <w:tc>
                    <w:tcPr>
                      <w:tcW w:w="2334" w:type="dxa"/>
                    </w:tcPr>
                    <w:p/>
                  </w:tc>
                  <w:tc>
                    <w:tcPr>
                      <w:tcW w:w="2334" w:type="dxa"/>
                      <w:vAlign w:val="center"/>
                    </w:tcPr>
                    <w:p>
                      <w:pPr>
                        <w:spacing w:before="103" w:after="0"/>
                        <w:ind w:left="0"/>
                        <w:jc w:val="center"/>
                      </w:pPr>
                      <w:r>
                        <w:rPr>
                          <w:rFonts w:cs="Times New Roman"/>
                        </w:rPr>
                        <w:t xml:space="preserve">سورة الممتحنة</w:t>
                      </w:r>
                    </w:p>
                  </w:tc>
                </w:tr>
              </w:tbl>
              <w:p/>
            </w:txbxContent>
          </v:textbox>
        </v:shape>
      </w:pic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9" type="#_x0000_t202" style="width:350.12pt;height:30.33pt;margin-top:14.18pt;margin-left:42.53pt;mso-position-horizontal-relative:page;mso-position-vertical-relative:page;position:absolute;z-index:2517811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3"/>
                  <w:gridCol w:w="2230"/>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蒜弗</w:t>
                      </w:r>
                    </w:p>
                  </w:tc>
                  <w:tc>
                    <w:tcPr>
                      <w:tcW w:w="2334" w:type="dxa"/>
                    </w:tcPr>
                    <w:p/>
                  </w:tc>
                  <w:tc>
                    <w:tcPr>
                      <w:tcW w:w="2334" w:type="dxa"/>
                      <w:vAlign w:val="center"/>
                    </w:tcPr>
                    <w:p>
                      <w:pPr>
                        <w:spacing w:before="103" w:after="0"/>
                        <w:ind w:left="0"/>
                        <w:jc w:val="center"/>
                      </w:pPr>
                      <w:r>
                        <w:rPr>
                          <w:rFonts w:cs="Times New Roman"/>
                        </w:rPr>
                        <w:t xml:space="preserve">سورة الصف</w:t>
                      </w:r>
                    </w:p>
                  </w:tc>
                </w:tr>
              </w:tbl>
              <w:p/>
            </w:txbxContent>
          </v:textbox>
        </v:shape>
      </w:pic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1" type="#_x0000_t202" style="width:350.12pt;height:30.33pt;margin-top:14.18pt;margin-left:42.53pt;mso-position-horizontal-relative:page;mso-position-vertical-relative:page;position:absolute;z-index:2517831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4"/>
                  <w:gridCol w:w="2231"/>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主麻</w:t>
                      </w:r>
                    </w:p>
                  </w:tc>
                  <w:tc>
                    <w:tcPr>
                      <w:tcW w:w="2334" w:type="dxa"/>
                    </w:tcPr>
                    <w:p/>
                  </w:tc>
                  <w:tc>
                    <w:tcPr>
                      <w:tcW w:w="2334" w:type="dxa"/>
                      <w:vAlign w:val="center"/>
                    </w:tcPr>
                    <w:p>
                      <w:pPr>
                        <w:spacing w:before="103" w:after="0"/>
                        <w:ind w:left="0"/>
                        <w:jc w:val="center"/>
                      </w:pPr>
                      <w:r>
                        <w:rPr>
                          <w:rFonts w:cs="Times New Roman"/>
                        </w:rPr>
                        <w:t xml:space="preserve">سورة الجمعة</w:t>
                      </w:r>
                    </w:p>
                  </w:tc>
                </w:tr>
              </w:tbl>
              <w:p/>
            </w:txbxContent>
          </v:textbox>
        </v:shape>
      </w:pic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3" type="#_x0000_t202" style="width:350.12pt;height:30.33pt;margin-top:14.18pt;margin-left:42.53pt;mso-position-horizontal-relative:page;mso-position-vertical-relative:page;position:absolute;z-index:2517852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13"/>
                  <w:gridCol w:w="226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莫拿非古乃</w:t>
                      </w:r>
                    </w:p>
                  </w:tc>
                  <w:tc>
                    <w:tcPr>
                      <w:tcW w:w="2334" w:type="dxa"/>
                    </w:tcPr>
                    <w:p/>
                  </w:tc>
                  <w:tc>
                    <w:tcPr>
                      <w:tcW w:w="2334" w:type="dxa"/>
                      <w:vAlign w:val="center"/>
                    </w:tcPr>
                    <w:p>
                      <w:pPr>
                        <w:spacing w:before="103" w:after="0"/>
                        <w:ind w:left="0"/>
                        <w:jc w:val="center"/>
                      </w:pPr>
                      <w:r>
                        <w:rPr>
                          <w:rFonts w:cs="Times New Roman"/>
                        </w:rPr>
                        <w:t xml:space="preserve">سورة المنافقون</w:t>
                      </w:r>
                    </w:p>
                  </w:tc>
                </w:tr>
              </w:tbl>
              <w:p/>
            </w:txbxContent>
          </v:textbox>
        </v:shape>
      </w:pic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5" type="#_x0000_t202" style="width:350.12pt;height:30.33pt;margin-top:14.18pt;margin-left:42.53pt;mso-position-horizontal-relative:page;mso-position-vertical-relative:page;position:absolute;z-index:2517872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1"/>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台昂卜尼</w:t>
                      </w:r>
                    </w:p>
                  </w:tc>
                  <w:tc>
                    <w:tcPr>
                      <w:tcW w:w="2334" w:type="dxa"/>
                    </w:tcPr>
                    <w:p/>
                  </w:tc>
                  <w:tc>
                    <w:tcPr>
                      <w:tcW w:w="2334" w:type="dxa"/>
                      <w:vAlign w:val="center"/>
                    </w:tcPr>
                    <w:p>
                      <w:pPr>
                        <w:spacing w:before="103" w:after="0"/>
                        <w:ind w:left="0"/>
                        <w:jc w:val="center"/>
                      </w:pPr>
                      <w:r>
                        <w:rPr>
                          <w:rFonts w:cs="Times New Roman"/>
                        </w:rPr>
                        <w:t xml:space="preserve">سورة التغابن</w:t>
                      </w:r>
                    </w:p>
                  </w:tc>
                </w:tr>
              </w:tbl>
              <w:p/>
            </w:txbxContent>
          </v:textbox>
        </v:shape>
      </w:pic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7" type="#_x0000_t202" style="width:350.12pt;height:30.33pt;margin-top:14.18pt;margin-left:42.53pt;mso-position-horizontal-relative:page;mso-position-vertical-relative:page;position:absolute;z-index:2516664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8"/>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马以代</w:t>
                      </w:r>
                    </w:p>
                  </w:tc>
                  <w:tc>
                    <w:tcPr>
                      <w:tcW w:w="2334" w:type="dxa"/>
                    </w:tcPr>
                    <w:p/>
                  </w:tc>
                  <w:tc>
                    <w:tcPr>
                      <w:tcW w:w="2334" w:type="dxa"/>
                      <w:vAlign w:val="center"/>
                    </w:tcPr>
                    <w:p>
                      <w:pPr>
                        <w:spacing w:before="103" w:after="0"/>
                        <w:ind w:left="0"/>
                        <w:jc w:val="center"/>
                      </w:pPr>
                      <w:r>
                        <w:rPr>
                          <w:rFonts w:cs="Times New Roman"/>
                        </w:rPr>
                        <w:t xml:space="preserve">سورة المائدة</w:t>
                      </w:r>
                    </w:p>
                  </w:tc>
                </w:tr>
              </w:tbl>
              <w:p/>
            </w:txbxContent>
          </v:textbox>
        </v:shape>
      </w:pic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7" type="#_x0000_t202" style="width:350.12pt;height:30.33pt;margin-top:14.18pt;margin-left:42.53pt;mso-position-horizontal-relative:page;mso-position-vertical-relative:page;position:absolute;z-index:2517893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7"/>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特俩格</w:t>
                      </w:r>
                    </w:p>
                  </w:tc>
                  <w:tc>
                    <w:tcPr>
                      <w:tcW w:w="2334" w:type="dxa"/>
                    </w:tcPr>
                    <w:p/>
                  </w:tc>
                  <w:tc>
                    <w:tcPr>
                      <w:tcW w:w="2334" w:type="dxa"/>
                      <w:vAlign w:val="center"/>
                    </w:tcPr>
                    <w:p>
                      <w:pPr>
                        <w:spacing w:before="103" w:after="0"/>
                        <w:ind w:left="0"/>
                        <w:jc w:val="center"/>
                      </w:pPr>
                      <w:r>
                        <w:rPr>
                          <w:rFonts w:cs="Times New Roman"/>
                        </w:rPr>
                        <w:t xml:space="preserve">سورة الطلاق</w:t>
                      </w:r>
                    </w:p>
                  </w:tc>
                </w:tr>
              </w:tbl>
              <w:p/>
            </w:txbxContent>
          </v:textbox>
        </v:shape>
      </w:pic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9" type="#_x0000_t202" style="width:350.12pt;height:30.33pt;margin-top:14.18pt;margin-left:42.53pt;mso-position-horizontal-relative:page;mso-position-vertical-relative:page;position:absolute;z-index:2517913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0"/>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台哈列姆</w:t>
                      </w:r>
                    </w:p>
                  </w:tc>
                  <w:tc>
                    <w:tcPr>
                      <w:tcW w:w="2334" w:type="dxa"/>
                    </w:tcPr>
                    <w:p/>
                  </w:tc>
                  <w:tc>
                    <w:tcPr>
                      <w:tcW w:w="2334" w:type="dxa"/>
                      <w:vAlign w:val="center"/>
                    </w:tcPr>
                    <w:p>
                      <w:pPr>
                        <w:spacing w:before="103" w:after="0"/>
                        <w:ind w:left="0"/>
                        <w:jc w:val="center"/>
                      </w:pPr>
                      <w:r>
                        <w:rPr>
                          <w:rFonts w:cs="Times New Roman"/>
                        </w:rPr>
                        <w:t xml:space="preserve">سورة التحريم</w:t>
                      </w:r>
                    </w:p>
                  </w:tc>
                </w:tr>
              </w:tbl>
              <w:p/>
            </w:txbxContent>
          </v:textbox>
        </v:shape>
      </w:pic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1" type="#_x0000_t202" style="width:350.12pt;height:30.33pt;margin-top:14.18pt;margin-left:42.53pt;mso-position-horizontal-relative:page;mso-position-vertical-relative:page;position:absolute;z-index:2517934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9"/>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姆勒克</w:t>
                      </w:r>
                    </w:p>
                  </w:tc>
                  <w:tc>
                    <w:tcPr>
                      <w:tcW w:w="2334" w:type="dxa"/>
                    </w:tcPr>
                    <w:p/>
                  </w:tc>
                  <w:tc>
                    <w:tcPr>
                      <w:tcW w:w="2334" w:type="dxa"/>
                      <w:vAlign w:val="center"/>
                    </w:tcPr>
                    <w:p>
                      <w:pPr>
                        <w:spacing w:before="103" w:after="0"/>
                        <w:ind w:left="0"/>
                        <w:jc w:val="center"/>
                      </w:pPr>
                      <w:r>
                        <w:rPr>
                          <w:rFonts w:cs="Times New Roman"/>
                        </w:rPr>
                        <w:t xml:space="preserve">سورة الملك</w:t>
                      </w:r>
                    </w:p>
                  </w:tc>
                </w:tr>
              </w:tbl>
              <w:p/>
            </w:txbxContent>
          </v:textbox>
        </v:shape>
      </w:pic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3" type="#_x0000_t202" style="width:350.12pt;height:30.33pt;margin-top:14.18pt;margin-left:42.53pt;mso-position-horizontal-relative:page;mso-position-vertical-relative:page;position:absolute;z-index:2517954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9"/>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改赖姆</w:t>
                      </w:r>
                    </w:p>
                  </w:tc>
                  <w:tc>
                    <w:tcPr>
                      <w:tcW w:w="2334" w:type="dxa"/>
                    </w:tcPr>
                    <w:p/>
                  </w:tc>
                  <w:tc>
                    <w:tcPr>
                      <w:tcW w:w="2334" w:type="dxa"/>
                      <w:vAlign w:val="center"/>
                    </w:tcPr>
                    <w:p>
                      <w:pPr>
                        <w:spacing w:before="103" w:after="0"/>
                        <w:ind w:left="0"/>
                        <w:jc w:val="center"/>
                      </w:pPr>
                      <w:r>
                        <w:rPr>
                          <w:rFonts w:cs="Times New Roman"/>
                        </w:rPr>
                        <w:t xml:space="preserve">سورة القلم</w:t>
                      </w:r>
                    </w:p>
                  </w:tc>
                </w:tr>
              </w:tbl>
              <w:p/>
            </w:txbxContent>
          </v:textbox>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5" type="#_x0000_t202" style="width:350.12pt;height:30.33pt;margin-top:14.18pt;margin-left:42.53pt;mso-position-horizontal-relative:page;mso-position-vertical-relative:page;position:absolute;z-index:2517975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4"/>
                  <w:gridCol w:w="2231"/>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哈盖</w:t>
                      </w:r>
                    </w:p>
                  </w:tc>
                  <w:tc>
                    <w:tcPr>
                      <w:tcW w:w="2334" w:type="dxa"/>
                    </w:tcPr>
                    <w:p/>
                  </w:tc>
                  <w:tc>
                    <w:tcPr>
                      <w:tcW w:w="2334" w:type="dxa"/>
                      <w:vAlign w:val="center"/>
                    </w:tcPr>
                    <w:p>
                      <w:pPr>
                        <w:spacing w:before="103" w:after="0"/>
                        <w:ind w:left="0"/>
                        <w:jc w:val="center"/>
                      </w:pPr>
                      <w:r>
                        <w:rPr>
                          <w:rFonts w:cs="Times New Roman"/>
                        </w:rPr>
                        <w:t xml:space="preserve">سورة الحاقة</w:t>
                      </w:r>
                    </w:p>
                  </w:tc>
                </w:tr>
              </w:tbl>
              <w:p/>
            </w:txbxContent>
          </v:textbox>
        </v:shape>
      </w:pic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7" type="#_x0000_t202" style="width:350.12pt;height:30.33pt;margin-top:14.18pt;margin-left:42.53pt;mso-position-horizontal-relative:page;mso-position-vertical-relative:page;position:absolute;z-index:2517995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3"/>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买阿列支</w:t>
                      </w:r>
                    </w:p>
                  </w:tc>
                  <w:tc>
                    <w:tcPr>
                      <w:tcW w:w="2334" w:type="dxa"/>
                    </w:tcPr>
                    <w:p/>
                  </w:tc>
                  <w:tc>
                    <w:tcPr>
                      <w:tcW w:w="2334" w:type="dxa"/>
                      <w:vAlign w:val="center"/>
                    </w:tcPr>
                    <w:p>
                      <w:pPr>
                        <w:spacing w:before="103" w:after="0"/>
                        <w:ind w:left="0"/>
                        <w:jc w:val="center"/>
                      </w:pPr>
                      <w:r>
                        <w:rPr>
                          <w:rFonts w:cs="Times New Roman"/>
                        </w:rPr>
                        <w:t xml:space="preserve">سورة المعارج</w:t>
                      </w:r>
                    </w:p>
                  </w:tc>
                </w:tr>
              </w:tbl>
              <w:p/>
            </w:txbxContent>
          </v:textbox>
        </v:shape>
      </w:pic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9" type="#_x0000_t202" style="width:350.12pt;height:30.33pt;margin-top:14.18pt;margin-left:42.53pt;mso-position-horizontal-relative:page;mso-position-vertical-relative:page;position:absolute;z-index:2518016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32"/>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努哈</w:t>
                      </w:r>
                    </w:p>
                  </w:tc>
                  <w:tc>
                    <w:tcPr>
                      <w:tcW w:w="2334" w:type="dxa"/>
                    </w:tcPr>
                    <w:p/>
                  </w:tc>
                  <w:tc>
                    <w:tcPr>
                      <w:tcW w:w="2334" w:type="dxa"/>
                      <w:vAlign w:val="center"/>
                    </w:tcPr>
                    <w:p>
                      <w:pPr>
                        <w:spacing w:before="103" w:after="0"/>
                        <w:ind w:left="0"/>
                        <w:jc w:val="center"/>
                      </w:pPr>
                      <w:r>
                        <w:rPr>
                          <w:rFonts w:cs="Times New Roman"/>
                        </w:rPr>
                        <w:t xml:space="preserve">سورة نوح</w:t>
                      </w:r>
                    </w:p>
                  </w:tc>
                </w:tr>
              </w:tbl>
              <w:p/>
            </w:txbxContent>
          </v:textbox>
        </v:shape>
      </w:pic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1" type="#_x0000_t202" style="width:350.12pt;height:30.33pt;margin-top:14.18pt;margin-left:42.53pt;mso-position-horizontal-relative:page;mso-position-vertical-relative:page;position:absolute;z-index:2518036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32"/>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精尼</w:t>
                      </w:r>
                    </w:p>
                  </w:tc>
                  <w:tc>
                    <w:tcPr>
                      <w:tcW w:w="2334" w:type="dxa"/>
                    </w:tcPr>
                    <w:p/>
                  </w:tc>
                  <w:tc>
                    <w:tcPr>
                      <w:tcW w:w="2334" w:type="dxa"/>
                      <w:vAlign w:val="center"/>
                    </w:tcPr>
                    <w:p>
                      <w:pPr>
                        <w:spacing w:before="103" w:after="0"/>
                        <w:ind w:left="0"/>
                        <w:jc w:val="center"/>
                      </w:pPr>
                      <w:r>
                        <w:rPr>
                          <w:rFonts w:cs="Times New Roman"/>
                        </w:rPr>
                        <w:t xml:space="preserve">سورة الجن</w:t>
                      </w:r>
                    </w:p>
                  </w:tc>
                </w:tr>
              </w:tbl>
              <w:p/>
            </w:txbxContent>
          </v:textbox>
        </v:shape>
      </w:pic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3" type="#_x0000_t202" style="width:350.12pt;height:30.33pt;margin-top:14.18pt;margin-left:42.53pt;mso-position-horizontal-relative:page;mso-position-vertical-relative:page;position:absolute;z-index:2518056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25"/>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孟赞密鲁</w:t>
                      </w:r>
                    </w:p>
                  </w:tc>
                  <w:tc>
                    <w:tcPr>
                      <w:tcW w:w="2334" w:type="dxa"/>
                    </w:tcPr>
                    <w:p/>
                  </w:tc>
                  <w:tc>
                    <w:tcPr>
                      <w:tcW w:w="2334" w:type="dxa"/>
                      <w:vAlign w:val="center"/>
                    </w:tcPr>
                    <w:p>
                      <w:pPr>
                        <w:spacing w:before="103" w:after="0"/>
                        <w:ind w:left="0"/>
                        <w:jc w:val="center"/>
                      </w:pPr>
                      <w:r>
                        <w:rPr>
                          <w:rFonts w:cs="Times New Roman"/>
                        </w:rPr>
                        <w:t xml:space="preserve">سورة المزمل</w:t>
                      </w:r>
                    </w:p>
                  </w:tc>
                </w:tr>
              </w:tbl>
              <w:p/>
            </w:txbxContent>
          </v:textbox>
        </v:shape>
      </w:pic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5" type="#_x0000_t202" style="width:350.12pt;height:30.33pt;margin-top:14.18pt;margin-left:42.53pt;mso-position-horizontal-relative:page;mso-position-vertical-relative:page;position:absolute;z-index:2518077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4"/>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孟荡西尔</w:t>
                      </w:r>
                    </w:p>
                  </w:tc>
                  <w:tc>
                    <w:tcPr>
                      <w:tcW w:w="2334" w:type="dxa"/>
                    </w:tcPr>
                    <w:p/>
                  </w:tc>
                  <w:tc>
                    <w:tcPr>
                      <w:tcW w:w="2334" w:type="dxa"/>
                      <w:vAlign w:val="center"/>
                    </w:tcPr>
                    <w:p>
                      <w:pPr>
                        <w:spacing w:before="103" w:after="0"/>
                        <w:ind w:left="0"/>
                        <w:jc w:val="center"/>
                      </w:pPr>
                      <w:r>
                        <w:rPr>
                          <w:rFonts w:cs="Times New Roman"/>
                        </w:rPr>
                        <w:t xml:space="preserve">سورة المدثر</w:t>
                      </w:r>
                    </w:p>
                  </w:tc>
                </w:tr>
              </w:tbl>
              <w:p/>
            </w:txbxContent>
          </v:textbox>
        </v:shape>
      </w:pic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9" type="#_x0000_t202" style="width:350.12pt;height:30.33pt;margin-top:14.18pt;margin-left:42.53pt;mso-position-horizontal-relative:page;mso-position-vertical-relative:page;position:absolute;z-index:2516684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5"/>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艾奈阿姆</w:t>
                      </w:r>
                    </w:p>
                  </w:tc>
                  <w:tc>
                    <w:tcPr>
                      <w:tcW w:w="2334" w:type="dxa"/>
                    </w:tcPr>
                    <w:p/>
                  </w:tc>
                  <w:tc>
                    <w:tcPr>
                      <w:tcW w:w="2334" w:type="dxa"/>
                      <w:vAlign w:val="center"/>
                    </w:tcPr>
                    <w:p>
                      <w:pPr>
                        <w:spacing w:before="103" w:after="0"/>
                        <w:ind w:left="0"/>
                        <w:jc w:val="center"/>
                      </w:pPr>
                      <w:r>
                        <w:rPr>
                          <w:rFonts w:cs="Times New Roman"/>
                        </w:rPr>
                        <w:t xml:space="preserve">سورة الأنعام</w:t>
                      </w:r>
                    </w:p>
                  </w:tc>
                </w:tr>
              </w:tbl>
              <w:p/>
            </w:txbxContent>
          </v:textbox>
        </v:shape>
      </w:pic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7" type="#_x0000_t202" style="width:350.12pt;height:30.33pt;margin-top:14.18pt;margin-left:42.53pt;mso-position-horizontal-relative:page;mso-position-vertical-relative:page;position:absolute;z-index:2518097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7"/>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格雅迈</w:t>
                      </w:r>
                    </w:p>
                  </w:tc>
                  <w:tc>
                    <w:tcPr>
                      <w:tcW w:w="2334" w:type="dxa"/>
                    </w:tcPr>
                    <w:p/>
                  </w:tc>
                  <w:tc>
                    <w:tcPr>
                      <w:tcW w:w="2334" w:type="dxa"/>
                      <w:vAlign w:val="center"/>
                    </w:tcPr>
                    <w:p>
                      <w:pPr>
                        <w:spacing w:before="103" w:after="0"/>
                        <w:ind w:left="0"/>
                        <w:jc w:val="center"/>
                      </w:pPr>
                      <w:r>
                        <w:rPr>
                          <w:rFonts w:cs="Times New Roman"/>
                        </w:rPr>
                        <w:t xml:space="preserve">سورة القيامة</w:t>
                      </w:r>
                    </w:p>
                  </w:tc>
                </w:tr>
              </w:tbl>
              <w:p/>
            </w:txbxContent>
          </v:textbox>
        </v:shape>
      </w:pic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9" type="#_x0000_t202" style="width:350.12pt;height:30.33pt;margin-top:14.18pt;margin-left:42.53pt;mso-position-horizontal-relative:page;mso-position-vertical-relative:page;position:absolute;z-index:2518118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6"/>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印萨尼</w:t>
                      </w:r>
                    </w:p>
                  </w:tc>
                  <w:tc>
                    <w:tcPr>
                      <w:tcW w:w="2334" w:type="dxa"/>
                    </w:tcPr>
                    <w:p/>
                  </w:tc>
                  <w:tc>
                    <w:tcPr>
                      <w:tcW w:w="2334" w:type="dxa"/>
                      <w:vAlign w:val="center"/>
                    </w:tcPr>
                    <w:p>
                      <w:pPr>
                        <w:spacing w:before="103" w:after="0"/>
                        <w:ind w:left="0"/>
                        <w:jc w:val="center"/>
                      </w:pPr>
                      <w:r>
                        <w:rPr>
                          <w:rFonts w:cs="Times New Roman"/>
                        </w:rPr>
                        <w:t xml:space="preserve">سورة الانسان</w:t>
                      </w:r>
                    </w:p>
                  </w:tc>
                </w:tr>
              </w:tbl>
              <w:p/>
            </w:txbxContent>
          </v:textbox>
        </v:shape>
      </w:pic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1" type="#_x0000_t202" style="width:350.12pt;height:30.33pt;margin-top:14.18pt;margin-left:42.53pt;mso-position-horizontal-relative:page;mso-position-vertical-relative:page;position:absolute;z-index:2518138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15"/>
                  <w:gridCol w:w="226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姆尔赛拉特</w:t>
                      </w:r>
                    </w:p>
                  </w:tc>
                  <w:tc>
                    <w:tcPr>
                      <w:tcW w:w="2334" w:type="dxa"/>
                    </w:tcPr>
                    <w:p/>
                  </w:tc>
                  <w:tc>
                    <w:tcPr>
                      <w:tcW w:w="2334" w:type="dxa"/>
                      <w:vAlign w:val="center"/>
                    </w:tcPr>
                    <w:p>
                      <w:pPr>
                        <w:spacing w:before="103" w:after="0"/>
                        <w:ind w:left="0"/>
                        <w:jc w:val="center"/>
                      </w:pPr>
                      <w:r>
                        <w:rPr>
                          <w:rFonts w:cs="Times New Roman"/>
                        </w:rPr>
                        <w:t xml:space="preserve">سورة المرسلات</w:t>
                      </w:r>
                    </w:p>
                  </w:tc>
                </w:tr>
              </w:tbl>
              <w:p/>
            </w:txbxContent>
          </v:textbox>
        </v:shape>
      </w:pic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3" type="#_x0000_t202" style="width:350.12pt;height:30.33pt;margin-top:14.18pt;margin-left:42.53pt;mso-position-horizontal-relative:page;mso-position-vertical-relative:page;position:absolute;z-index:2518159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9"/>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奈白易</w:t>
                      </w:r>
                    </w:p>
                  </w:tc>
                  <w:tc>
                    <w:tcPr>
                      <w:tcW w:w="2334" w:type="dxa"/>
                    </w:tcPr>
                    <w:p/>
                  </w:tc>
                  <w:tc>
                    <w:tcPr>
                      <w:tcW w:w="2334" w:type="dxa"/>
                      <w:vAlign w:val="center"/>
                    </w:tcPr>
                    <w:p>
                      <w:pPr>
                        <w:spacing w:before="103" w:after="0"/>
                        <w:ind w:left="0"/>
                        <w:jc w:val="center"/>
                      </w:pPr>
                      <w:r>
                        <w:rPr>
                          <w:rFonts w:cs="Times New Roman"/>
                        </w:rPr>
                        <w:t xml:space="preserve">سورة النبإ</w:t>
                      </w:r>
                    </w:p>
                  </w:tc>
                </w:tr>
              </w:tbl>
              <w:p/>
            </w:txbxContent>
          </v:textbox>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5" type="#_x0000_t202" style="width:350.12pt;height:30.33pt;margin-top:14.18pt;margin-left:42.53pt;mso-position-horizontal-relative:page;mso-position-vertical-relative:page;position:absolute;z-index:2518179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1"/>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那寂阿特</w:t>
                      </w:r>
                    </w:p>
                  </w:tc>
                  <w:tc>
                    <w:tcPr>
                      <w:tcW w:w="2334" w:type="dxa"/>
                    </w:tcPr>
                    <w:p/>
                  </w:tc>
                  <w:tc>
                    <w:tcPr>
                      <w:tcW w:w="2334" w:type="dxa"/>
                      <w:vAlign w:val="center"/>
                    </w:tcPr>
                    <w:p>
                      <w:pPr>
                        <w:spacing w:before="103" w:after="0"/>
                        <w:ind w:left="0"/>
                        <w:jc w:val="center"/>
                      </w:pPr>
                      <w:r>
                        <w:rPr>
                          <w:rFonts w:cs="Times New Roman"/>
                        </w:rPr>
                        <w:t xml:space="preserve">سورة النازعات</w:t>
                      </w:r>
                    </w:p>
                  </w:tc>
                </w:tr>
              </w:tbl>
              <w:p/>
            </w:txbxContent>
          </v:textbox>
        </v:shape>
      </w:pic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7" type="#_x0000_t202" style="width:350.12pt;height:30.33pt;margin-top:14.18pt;margin-left:42.53pt;mso-position-horizontal-relative:page;mso-position-vertical-relative:page;position:absolute;z-index:2518200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30"/>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阿百塞</w:t>
                      </w:r>
                    </w:p>
                  </w:tc>
                  <w:tc>
                    <w:tcPr>
                      <w:tcW w:w="2334" w:type="dxa"/>
                    </w:tcPr>
                    <w:p/>
                  </w:tc>
                  <w:tc>
                    <w:tcPr>
                      <w:tcW w:w="2334" w:type="dxa"/>
                      <w:vAlign w:val="center"/>
                    </w:tcPr>
                    <w:p>
                      <w:pPr>
                        <w:spacing w:before="103" w:after="0"/>
                        <w:ind w:left="0"/>
                        <w:jc w:val="center"/>
                      </w:pPr>
                      <w:r>
                        <w:rPr>
                          <w:rFonts w:cs="Times New Roman"/>
                        </w:rPr>
                        <w:t xml:space="preserve">سورة عبس</w:t>
                      </w:r>
                    </w:p>
                  </w:tc>
                </w:tr>
              </w:tbl>
              <w:p/>
            </w:txbxContent>
          </v:textbox>
        </v:shape>
      </w:pic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9" type="#_x0000_t202" style="width:350.12pt;height:30.33pt;margin-top:14.18pt;margin-left:42.53pt;mso-position-horizontal-relative:page;mso-position-vertical-relative:page;position:absolute;z-index:2518220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0"/>
                  <w:gridCol w:w="226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太克威尔</w:t>
                      </w:r>
                    </w:p>
                  </w:tc>
                  <w:tc>
                    <w:tcPr>
                      <w:tcW w:w="2334" w:type="dxa"/>
                    </w:tcPr>
                    <w:p/>
                  </w:tc>
                  <w:tc>
                    <w:tcPr>
                      <w:tcW w:w="2334" w:type="dxa"/>
                      <w:vAlign w:val="center"/>
                    </w:tcPr>
                    <w:p>
                      <w:pPr>
                        <w:spacing w:before="103" w:after="0"/>
                        <w:ind w:left="0"/>
                        <w:jc w:val="center"/>
                      </w:pPr>
                      <w:r>
                        <w:rPr>
                          <w:rFonts w:cs="Times New Roman"/>
                        </w:rPr>
                        <w:t xml:space="preserve">سورة التكوير</w:t>
                      </w:r>
                    </w:p>
                  </w:tc>
                </w:tr>
              </w:tbl>
              <w:p/>
            </w:txbxContent>
          </v:textbox>
        </v:shape>
      </w:pic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1" type="#_x0000_t202" style="width:350.12pt;height:30.33pt;margin-top:14.18pt;margin-left:42.53pt;mso-position-horizontal-relative:page;mso-position-vertical-relative:page;position:absolute;z-index:2518241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0"/>
                  <w:gridCol w:w="226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引斐塔尔</w:t>
                      </w:r>
                    </w:p>
                  </w:tc>
                  <w:tc>
                    <w:tcPr>
                      <w:tcW w:w="2334" w:type="dxa"/>
                    </w:tcPr>
                    <w:p/>
                  </w:tc>
                  <w:tc>
                    <w:tcPr>
                      <w:tcW w:w="2334" w:type="dxa"/>
                      <w:vAlign w:val="center"/>
                    </w:tcPr>
                    <w:p>
                      <w:pPr>
                        <w:spacing w:before="103" w:after="0"/>
                        <w:ind w:left="0"/>
                        <w:jc w:val="center"/>
                      </w:pPr>
                      <w:r>
                        <w:rPr>
                          <w:rFonts w:cs="Times New Roman"/>
                        </w:rPr>
                        <w:t xml:space="preserve">سورة الإنفطار</w:t>
                      </w:r>
                    </w:p>
                  </w:tc>
                </w:tr>
              </w:tbl>
              <w:p/>
            </w:txbxContent>
          </v:textbox>
        </v:shape>
      </w:pic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3" type="#_x0000_t202" style="width:350.12pt;height:30.33pt;margin-top:14.18pt;margin-left:42.53pt;mso-position-horizontal-relative:page;mso-position-vertical-relative:page;position:absolute;z-index:2518261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12"/>
                  <w:gridCol w:w="226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穆团斐弗乃</w:t>
                      </w:r>
                    </w:p>
                  </w:tc>
                  <w:tc>
                    <w:tcPr>
                      <w:tcW w:w="2334" w:type="dxa"/>
                    </w:tcPr>
                    <w:p/>
                  </w:tc>
                  <w:tc>
                    <w:tcPr>
                      <w:tcW w:w="2334" w:type="dxa"/>
                      <w:vAlign w:val="center"/>
                    </w:tcPr>
                    <w:p>
                      <w:pPr>
                        <w:spacing w:before="103" w:after="0"/>
                        <w:ind w:left="0"/>
                        <w:jc w:val="center"/>
                      </w:pPr>
                      <w:r>
                        <w:rPr>
                          <w:rFonts w:cs="Times New Roman"/>
                        </w:rPr>
                        <w:t xml:space="preserve">سورة المطففين</w:t>
                      </w:r>
                    </w:p>
                  </w:tc>
                </w:tr>
              </w:tbl>
              <w:p/>
            </w:txbxContent>
          </v:textbox>
        </v:shape>
      </w:pic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5" type="#_x0000_t202" style="width:350.12pt;height:30.33pt;margin-top:14.18pt;margin-left:42.53pt;mso-position-horizontal-relative:page;mso-position-vertical-relative:page;position:absolute;z-index:2518282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19"/>
                  <w:gridCol w:w="226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引史卡格</w:t>
                      </w:r>
                    </w:p>
                  </w:tc>
                  <w:tc>
                    <w:tcPr>
                      <w:tcW w:w="2334" w:type="dxa"/>
                    </w:tcPr>
                    <w:p/>
                  </w:tc>
                  <w:tc>
                    <w:tcPr>
                      <w:tcW w:w="2334" w:type="dxa"/>
                      <w:vAlign w:val="center"/>
                    </w:tcPr>
                    <w:p>
                      <w:pPr>
                        <w:spacing w:before="103" w:after="0"/>
                        <w:ind w:left="0"/>
                        <w:jc w:val="center"/>
                      </w:pPr>
                      <w:r>
                        <w:rPr>
                          <w:rFonts w:cs="Times New Roman"/>
                        </w:rPr>
                        <w:t xml:space="preserve">سورة الإنشقاق</w:t>
                      </w:r>
                    </w:p>
                  </w:tc>
                </w:tr>
              </w:tbl>
              <w:p/>
            </w:txbxContent>
          </v:textbox>
        </v:shape>
      </w:pic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1" type="#_x0000_t202" style="width:350.12pt;height:30.33pt;margin-top:14.18pt;margin-left:42.53pt;mso-position-horizontal-relative:page;mso-position-vertical-relative:page;position:absolute;z-index:2516705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3"/>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艾尔拉弗</w:t>
                      </w:r>
                    </w:p>
                  </w:tc>
                  <w:tc>
                    <w:tcPr>
                      <w:tcW w:w="2334" w:type="dxa"/>
                    </w:tcPr>
                    <w:p/>
                  </w:tc>
                  <w:tc>
                    <w:tcPr>
                      <w:tcW w:w="2334" w:type="dxa"/>
                      <w:vAlign w:val="center"/>
                    </w:tcPr>
                    <w:p>
                      <w:pPr>
                        <w:spacing w:before="103" w:after="0"/>
                        <w:ind w:left="0"/>
                        <w:jc w:val="center"/>
                      </w:pPr>
                      <w:r>
                        <w:rPr>
                          <w:rFonts w:cs="Times New Roman"/>
                        </w:rPr>
                        <w:t xml:space="preserve">سورة الأعراف</w:t>
                      </w:r>
                    </w:p>
                  </w:tc>
                </w:tr>
              </w:tbl>
              <w:p/>
            </w:txbxContent>
          </v:textbox>
        </v:shape>
      </w:pic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7" type="#_x0000_t202" style="width:350.12pt;height:30.33pt;margin-top:14.18pt;margin-left:42.53pt;mso-position-horizontal-relative:page;mso-position-vertical-relative:page;position:absolute;z-index:2518302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6"/>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补鲁智</w:t>
                      </w:r>
                    </w:p>
                  </w:tc>
                  <w:tc>
                    <w:tcPr>
                      <w:tcW w:w="2334" w:type="dxa"/>
                    </w:tcPr>
                    <w:p/>
                  </w:tc>
                  <w:tc>
                    <w:tcPr>
                      <w:tcW w:w="2334" w:type="dxa"/>
                      <w:vAlign w:val="center"/>
                    </w:tcPr>
                    <w:p>
                      <w:pPr>
                        <w:spacing w:before="103" w:after="0"/>
                        <w:ind w:left="0"/>
                        <w:jc w:val="center"/>
                      </w:pPr>
                      <w:r>
                        <w:rPr>
                          <w:rFonts w:cs="Times New Roman"/>
                        </w:rPr>
                        <w:t xml:space="preserve">سورة البروج</w:t>
                      </w:r>
                    </w:p>
                  </w:tc>
                </w:tr>
              </w:tbl>
              <w:p/>
            </w:txbxContent>
          </v:textbox>
        </v:shape>
      </w:pic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9" type="#_x0000_t202" style="width:350.12pt;height:30.33pt;margin-top:14.18pt;margin-left:42.53pt;mso-position-horizontal-relative:page;mso-position-vertical-relative:page;position:absolute;z-index:2518323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7"/>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塔里格</w:t>
                      </w:r>
                    </w:p>
                  </w:tc>
                  <w:tc>
                    <w:tcPr>
                      <w:tcW w:w="2334" w:type="dxa"/>
                    </w:tcPr>
                    <w:p/>
                  </w:tc>
                  <w:tc>
                    <w:tcPr>
                      <w:tcW w:w="2334" w:type="dxa"/>
                      <w:vAlign w:val="center"/>
                    </w:tcPr>
                    <w:p>
                      <w:pPr>
                        <w:spacing w:before="103" w:after="0"/>
                        <w:ind w:left="0"/>
                        <w:jc w:val="center"/>
                      </w:pPr>
                      <w:r>
                        <w:rPr>
                          <w:rFonts w:cs="Times New Roman"/>
                        </w:rPr>
                        <w:t xml:space="preserve">سورة الطارق</w:t>
                      </w:r>
                    </w:p>
                  </w:tc>
                </w:tr>
              </w:tbl>
              <w:p/>
            </w:txbxContent>
          </v:textbox>
        </v:shape>
      </w:pic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1" type="#_x0000_t202" style="width:350.12pt;height:30.33pt;margin-top:14.18pt;margin-left:42.53pt;mso-position-horizontal-relative:page;mso-position-vertical-relative:page;position:absolute;z-index:2518343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7"/>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艾尔拉</w:t>
                      </w:r>
                    </w:p>
                  </w:tc>
                  <w:tc>
                    <w:tcPr>
                      <w:tcW w:w="2334" w:type="dxa"/>
                    </w:tcPr>
                    <w:p/>
                  </w:tc>
                  <w:tc>
                    <w:tcPr>
                      <w:tcW w:w="2334" w:type="dxa"/>
                      <w:vAlign w:val="center"/>
                    </w:tcPr>
                    <w:p>
                      <w:pPr>
                        <w:spacing w:before="103" w:after="0"/>
                        <w:ind w:left="0"/>
                        <w:jc w:val="center"/>
                      </w:pPr>
                      <w:r>
                        <w:rPr>
                          <w:rFonts w:cs="Times New Roman"/>
                        </w:rPr>
                        <w:t xml:space="preserve">سورة الأعلى</w:t>
                      </w:r>
                    </w:p>
                  </w:tc>
                </w:tr>
              </w:tbl>
              <w:p/>
            </w:txbxContent>
          </v:textbox>
        </v:shape>
      </w:pic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3" type="#_x0000_t202" style="width:350.12pt;height:30.33pt;margin-top:14.18pt;margin-left:42.53pt;mso-position-horizontal-relative:page;mso-position-vertical-relative:page;position:absolute;z-index:2518364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25"/>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阿史叶</w:t>
                      </w:r>
                    </w:p>
                  </w:tc>
                  <w:tc>
                    <w:tcPr>
                      <w:tcW w:w="2334" w:type="dxa"/>
                    </w:tcPr>
                    <w:p/>
                  </w:tc>
                  <w:tc>
                    <w:tcPr>
                      <w:tcW w:w="2334" w:type="dxa"/>
                      <w:vAlign w:val="center"/>
                    </w:tcPr>
                    <w:p>
                      <w:pPr>
                        <w:spacing w:before="103" w:after="0"/>
                        <w:ind w:left="0"/>
                        <w:jc w:val="center"/>
                      </w:pPr>
                      <w:r>
                        <w:rPr>
                          <w:rFonts w:cs="Times New Roman"/>
                        </w:rPr>
                        <w:t xml:space="preserve">سورة الغاشية</w:t>
                      </w:r>
                    </w:p>
                  </w:tc>
                </w:tr>
              </w:tbl>
              <w:p/>
            </w:txbxContent>
          </v:textbox>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5" type="#_x0000_t202" style="width:350.12pt;height:30.33pt;margin-top:14.18pt;margin-left:42.53pt;mso-position-horizontal-relative:page;mso-position-vertical-relative:page;position:absolute;z-index:2518384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8"/>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斐智尔</w:t>
                      </w:r>
                    </w:p>
                  </w:tc>
                  <w:tc>
                    <w:tcPr>
                      <w:tcW w:w="2334" w:type="dxa"/>
                    </w:tcPr>
                    <w:p/>
                  </w:tc>
                  <w:tc>
                    <w:tcPr>
                      <w:tcW w:w="2334" w:type="dxa"/>
                      <w:vAlign w:val="center"/>
                    </w:tcPr>
                    <w:p>
                      <w:pPr>
                        <w:spacing w:before="103" w:after="0"/>
                        <w:ind w:left="0"/>
                        <w:jc w:val="center"/>
                      </w:pPr>
                      <w:r>
                        <w:rPr>
                          <w:rFonts w:cs="Times New Roman"/>
                        </w:rPr>
                        <w:t xml:space="preserve">سورة الفجر</w:t>
                      </w:r>
                    </w:p>
                  </w:tc>
                </w:tr>
              </w:tbl>
              <w:p/>
            </w:txbxContent>
          </v:textbox>
        </v:shape>
      </w:pic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7" type="#_x0000_t202" style="width:350.12pt;height:30.33pt;margin-top:14.18pt;margin-left:42.53pt;mso-position-horizontal-relative:page;mso-position-vertical-relative:page;position:absolute;z-index:2518405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9"/>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白赖德</w:t>
                      </w:r>
                    </w:p>
                  </w:tc>
                  <w:tc>
                    <w:tcPr>
                      <w:tcW w:w="2334" w:type="dxa"/>
                    </w:tcPr>
                    <w:p/>
                  </w:tc>
                  <w:tc>
                    <w:tcPr>
                      <w:tcW w:w="2334" w:type="dxa"/>
                      <w:vAlign w:val="center"/>
                    </w:tcPr>
                    <w:p>
                      <w:pPr>
                        <w:spacing w:before="103" w:after="0"/>
                        <w:ind w:left="0"/>
                        <w:jc w:val="center"/>
                      </w:pPr>
                      <w:r>
                        <w:rPr>
                          <w:rFonts w:cs="Times New Roman"/>
                        </w:rPr>
                        <w:t xml:space="preserve">سورة البلد</w:t>
                      </w:r>
                    </w:p>
                  </w:tc>
                </w:tr>
              </w:tbl>
              <w:p/>
            </w:txbxContent>
          </v:textbox>
        </v:shape>
      </w:pic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9" type="#_x0000_t202" style="width:350.12pt;height:30.33pt;margin-top:14.18pt;margin-left:42.53pt;mso-position-horizontal-relative:page;mso-position-vertical-relative:page;position:absolute;z-index:2518425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7"/>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晒姆斯</w:t>
                      </w:r>
                    </w:p>
                  </w:tc>
                  <w:tc>
                    <w:tcPr>
                      <w:tcW w:w="2334" w:type="dxa"/>
                    </w:tcPr>
                    <w:p/>
                  </w:tc>
                  <w:tc>
                    <w:tcPr>
                      <w:tcW w:w="2334" w:type="dxa"/>
                      <w:vAlign w:val="center"/>
                    </w:tcPr>
                    <w:p>
                      <w:pPr>
                        <w:spacing w:before="103" w:after="0"/>
                        <w:ind w:left="0"/>
                        <w:jc w:val="center"/>
                      </w:pPr>
                      <w:r>
                        <w:rPr>
                          <w:rFonts w:cs="Times New Roman"/>
                        </w:rPr>
                        <w:t xml:space="preserve">سورة الشمس</w:t>
                      </w:r>
                    </w:p>
                  </w:tc>
                </w:tr>
              </w:tbl>
              <w:p/>
            </w:txbxContent>
          </v:textbox>
        </v:shape>
      </w:pic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1" type="#_x0000_t202" style="width:350.12pt;height:30.33pt;margin-top:14.18pt;margin-left:42.53pt;mso-position-horizontal-relative:page;mso-position-vertical-relative:page;position:absolute;z-index:2518446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8"/>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赖以里</w:t>
                      </w:r>
                    </w:p>
                  </w:tc>
                  <w:tc>
                    <w:tcPr>
                      <w:tcW w:w="2334" w:type="dxa"/>
                    </w:tcPr>
                    <w:p/>
                  </w:tc>
                  <w:tc>
                    <w:tcPr>
                      <w:tcW w:w="2334" w:type="dxa"/>
                      <w:vAlign w:val="center"/>
                    </w:tcPr>
                    <w:p>
                      <w:pPr>
                        <w:spacing w:before="103" w:after="0"/>
                        <w:ind w:left="0"/>
                        <w:jc w:val="center"/>
                      </w:pPr>
                      <w:r>
                        <w:rPr>
                          <w:rFonts w:cs="Times New Roman"/>
                        </w:rPr>
                        <w:t xml:space="preserve">سورة الليل</w:t>
                      </w:r>
                    </w:p>
                  </w:tc>
                </w:tr>
              </w:tbl>
              <w:p/>
            </w:txbxContent>
          </v:textbox>
        </v:shape>
      </w:pic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3" type="#_x0000_t202" style="width:350.12pt;height:30.33pt;margin-top:14.18pt;margin-left:42.53pt;mso-position-horizontal-relative:page;mso-position-vertical-relative:page;position:absolute;z-index:2518466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2"/>
                  <w:gridCol w:w="2228"/>
                  <w:gridCol w:w="226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堵哈</w:t>
                      </w:r>
                    </w:p>
                  </w:tc>
                  <w:tc>
                    <w:tcPr>
                      <w:tcW w:w="2334" w:type="dxa"/>
                    </w:tcPr>
                    <w:p/>
                  </w:tc>
                  <w:tc>
                    <w:tcPr>
                      <w:tcW w:w="2334" w:type="dxa"/>
                      <w:vAlign w:val="center"/>
                    </w:tcPr>
                    <w:p>
                      <w:pPr>
                        <w:spacing w:before="103" w:after="0"/>
                        <w:ind w:left="0"/>
                        <w:jc w:val="center"/>
                      </w:pPr>
                      <w:r>
                        <w:rPr>
                          <w:rFonts w:cs="Times New Roman"/>
                        </w:rPr>
                        <w:t xml:space="preserve">سورة الضحى</w:t>
                      </w:r>
                    </w:p>
                  </w:tc>
                </w:tr>
              </w:tbl>
              <w:p/>
            </w:txbxContent>
          </v:textbox>
        </v:shape>
      </w:pic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5" type="#_x0000_t202" style="width:350.12pt;height:30.33pt;margin-top:14.18pt;margin-left:42.53pt;mso-position-horizontal-relative:page;mso-position-vertical-relative:page;position:absolute;z-index:2518487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7"/>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晒尔哈</w:t>
                      </w:r>
                    </w:p>
                  </w:tc>
                  <w:tc>
                    <w:tcPr>
                      <w:tcW w:w="2334" w:type="dxa"/>
                    </w:tcPr>
                    <w:p/>
                  </w:tc>
                  <w:tc>
                    <w:tcPr>
                      <w:tcW w:w="2334" w:type="dxa"/>
                      <w:vAlign w:val="center"/>
                    </w:tcPr>
                    <w:p>
                      <w:pPr>
                        <w:spacing w:before="103" w:after="0"/>
                        <w:ind w:left="0"/>
                        <w:jc w:val="center"/>
                      </w:pPr>
                      <w:r>
                        <w:rPr>
                          <w:rFonts w:cs="Times New Roman"/>
                        </w:rPr>
                        <w:t xml:space="preserve">سورة الشرح</w:t>
                      </w:r>
                    </w:p>
                  </w:tc>
                </w:tr>
              </w:tbl>
              <w:p/>
            </w:txbxContent>
          </v:textbox>
        </v:shape>
      </w:pic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3" type="#_x0000_t202" style="width:350.12pt;height:30.33pt;margin-top:14.18pt;margin-left:42.53pt;mso-position-horizontal-relative:page;mso-position-vertical-relative:page;position:absolute;z-index:2516725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6"/>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安法勒</w:t>
                      </w:r>
                    </w:p>
                  </w:tc>
                  <w:tc>
                    <w:tcPr>
                      <w:tcW w:w="2334" w:type="dxa"/>
                    </w:tcPr>
                    <w:p/>
                  </w:tc>
                  <w:tc>
                    <w:tcPr>
                      <w:tcW w:w="2334" w:type="dxa"/>
                      <w:vAlign w:val="center"/>
                    </w:tcPr>
                    <w:p>
                      <w:pPr>
                        <w:spacing w:before="103" w:after="0"/>
                        <w:ind w:left="0"/>
                        <w:jc w:val="center"/>
                      </w:pPr>
                      <w:r>
                        <w:rPr>
                          <w:rFonts w:cs="Times New Roman"/>
                        </w:rPr>
                        <w:t xml:space="preserve">سورة الأنفال</w:t>
                      </w:r>
                    </w:p>
                  </w:tc>
                </w:tr>
              </w:tbl>
              <w:p/>
            </w:txbxContent>
          </v:textbox>
        </v:shape>
      </w:pic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7" type="#_x0000_t202" style="width:350.12pt;height:30.33pt;margin-top:14.18pt;margin-left:42.53pt;mso-position-horizontal-relative:page;mso-position-vertical-relative:page;position:absolute;z-index:2518507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3"/>
                  <w:gridCol w:w="2230"/>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梯尼</w:t>
                      </w:r>
                    </w:p>
                  </w:tc>
                  <w:tc>
                    <w:tcPr>
                      <w:tcW w:w="2334" w:type="dxa"/>
                    </w:tcPr>
                    <w:p/>
                  </w:tc>
                  <w:tc>
                    <w:tcPr>
                      <w:tcW w:w="2334" w:type="dxa"/>
                      <w:vAlign w:val="center"/>
                    </w:tcPr>
                    <w:p>
                      <w:pPr>
                        <w:spacing w:before="103" w:after="0"/>
                        <w:ind w:left="0"/>
                        <w:jc w:val="center"/>
                      </w:pPr>
                      <w:r>
                        <w:rPr>
                          <w:rFonts w:cs="Times New Roman"/>
                        </w:rPr>
                        <w:t xml:space="preserve">سورة التين</w:t>
                      </w:r>
                    </w:p>
                  </w:tc>
                </w:tr>
              </w:tbl>
              <w:p/>
            </w:txbxContent>
          </v:textbox>
        </v:shape>
      </w:pic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9" type="#_x0000_t202" style="width:350.12pt;height:30.33pt;margin-top:14.18pt;margin-left:42.53pt;mso-position-horizontal-relative:page;mso-position-vertical-relative:page;position:absolute;z-index:2518528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8"/>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阿赖格</w:t>
                      </w:r>
                    </w:p>
                  </w:tc>
                  <w:tc>
                    <w:tcPr>
                      <w:tcW w:w="2334" w:type="dxa"/>
                    </w:tcPr>
                    <w:p/>
                  </w:tc>
                  <w:tc>
                    <w:tcPr>
                      <w:tcW w:w="2334" w:type="dxa"/>
                      <w:vAlign w:val="center"/>
                    </w:tcPr>
                    <w:p>
                      <w:pPr>
                        <w:spacing w:before="103" w:after="0"/>
                        <w:ind w:left="0"/>
                        <w:jc w:val="center"/>
                      </w:pPr>
                      <w:r>
                        <w:rPr>
                          <w:rFonts w:cs="Times New Roman"/>
                        </w:rPr>
                        <w:t xml:space="preserve">سورة العلق</w:t>
                      </w:r>
                    </w:p>
                  </w:tc>
                </w:tr>
              </w:tbl>
              <w:p/>
            </w:txbxContent>
          </v:textbox>
        </v:shape>
      </w:pic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1" type="#_x0000_t202" style="width:350.12pt;height:30.33pt;margin-top:14.18pt;margin-left:42.53pt;mso-position-horizontal-relative:page;mso-position-vertical-relative:page;position:absolute;z-index:2518548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9"/>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盖德尔</w:t>
                      </w:r>
                    </w:p>
                  </w:tc>
                  <w:tc>
                    <w:tcPr>
                      <w:tcW w:w="2334" w:type="dxa"/>
                    </w:tcPr>
                    <w:p/>
                  </w:tc>
                  <w:tc>
                    <w:tcPr>
                      <w:tcW w:w="2334" w:type="dxa"/>
                      <w:vAlign w:val="center"/>
                    </w:tcPr>
                    <w:p>
                      <w:pPr>
                        <w:spacing w:before="103" w:after="0"/>
                        <w:ind w:left="0"/>
                        <w:jc w:val="center"/>
                      </w:pPr>
                      <w:r>
                        <w:rPr>
                          <w:rFonts w:cs="Times New Roman"/>
                        </w:rPr>
                        <w:t xml:space="preserve">سورة القدر</w:t>
                      </w:r>
                    </w:p>
                  </w:tc>
                </w:tr>
              </w:tbl>
              <w:p/>
            </w:txbxContent>
          </v:textbox>
        </v:shape>
      </w:pic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3" type="#_x0000_t202" style="width:350.12pt;height:30.33pt;margin-top:14.18pt;margin-left:42.53pt;mso-position-horizontal-relative:page;mso-position-vertical-relative:page;position:absolute;z-index:2518568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6"/>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佰以奈</w:t>
                      </w:r>
                    </w:p>
                  </w:tc>
                  <w:tc>
                    <w:tcPr>
                      <w:tcW w:w="2334" w:type="dxa"/>
                    </w:tcPr>
                    <w:p/>
                  </w:tc>
                  <w:tc>
                    <w:tcPr>
                      <w:tcW w:w="2334" w:type="dxa"/>
                      <w:vAlign w:val="center"/>
                    </w:tcPr>
                    <w:p>
                      <w:pPr>
                        <w:spacing w:before="103" w:after="0"/>
                        <w:ind w:left="0"/>
                        <w:jc w:val="center"/>
                      </w:pPr>
                      <w:r>
                        <w:rPr>
                          <w:rFonts w:cs="Times New Roman"/>
                        </w:rPr>
                        <w:t xml:space="preserve">سورة البينة</w:t>
                      </w:r>
                    </w:p>
                  </w:tc>
                </w:tr>
              </w:tbl>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5" type="#_x0000_t202" style="width:350.12pt;height:30.33pt;margin-top:14.18pt;margin-left:42.53pt;mso-position-horizontal-relative:page;mso-position-vertical-relative:page;position:absolute;z-index:2518589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3"/>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宰利宰莱</w:t>
                      </w:r>
                    </w:p>
                  </w:tc>
                  <w:tc>
                    <w:tcPr>
                      <w:tcW w:w="2334" w:type="dxa"/>
                    </w:tcPr>
                    <w:p/>
                  </w:tc>
                  <w:tc>
                    <w:tcPr>
                      <w:tcW w:w="2334" w:type="dxa"/>
                      <w:vAlign w:val="center"/>
                    </w:tcPr>
                    <w:p>
                      <w:pPr>
                        <w:spacing w:before="103" w:after="0"/>
                        <w:ind w:left="0"/>
                        <w:jc w:val="center"/>
                      </w:pPr>
                      <w:r>
                        <w:rPr>
                          <w:rFonts w:cs="Times New Roman"/>
                        </w:rPr>
                        <w:t xml:space="preserve">سورة الزلزلة</w:t>
                      </w:r>
                    </w:p>
                  </w:tc>
                </w:tr>
              </w:tbl>
              <w:p/>
            </w:txbxContent>
          </v:textbox>
        </v:shape>
      </w:pic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7" type="#_x0000_t202" style="width:350.12pt;height:30.33pt;margin-top:14.18pt;margin-left:42.53pt;mso-position-horizontal-relative:page;mso-position-vertical-relative:page;position:absolute;z-index:2518609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1"/>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阿底雅特</w:t>
                      </w:r>
                    </w:p>
                  </w:tc>
                  <w:tc>
                    <w:tcPr>
                      <w:tcW w:w="2334" w:type="dxa"/>
                    </w:tcPr>
                    <w:p/>
                  </w:tc>
                  <w:tc>
                    <w:tcPr>
                      <w:tcW w:w="2334" w:type="dxa"/>
                      <w:vAlign w:val="center"/>
                    </w:tcPr>
                    <w:p>
                      <w:pPr>
                        <w:spacing w:before="103" w:after="0"/>
                        <w:ind w:left="0"/>
                        <w:jc w:val="center"/>
                      </w:pPr>
                      <w:r>
                        <w:rPr>
                          <w:rFonts w:cs="Times New Roman"/>
                        </w:rPr>
                        <w:t xml:space="preserve">سورة العاديات</w:t>
                      </w:r>
                    </w:p>
                  </w:tc>
                </w:tr>
              </w:tbl>
              <w:p/>
            </w:txbxContent>
          </v:textbox>
        </v:shape>
      </w:pic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9" type="#_x0000_t202" style="width:350.12pt;height:30.33pt;margin-top:14.18pt;margin-left:42.53pt;mso-position-horizontal-relative:page;mso-position-vertical-relative:page;position:absolute;z-index:2518630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6"/>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戛里尔</w:t>
                      </w:r>
                    </w:p>
                  </w:tc>
                  <w:tc>
                    <w:tcPr>
                      <w:tcW w:w="2334" w:type="dxa"/>
                    </w:tcPr>
                    <w:p/>
                  </w:tc>
                  <w:tc>
                    <w:tcPr>
                      <w:tcW w:w="2334" w:type="dxa"/>
                      <w:vAlign w:val="center"/>
                    </w:tcPr>
                    <w:p>
                      <w:pPr>
                        <w:spacing w:before="103" w:after="0"/>
                        <w:ind w:left="0"/>
                        <w:jc w:val="center"/>
                      </w:pPr>
                      <w:r>
                        <w:rPr>
                          <w:rFonts w:cs="Times New Roman"/>
                        </w:rPr>
                        <w:t xml:space="preserve">سورة القارعة</w:t>
                      </w:r>
                    </w:p>
                  </w:tc>
                </w:tr>
              </w:tbl>
              <w:p/>
            </w:txbxContent>
          </v:textbox>
        </v:shape>
      </w:pic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1" type="#_x0000_t202" style="width:350.12pt;height:30.33pt;margin-top:14.18pt;margin-left:42.53pt;mso-position-horizontal-relative:page;mso-position-vertical-relative:page;position:absolute;z-index:2518650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0"/>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太卡素尔</w:t>
                      </w:r>
                    </w:p>
                  </w:tc>
                  <w:tc>
                    <w:tcPr>
                      <w:tcW w:w="2334" w:type="dxa"/>
                    </w:tcPr>
                    <w:p/>
                  </w:tc>
                  <w:tc>
                    <w:tcPr>
                      <w:tcW w:w="2334" w:type="dxa"/>
                      <w:vAlign w:val="center"/>
                    </w:tcPr>
                    <w:p>
                      <w:pPr>
                        <w:spacing w:before="103" w:after="0"/>
                        <w:ind w:left="0"/>
                        <w:jc w:val="center"/>
                      </w:pPr>
                      <w:r>
                        <w:rPr>
                          <w:rFonts w:cs="Times New Roman"/>
                        </w:rPr>
                        <w:t xml:space="preserve">سورة التكاثر</w:t>
                      </w:r>
                    </w:p>
                  </w:tc>
                </w:tr>
              </w:tbl>
              <w:p/>
            </w:txbxContent>
          </v:textbox>
        </v:shape>
      </w:pic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3" type="#_x0000_t202" style="width:350.12pt;height:30.33pt;margin-top:14.18pt;margin-left:42.53pt;mso-position-horizontal-relative:page;mso-position-vertical-relative:page;position:absolute;z-index:2518671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6"/>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阿斯尔</w:t>
                      </w:r>
                    </w:p>
                  </w:tc>
                  <w:tc>
                    <w:tcPr>
                      <w:tcW w:w="2334" w:type="dxa"/>
                    </w:tcPr>
                    <w:p/>
                  </w:tc>
                  <w:tc>
                    <w:tcPr>
                      <w:tcW w:w="2334" w:type="dxa"/>
                      <w:vAlign w:val="center"/>
                    </w:tcPr>
                    <w:p>
                      <w:pPr>
                        <w:spacing w:before="103" w:after="0"/>
                        <w:ind w:left="0"/>
                        <w:jc w:val="center"/>
                      </w:pPr>
                      <w:r>
                        <w:rPr>
                          <w:rFonts w:cs="Times New Roman"/>
                        </w:rPr>
                        <w:t xml:space="preserve">سورة العصر</w:t>
                      </w:r>
                    </w:p>
                  </w:tc>
                </w:tr>
              </w:tbl>
              <w:p/>
            </w:txbxContent>
          </v:textbox>
        </v:shape>
      </w:pic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5" type="#_x0000_t202" style="width:350.12pt;height:30.33pt;margin-top:14.18pt;margin-left:42.53pt;mso-position-horizontal-relative:page;mso-position-vertical-relative:page;position:absolute;z-index:2518691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9"/>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胡买宰</w:t>
                      </w:r>
                    </w:p>
                  </w:tc>
                  <w:tc>
                    <w:tcPr>
                      <w:tcW w:w="2334" w:type="dxa"/>
                    </w:tcPr>
                    <w:p/>
                  </w:tc>
                  <w:tc>
                    <w:tcPr>
                      <w:tcW w:w="2334" w:type="dxa"/>
                      <w:vAlign w:val="center"/>
                    </w:tcPr>
                    <w:p>
                      <w:pPr>
                        <w:spacing w:before="103" w:after="0"/>
                        <w:ind w:left="0"/>
                        <w:jc w:val="center"/>
                      </w:pPr>
                      <w:r>
                        <w:rPr>
                          <w:rFonts w:cs="Times New Roman"/>
                        </w:rPr>
                        <w:t xml:space="preserve">سورة الهمزة</w:t>
                      </w:r>
                    </w:p>
                  </w:tc>
                </w:tr>
              </w:tbl>
              <w:p/>
            </w:txbxContent>
          </v:textbox>
        </v:shape>
      </w:pic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5" type="#_x0000_t202" style="width:350.12pt;height:30.33pt;margin-top:14.18pt;margin-left:42.53pt;mso-position-horizontal-relative:page;mso-position-vertical-relative:page;position:absolute;z-index:2516746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2"/>
                  <w:gridCol w:w="2229"/>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讨白</w:t>
                      </w:r>
                    </w:p>
                  </w:tc>
                  <w:tc>
                    <w:tcPr>
                      <w:tcW w:w="2334" w:type="dxa"/>
                    </w:tcPr>
                    <w:p/>
                  </w:tc>
                  <w:tc>
                    <w:tcPr>
                      <w:tcW w:w="2334" w:type="dxa"/>
                      <w:vAlign w:val="center"/>
                    </w:tcPr>
                    <w:p>
                      <w:pPr>
                        <w:spacing w:before="103" w:after="0"/>
                        <w:ind w:left="0"/>
                        <w:jc w:val="center"/>
                      </w:pPr>
                      <w:r>
                        <w:rPr>
                          <w:rFonts w:cs="Times New Roman"/>
                        </w:rPr>
                        <w:t xml:space="preserve">سورة التوبة</w:t>
                      </w:r>
                    </w:p>
                  </w:tc>
                </w:tr>
              </w:tbl>
              <w:p/>
            </w:txbxContent>
          </v:textbox>
        </v:shape>
      </w:pic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7" type="#_x0000_t202" style="width:350.12pt;height:30.33pt;margin-top:14.18pt;margin-left:42.53pt;mso-position-horizontal-relative:page;mso-position-vertical-relative:page;position:absolute;z-index:2518712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3"/>
                  <w:gridCol w:w="2230"/>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斐里</w:t>
                      </w:r>
                    </w:p>
                  </w:tc>
                  <w:tc>
                    <w:tcPr>
                      <w:tcW w:w="2334" w:type="dxa"/>
                    </w:tcPr>
                    <w:p/>
                  </w:tc>
                  <w:tc>
                    <w:tcPr>
                      <w:tcW w:w="2334" w:type="dxa"/>
                      <w:vAlign w:val="center"/>
                    </w:tcPr>
                    <w:p>
                      <w:pPr>
                        <w:spacing w:before="103" w:after="0"/>
                        <w:ind w:left="0"/>
                        <w:jc w:val="center"/>
                      </w:pPr>
                      <w:r>
                        <w:rPr>
                          <w:rFonts w:cs="Times New Roman"/>
                        </w:rPr>
                        <w:t xml:space="preserve">سورة الفيل</w:t>
                      </w:r>
                    </w:p>
                  </w:tc>
                </w:tr>
              </w:tbl>
              <w:p/>
            </w:txbxContent>
          </v:textbox>
        </v:shape>
      </w:pic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9" type="#_x0000_t202" style="width:350.12pt;height:30.33pt;margin-top:14.18pt;margin-left:42.53pt;mso-position-horizontal-relative:page;mso-position-vertical-relative:page;position:absolute;z-index:2518732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8"/>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古莱什</w:t>
                      </w:r>
                    </w:p>
                  </w:tc>
                  <w:tc>
                    <w:tcPr>
                      <w:tcW w:w="2334" w:type="dxa"/>
                    </w:tcPr>
                    <w:p/>
                  </w:tc>
                  <w:tc>
                    <w:tcPr>
                      <w:tcW w:w="2334" w:type="dxa"/>
                      <w:vAlign w:val="center"/>
                    </w:tcPr>
                    <w:p>
                      <w:pPr>
                        <w:spacing w:before="103" w:after="0"/>
                        <w:ind w:left="0"/>
                        <w:jc w:val="center"/>
                      </w:pPr>
                      <w:r>
                        <w:rPr>
                          <w:rFonts w:cs="Times New Roman"/>
                        </w:rPr>
                        <w:t xml:space="preserve">سورة قريش</w:t>
                      </w:r>
                    </w:p>
                  </w:tc>
                </w:tr>
              </w:tbl>
              <w:p/>
            </w:txbxContent>
          </v:textbox>
        </v:shape>
      </w:pic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1" type="#_x0000_t202" style="width:350.12pt;height:30.33pt;margin-top:14.18pt;margin-left:42.53pt;mso-position-horizontal-relative:page;mso-position-vertical-relative:page;position:absolute;z-index:2518753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7"/>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马欧尼</w:t>
                      </w:r>
                    </w:p>
                  </w:tc>
                  <w:tc>
                    <w:tcPr>
                      <w:tcW w:w="2334" w:type="dxa"/>
                    </w:tcPr>
                    <w:p/>
                  </w:tc>
                  <w:tc>
                    <w:tcPr>
                      <w:tcW w:w="2334" w:type="dxa"/>
                      <w:vAlign w:val="center"/>
                    </w:tcPr>
                    <w:p>
                      <w:pPr>
                        <w:spacing w:before="103" w:after="0"/>
                        <w:ind w:left="0"/>
                        <w:jc w:val="center"/>
                      </w:pPr>
                      <w:r>
                        <w:rPr>
                          <w:rFonts w:cs="Times New Roman"/>
                        </w:rPr>
                        <w:t xml:space="preserve">سورة الماعون</w:t>
                      </w:r>
                    </w:p>
                  </w:tc>
                </w:tr>
              </w:tbl>
              <w:p/>
            </w:txbxContent>
          </v:textbox>
        </v:shape>
      </w:pic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3" type="#_x0000_t202" style="width:350.12pt;height:30.33pt;margin-top:14.18pt;margin-left:42.53pt;mso-position-horizontal-relative:page;mso-position-vertical-relative:page;position:absolute;z-index:2518773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6"/>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考赛尔</w:t>
                      </w:r>
                    </w:p>
                  </w:tc>
                  <w:tc>
                    <w:tcPr>
                      <w:tcW w:w="2334" w:type="dxa"/>
                    </w:tcPr>
                    <w:p/>
                  </w:tc>
                  <w:tc>
                    <w:tcPr>
                      <w:tcW w:w="2334" w:type="dxa"/>
                      <w:vAlign w:val="center"/>
                    </w:tcPr>
                    <w:p>
                      <w:pPr>
                        <w:spacing w:before="103" w:after="0"/>
                        <w:ind w:left="0"/>
                        <w:jc w:val="center"/>
                      </w:pPr>
                      <w:r>
                        <w:rPr>
                          <w:rFonts w:cs="Times New Roman"/>
                        </w:rPr>
                        <w:t xml:space="preserve">سورة الكوثر</w:t>
                      </w:r>
                    </w:p>
                  </w:tc>
                </w:tr>
              </w:tbl>
              <w:p/>
            </w:txbxContent>
          </v:textbox>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5" type="#_x0000_t202" style="width:350.12pt;height:30.33pt;margin-top:14.18pt;margin-left:42.53pt;mso-position-horizontal-relative:page;mso-position-vertical-relative:page;position:absolute;z-index:2518794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4"/>
                  <w:gridCol w:w="2222"/>
                  <w:gridCol w:w="226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卡斐伦</w:t>
                      </w:r>
                    </w:p>
                  </w:tc>
                  <w:tc>
                    <w:tcPr>
                      <w:tcW w:w="2334" w:type="dxa"/>
                    </w:tcPr>
                    <w:p/>
                  </w:tc>
                  <w:tc>
                    <w:tcPr>
                      <w:tcW w:w="2334" w:type="dxa"/>
                      <w:vAlign w:val="center"/>
                    </w:tcPr>
                    <w:p>
                      <w:pPr>
                        <w:spacing w:before="103" w:after="0"/>
                        <w:ind w:left="0"/>
                        <w:jc w:val="center"/>
                      </w:pPr>
                      <w:r>
                        <w:rPr>
                          <w:rFonts w:cs="Times New Roman"/>
                        </w:rPr>
                        <w:t xml:space="preserve">سورة الكافرون</w:t>
                      </w:r>
                    </w:p>
                  </w:tc>
                </w:tr>
              </w:tbl>
              <w:p/>
            </w:txbxContent>
          </v:textbox>
        </v:shape>
      </w:pic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7" type="#_x0000_t202" style="width:350.12pt;height:30.33pt;margin-top:14.18pt;margin-left:42.53pt;mso-position-horizontal-relative:page;mso-position-vertical-relative:page;position:absolute;z-index:2518814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6"/>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奈斯尔</w:t>
                      </w:r>
                    </w:p>
                  </w:tc>
                  <w:tc>
                    <w:tcPr>
                      <w:tcW w:w="2334" w:type="dxa"/>
                    </w:tcPr>
                    <w:p/>
                  </w:tc>
                  <w:tc>
                    <w:tcPr>
                      <w:tcW w:w="2334" w:type="dxa"/>
                      <w:vAlign w:val="center"/>
                    </w:tcPr>
                    <w:p>
                      <w:pPr>
                        <w:spacing w:before="103" w:after="0"/>
                        <w:ind w:left="0"/>
                        <w:jc w:val="center"/>
                      </w:pPr>
                      <w:r>
                        <w:rPr>
                          <w:rFonts w:cs="Times New Roman"/>
                        </w:rPr>
                        <w:t xml:space="preserve">سورة النصر</w:t>
                      </w:r>
                    </w:p>
                  </w:tc>
                </w:tr>
              </w:tbl>
              <w:p/>
            </w:txbxContent>
          </v:textbox>
        </v:shape>
      </w:pict>
    </w: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9" type="#_x0000_t202" style="width:350.12pt;height:30.33pt;margin-top:14.18pt;margin-left:42.53pt;mso-position-horizontal-relative:page;mso-position-vertical-relative:page;position:absolute;z-index:2518835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9"/>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麦瑟迪</w:t>
                      </w:r>
                    </w:p>
                  </w:tc>
                  <w:tc>
                    <w:tcPr>
                      <w:tcW w:w="2334" w:type="dxa"/>
                    </w:tcPr>
                    <w:p/>
                  </w:tc>
                  <w:tc>
                    <w:tcPr>
                      <w:tcW w:w="2334" w:type="dxa"/>
                      <w:vAlign w:val="center"/>
                    </w:tcPr>
                    <w:p>
                      <w:pPr>
                        <w:spacing w:before="103" w:after="0"/>
                        <w:ind w:left="0"/>
                        <w:jc w:val="center"/>
                      </w:pPr>
                      <w:r>
                        <w:rPr>
                          <w:rFonts w:cs="Times New Roman"/>
                        </w:rPr>
                        <w:t xml:space="preserve">سورة المسد</w:t>
                      </w:r>
                    </w:p>
                  </w:tc>
                </w:tr>
              </w:tbl>
              <w:p/>
            </w:txbxContent>
          </v:textbox>
        </v:shape>
      </w:pict>
    </w: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1" type="#_x0000_t202" style="width:350.12pt;height:30.33pt;margin-top:14.18pt;margin-left:42.53pt;mso-position-horizontal-relative:page;mso-position-vertical-relative:page;position:absolute;z-index:2518855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1"/>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以赫拉斯</w:t>
                      </w:r>
                    </w:p>
                  </w:tc>
                  <w:tc>
                    <w:tcPr>
                      <w:tcW w:w="2334" w:type="dxa"/>
                    </w:tcPr>
                    <w:p/>
                  </w:tc>
                  <w:tc>
                    <w:tcPr>
                      <w:tcW w:w="2334" w:type="dxa"/>
                      <w:vAlign w:val="center"/>
                    </w:tcPr>
                    <w:p>
                      <w:pPr>
                        <w:spacing w:before="103" w:after="0"/>
                        <w:ind w:left="0"/>
                        <w:jc w:val="center"/>
                      </w:pPr>
                      <w:r>
                        <w:rPr>
                          <w:rFonts w:cs="Times New Roman"/>
                        </w:rPr>
                        <w:t xml:space="preserve">سورة الإخلاص</w:t>
                      </w:r>
                    </w:p>
                  </w:tc>
                </w:tr>
              </w:tbl>
              <w:p/>
            </w:txbxContent>
          </v:textbox>
        </v:shape>
      </w:pic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3" type="#_x0000_t202" style="width:350.12pt;height:30.33pt;margin-top:14.18pt;margin-left:42.53pt;mso-position-horizontal-relative:page;mso-position-vertical-relative:page;position:absolute;z-index:2518876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7"/>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法赖格</w:t>
                      </w:r>
                    </w:p>
                  </w:tc>
                  <w:tc>
                    <w:tcPr>
                      <w:tcW w:w="2334" w:type="dxa"/>
                    </w:tcPr>
                    <w:p/>
                  </w:tc>
                  <w:tc>
                    <w:tcPr>
                      <w:tcW w:w="2334" w:type="dxa"/>
                      <w:vAlign w:val="center"/>
                    </w:tcPr>
                    <w:p>
                      <w:pPr>
                        <w:spacing w:before="103" w:after="0"/>
                        <w:ind w:left="0"/>
                        <w:jc w:val="center"/>
                      </w:pPr>
                      <w:r>
                        <w:rPr>
                          <w:rFonts w:cs="Times New Roman"/>
                        </w:rPr>
                        <w:t xml:space="preserve">سورة الفلق</w:t>
                      </w:r>
                    </w:p>
                  </w:tc>
                </w:tr>
              </w:tbl>
              <w:p/>
            </w:txbxContent>
          </v:textbox>
        </v:shape>
      </w:pic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5" type="#_x0000_t202" style="width:350.12pt;height:30.33pt;margin-top:14.18pt;margin-left:42.53pt;mso-position-horizontal-relative:page;mso-position-vertical-relative:page;position:absolute;z-index:2518896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31"/>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拿斯</w:t>
                      </w:r>
                    </w:p>
                  </w:tc>
                  <w:tc>
                    <w:tcPr>
                      <w:tcW w:w="2334" w:type="dxa"/>
                    </w:tcPr>
                    <w:p/>
                  </w:tc>
                  <w:tc>
                    <w:tcPr>
                      <w:tcW w:w="2334" w:type="dxa"/>
                      <w:vAlign w:val="center"/>
                    </w:tcPr>
                    <w:p>
                      <w:pPr>
                        <w:spacing w:before="103" w:after="0"/>
                        <w:ind w:left="0"/>
                        <w:jc w:val="center"/>
                      </w:pPr>
                      <w:r>
                        <w:rPr>
                          <w:rFonts w:cs="Times New Roman"/>
                        </w:rPr>
                        <w:t xml:space="preserve">سورة الناس</w:t>
                      </w:r>
                    </w:p>
                  </w:tc>
                </w:tr>
              </w:tbl>
              <w:p/>
            </w:txbxContent>
          </v:textbox>
        </v:shape>
      </w:pic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7" type="#_x0000_t202" style="width:350.12pt;height:30.33pt;margin-top:14.18pt;margin-left:42.53pt;mso-position-horizontal-relative:page;mso-position-vertical-relative:page;position:absolute;z-index:2516766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8"/>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优努斯</w:t>
                      </w:r>
                    </w:p>
                  </w:tc>
                  <w:tc>
                    <w:tcPr>
                      <w:tcW w:w="2334" w:type="dxa"/>
                    </w:tcPr>
                    <w:p/>
                  </w:tc>
                  <w:tc>
                    <w:tcPr>
                      <w:tcW w:w="2334" w:type="dxa"/>
                      <w:vAlign w:val="center"/>
                    </w:tcPr>
                    <w:p>
                      <w:pPr>
                        <w:spacing w:before="103" w:after="0"/>
                        <w:ind w:left="0"/>
                        <w:jc w:val="center"/>
                      </w:pPr>
                      <w:r>
                        <w:rPr>
                          <w:rFonts w:cs="Times New Roman"/>
                        </w:rPr>
                        <w:t xml:space="preserve">سورة يونس</w:t>
                      </w:r>
                    </w:p>
                  </w:tc>
                </w:tr>
              </w:tbl>
              <w:p/>
            </w:txbxContent>
          </v:textbox>
        </v:shape>
      </w:pict>
    </w: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9" type="#_x0000_t202" style="width:350.12pt;height:30.33pt;margin-top:14.18pt;margin-left:42.53pt;mso-position-horizontal-relative:page;mso-position-vertical-relative:page;position:absolute;z-index:2516787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32"/>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呼德</w:t>
                      </w:r>
                    </w:p>
                  </w:tc>
                  <w:tc>
                    <w:tcPr>
                      <w:tcW w:w="2334" w:type="dxa"/>
                    </w:tcPr>
                    <w:p/>
                  </w:tc>
                  <w:tc>
                    <w:tcPr>
                      <w:tcW w:w="2334" w:type="dxa"/>
                      <w:vAlign w:val="center"/>
                    </w:tcPr>
                    <w:p>
                      <w:pPr>
                        <w:spacing w:before="103" w:after="0"/>
                        <w:ind w:left="0"/>
                        <w:jc w:val="center"/>
                      </w:pPr>
                      <w:r>
                        <w:rPr>
                          <w:rFonts w:cs="Times New Roman"/>
                        </w:rPr>
                        <w:t xml:space="preserve">سورة هود</w:t>
                      </w:r>
                    </w:p>
                  </w:tc>
                </w:tr>
              </w:tbl>
              <w:p/>
            </w:txbxContent>
          </v:textbox>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1" type="#_x0000_t202" style="width:350.12pt;height:30.33pt;margin-top:14.18pt;margin-left:42.53pt;mso-position-horizontal-relative:page;mso-position-vertical-relative:page;position:absolute;z-index:2516807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7"/>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优素福</w:t>
                      </w:r>
                    </w:p>
                  </w:tc>
                  <w:tc>
                    <w:tcPr>
                      <w:tcW w:w="2334" w:type="dxa"/>
                    </w:tcPr>
                    <w:p/>
                  </w:tc>
                  <w:tc>
                    <w:tcPr>
                      <w:tcW w:w="2334" w:type="dxa"/>
                      <w:vAlign w:val="center"/>
                    </w:tcPr>
                    <w:p>
                      <w:pPr>
                        <w:spacing w:before="103" w:after="0"/>
                        <w:ind w:left="0"/>
                        <w:jc w:val="center"/>
                      </w:pPr>
                      <w:r>
                        <w:rPr>
                          <w:rFonts w:cs="Times New Roman"/>
                        </w:rPr>
                        <w:t xml:space="preserve">سورة يوسف</w:t>
                      </w:r>
                    </w:p>
                  </w:tc>
                </w:tr>
              </w:tbl>
              <w:p/>
            </w:txbxContent>
          </v:textbox>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3" type="#_x0000_t202" style="width:350.12pt;height:30.33pt;margin-top:14.18pt;margin-left:42.53pt;mso-position-horizontal-relative:page;mso-position-vertical-relative:page;position:absolute;z-index:2516828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30"/>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赖尔得</w:t>
                      </w:r>
                    </w:p>
                  </w:tc>
                  <w:tc>
                    <w:tcPr>
                      <w:tcW w:w="2334" w:type="dxa"/>
                    </w:tcPr>
                    <w:p/>
                  </w:tc>
                  <w:tc>
                    <w:tcPr>
                      <w:tcW w:w="2334" w:type="dxa"/>
                      <w:vAlign w:val="center"/>
                    </w:tcPr>
                    <w:p>
                      <w:pPr>
                        <w:spacing w:before="103" w:after="0"/>
                        <w:ind w:left="0"/>
                        <w:jc w:val="center"/>
                      </w:pPr>
                      <w:r>
                        <w:rPr>
                          <w:rFonts w:cs="Times New Roman"/>
                        </w:rPr>
                        <w:t xml:space="preserve">سورة الرعد</w:t>
                      </w:r>
                    </w:p>
                  </w:tc>
                </w:tr>
              </w:tbl>
              <w:p/>
            </w:txbxContent>
          </v:textbox>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5" type="#_x0000_t202" style="width:350.12pt;height:30.33pt;margin-top:14.18pt;margin-left:42.53pt;mso-position-horizontal-relative:page;mso-position-vertical-relative:page;position:absolute;z-index:2516848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3"/>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易卜拉欣</w:t>
                      </w:r>
                    </w:p>
                  </w:tc>
                  <w:tc>
                    <w:tcPr>
                      <w:tcW w:w="2334" w:type="dxa"/>
                    </w:tcPr>
                    <w:p/>
                  </w:tc>
                  <w:tc>
                    <w:tcPr>
                      <w:tcW w:w="2334" w:type="dxa"/>
                      <w:vAlign w:val="center"/>
                    </w:tcPr>
                    <w:p>
                      <w:pPr>
                        <w:spacing w:before="103" w:after="0"/>
                        <w:ind w:left="0"/>
                        <w:jc w:val="center"/>
                      </w:pPr>
                      <w:r>
                        <w:rPr>
                          <w:rFonts w:cs="Times New Roman"/>
                        </w:rPr>
                        <w:t xml:space="preserve">سورة ابراهيم</w:t>
                      </w:r>
                    </w:p>
                  </w:tc>
                </w:tr>
              </w:tbl>
              <w:p/>
            </w:txbxContent>
          </v:textbox>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7" type="#_x0000_t202" style="width:350.12pt;height:30.33pt;margin-top:14.18pt;margin-left:42.53pt;mso-position-horizontal-relative:page;mso-position-vertical-relative:page;position:absolute;z-index:2516869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8"/>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希只尔</w:t>
                      </w:r>
                    </w:p>
                  </w:tc>
                  <w:tc>
                    <w:tcPr>
                      <w:tcW w:w="2334" w:type="dxa"/>
                    </w:tcPr>
                    <w:p/>
                  </w:tc>
                  <w:tc>
                    <w:tcPr>
                      <w:tcW w:w="2334" w:type="dxa"/>
                      <w:vAlign w:val="center"/>
                    </w:tcPr>
                    <w:p>
                      <w:pPr>
                        <w:spacing w:before="103" w:after="0"/>
                        <w:ind w:left="0"/>
                        <w:jc w:val="center"/>
                      </w:pPr>
                      <w:r>
                        <w:rPr>
                          <w:rFonts w:cs="Times New Roman"/>
                        </w:rPr>
                        <w:t xml:space="preserve">سورة الحجر</w:t>
                      </w:r>
                    </w:p>
                  </w:tc>
                </w:tr>
              </w:tbl>
              <w:p/>
            </w:txbxContent>
          </v:textbox>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9" type="#_x0000_t202" style="width:350.12pt;height:30.33pt;margin-top:14.18pt;margin-left:42.53pt;mso-position-horizontal-relative:page;mso-position-vertical-relative:page;position:absolute;z-index:2516889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9"/>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奈哈勒</w:t>
                      </w:r>
                    </w:p>
                  </w:tc>
                  <w:tc>
                    <w:tcPr>
                      <w:tcW w:w="2334" w:type="dxa"/>
                    </w:tcPr>
                    <w:p/>
                  </w:tc>
                  <w:tc>
                    <w:tcPr>
                      <w:tcW w:w="2334" w:type="dxa"/>
                      <w:vAlign w:val="center"/>
                    </w:tcPr>
                    <w:p>
                      <w:pPr>
                        <w:spacing w:before="103" w:after="0"/>
                        <w:ind w:left="0"/>
                        <w:jc w:val="center"/>
                      </w:pPr>
                      <w:r>
                        <w:rPr>
                          <w:rFonts w:cs="Times New Roman"/>
                        </w:rPr>
                        <w:t xml:space="preserve">سورة النحل</w:t>
                      </w:r>
                    </w:p>
                  </w:tc>
                </w:tr>
              </w:tbl>
              <w:p/>
            </w:txbxContent>
          </v:textbox>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1" type="#_x0000_t202" style="width:350.12pt;height:30.33pt;margin-top:14.18pt;margin-left:42.53pt;mso-position-horizontal-relative:page;mso-position-vertical-relative:page;position:absolute;z-index:2516910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6"/>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伊斯拉</w:t>
                      </w:r>
                    </w:p>
                  </w:tc>
                  <w:tc>
                    <w:tcPr>
                      <w:tcW w:w="2334" w:type="dxa"/>
                    </w:tcPr>
                    <w:p/>
                  </w:tc>
                  <w:tc>
                    <w:tcPr>
                      <w:tcW w:w="2334" w:type="dxa"/>
                      <w:vAlign w:val="center"/>
                    </w:tcPr>
                    <w:p>
                      <w:pPr>
                        <w:spacing w:before="103" w:after="0"/>
                        <w:ind w:left="0"/>
                        <w:jc w:val="center"/>
                      </w:pPr>
                      <w:r>
                        <w:rPr>
                          <w:rFonts w:cs="Times New Roman"/>
                        </w:rPr>
                        <w:t xml:space="preserve">سورة الإسراء</w:t>
                      </w:r>
                    </w:p>
                  </w:tc>
                </w:tr>
              </w:tbl>
              <w:p/>
            </w:txbxContent>
          </v:textbox>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3" type="#_x0000_t202" style="width:350.12pt;height:30.33pt;margin-top:14.18pt;margin-left:42.53pt;mso-position-horizontal-relative:page;mso-position-vertical-relative:page;position:absolute;z-index:2516930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8"/>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凯海府</w:t>
                      </w:r>
                    </w:p>
                  </w:tc>
                  <w:tc>
                    <w:tcPr>
                      <w:tcW w:w="2334" w:type="dxa"/>
                    </w:tcPr>
                    <w:p/>
                  </w:tc>
                  <w:tc>
                    <w:tcPr>
                      <w:tcW w:w="2334" w:type="dxa"/>
                      <w:vAlign w:val="center"/>
                    </w:tcPr>
                    <w:p>
                      <w:pPr>
                        <w:spacing w:before="103" w:after="0"/>
                        <w:ind w:left="0"/>
                        <w:jc w:val="center"/>
                      </w:pPr>
                      <w:r>
                        <w:rPr>
                          <w:rFonts w:cs="Times New Roman"/>
                        </w:rPr>
                        <w:t xml:space="preserve">سورة الكهف</w:t>
                      </w:r>
                    </w:p>
                  </w:tc>
                </w:tr>
              </w:tbl>
              <w:p/>
            </w:txbxContent>
          </v:textbox>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5" type="#_x0000_t202" style="width:350.12pt;height:30.33pt;margin-top:14.18pt;margin-left:42.53pt;mso-position-horizontal-relative:page;mso-position-vertical-relative:page;position:absolute;z-index:2516951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30"/>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麦尔彦</w:t>
                      </w:r>
                    </w:p>
                  </w:tc>
                  <w:tc>
                    <w:tcPr>
                      <w:tcW w:w="2334" w:type="dxa"/>
                    </w:tcPr>
                    <w:p/>
                  </w:tc>
                  <w:tc>
                    <w:tcPr>
                      <w:tcW w:w="2334" w:type="dxa"/>
                      <w:vAlign w:val="center"/>
                    </w:tcPr>
                    <w:p>
                      <w:pPr>
                        <w:spacing w:before="103" w:after="0"/>
                        <w:ind w:left="0"/>
                        <w:jc w:val="center"/>
                      </w:pPr>
                      <w:r>
                        <w:rPr>
                          <w:rFonts w:cs="Times New Roman"/>
                        </w:rPr>
                        <w:t xml:space="preserve">سورة مريم</w:t>
                      </w:r>
                    </w:p>
                  </w:tc>
                </w:tr>
              </w:tbl>
              <w:p/>
            </w:txbxContent>
          </v:textbox>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7" type="#_x0000_t202" style="width:350.12pt;height:30.33pt;margin-top:14.18pt;margin-left:42.53pt;mso-position-horizontal-relative:page;mso-position-vertical-relative:page;position:absolute;z-index:2516971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32"/>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塔哈</w:t>
                      </w:r>
                    </w:p>
                  </w:tc>
                  <w:tc>
                    <w:tcPr>
                      <w:tcW w:w="2334" w:type="dxa"/>
                    </w:tcPr>
                    <w:p/>
                  </w:tc>
                  <w:tc>
                    <w:tcPr>
                      <w:tcW w:w="2334" w:type="dxa"/>
                      <w:vAlign w:val="center"/>
                    </w:tcPr>
                    <w:p>
                      <w:pPr>
                        <w:spacing w:before="103" w:after="0"/>
                        <w:ind w:left="0"/>
                        <w:jc w:val="center"/>
                      </w:pPr>
                      <w:r>
                        <w:rPr>
                          <w:rFonts w:cs="Times New Roman"/>
                        </w:rPr>
                        <w:t xml:space="preserve">سورة طه</w:t>
                      </w:r>
                    </w:p>
                  </w:tc>
                </w:tr>
              </w:tbl>
              <w:p/>
            </w:txbxContent>
          </v:textbox>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9" type="#_x0000_t202" style="width:350.12pt;height:30.33pt;margin-top:14.18pt;margin-left:42.53pt;mso-position-horizontal-relative:page;mso-position-vertical-relative:page;position:absolute;z-index:2516992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24"/>
                  <w:gridCol w:w="226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安比雅</w:t>
                      </w:r>
                    </w:p>
                  </w:tc>
                  <w:tc>
                    <w:tcPr>
                      <w:tcW w:w="2334" w:type="dxa"/>
                    </w:tcPr>
                    <w:p/>
                  </w:tc>
                  <w:tc>
                    <w:tcPr>
                      <w:tcW w:w="2334" w:type="dxa"/>
                      <w:vAlign w:val="center"/>
                    </w:tcPr>
                    <w:p>
                      <w:pPr>
                        <w:spacing w:before="103" w:after="0"/>
                        <w:ind w:left="0"/>
                        <w:jc w:val="center"/>
                      </w:pPr>
                      <w:r>
                        <w:rPr>
                          <w:rFonts w:cs="Times New Roman"/>
                        </w:rPr>
                        <w:t xml:space="preserve">سورة الأنبياء</w:t>
                      </w:r>
                    </w:p>
                  </w:tc>
                </w:tr>
              </w:tbl>
              <w:p/>
            </w:txbxContent>
          </v:textbox>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1" type="#_x0000_t202" style="width:350.12pt;height:30.33pt;margin-top:14.18pt;margin-left:42.53pt;mso-position-horizontal-relative:page;mso-position-vertical-relative:page;position:absolute;z-index:2517012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32"/>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哈知</w:t>
                      </w:r>
                    </w:p>
                  </w:tc>
                  <w:tc>
                    <w:tcPr>
                      <w:tcW w:w="2334" w:type="dxa"/>
                    </w:tcPr>
                    <w:p/>
                  </w:tc>
                  <w:tc>
                    <w:tcPr>
                      <w:tcW w:w="2334" w:type="dxa"/>
                      <w:vAlign w:val="center"/>
                    </w:tcPr>
                    <w:p>
                      <w:pPr>
                        <w:spacing w:before="103" w:after="0"/>
                        <w:ind w:left="0"/>
                        <w:jc w:val="center"/>
                      </w:pPr>
                      <w:r>
                        <w:rPr>
                          <w:rFonts w:cs="Times New Roman"/>
                        </w:rPr>
                        <w:t xml:space="preserve">سورة الحج</w:t>
                      </w:r>
                    </w:p>
                  </w:tc>
                </w:tr>
              </w:tbl>
              <w:p/>
            </w:txbxContent>
          </v:textbox>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3" type="#_x0000_t202" style="width:350.12pt;height:30.33pt;margin-top:14.18pt;margin-left:42.53pt;mso-position-horizontal-relative:page;mso-position-vertical-relative:page;position:absolute;z-index:2517032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24"/>
                  <w:gridCol w:w="226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慕米农</w:t>
                      </w:r>
                    </w:p>
                  </w:tc>
                  <w:tc>
                    <w:tcPr>
                      <w:tcW w:w="2334" w:type="dxa"/>
                    </w:tcPr>
                    <w:p/>
                  </w:tc>
                  <w:tc>
                    <w:tcPr>
                      <w:tcW w:w="2334" w:type="dxa"/>
                      <w:vAlign w:val="center"/>
                    </w:tcPr>
                    <w:p>
                      <w:pPr>
                        <w:spacing w:before="103" w:after="0"/>
                        <w:ind w:left="0"/>
                        <w:jc w:val="center"/>
                      </w:pPr>
                      <w:r>
                        <w:rPr>
                          <w:rFonts w:cs="Times New Roman"/>
                        </w:rPr>
                        <w:t xml:space="preserve">سورة المؤمنون</w:t>
                      </w:r>
                    </w:p>
                  </w:tc>
                </w:tr>
              </w:tbl>
              <w:p/>
            </w:txbxContent>
          </v:textbox>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5" type="#_x0000_t202" style="width:350.12pt;height:30.33pt;margin-top:14.18pt;margin-left:42.53pt;mso-position-horizontal-relative:page;mso-position-vertical-relative:page;position:absolute;z-index:2517053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32"/>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努尔</w:t>
                      </w:r>
                    </w:p>
                  </w:tc>
                  <w:tc>
                    <w:tcPr>
                      <w:tcW w:w="2334" w:type="dxa"/>
                    </w:tcPr>
                    <w:p/>
                  </w:tc>
                  <w:tc>
                    <w:tcPr>
                      <w:tcW w:w="2334" w:type="dxa"/>
                      <w:vAlign w:val="center"/>
                    </w:tcPr>
                    <w:p>
                      <w:pPr>
                        <w:spacing w:before="103" w:after="0"/>
                        <w:ind w:left="0"/>
                        <w:jc w:val="center"/>
                      </w:pPr>
                      <w:r>
                        <w:rPr>
                          <w:rFonts w:cs="Times New Roman"/>
                        </w:rPr>
                        <w:t xml:space="preserve">سورة النور</w:t>
                      </w:r>
                    </w:p>
                  </w:tc>
                </w:tr>
              </w:tbl>
              <w:p/>
            </w:txbxContent>
          </v:textbox>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49" type="#_x0000_t202" style="width:350.12pt;height:30.33pt;margin-top:14.18pt;margin-left:42.53pt;mso-position-horizontal-relative:page;mso-position-vertical-relative:page;position:absolute;z-index:2516582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24"/>
                  <w:gridCol w:w="226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法谛海</w:t>
                      </w:r>
                    </w:p>
                  </w:tc>
                  <w:tc>
                    <w:tcPr>
                      <w:tcW w:w="2334" w:type="dxa"/>
                    </w:tcPr>
                    <w:p/>
                  </w:tc>
                  <w:tc>
                    <w:tcPr>
                      <w:tcW w:w="2334" w:type="dxa"/>
                      <w:vAlign w:val="center"/>
                    </w:tcPr>
                    <w:p>
                      <w:pPr>
                        <w:spacing w:before="103" w:after="0"/>
                        <w:ind w:left="0"/>
                        <w:jc w:val="center"/>
                      </w:pPr>
                      <w:r>
                        <w:rPr>
                          <w:rFonts w:cs="Times New Roman"/>
                        </w:rPr>
                        <w:t xml:space="preserve">سورة الفاتحة</w:t>
                      </w:r>
                    </w:p>
                  </w:tc>
                </w:tr>
              </w:tbl>
              <w:p/>
            </w:txbxContent>
          </v:textbox>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7" type="#_x0000_t202" style="width:350.12pt;height:30.33pt;margin-top:14.18pt;margin-left:42.53pt;mso-position-horizontal-relative:page;mso-position-vertical-relative:page;position:absolute;z-index:2517073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24"/>
                  <w:gridCol w:w="226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弗尔干</w:t>
                      </w:r>
                    </w:p>
                  </w:tc>
                  <w:tc>
                    <w:tcPr>
                      <w:tcW w:w="2334" w:type="dxa"/>
                    </w:tcPr>
                    <w:p/>
                  </w:tc>
                  <w:tc>
                    <w:tcPr>
                      <w:tcW w:w="2334" w:type="dxa"/>
                      <w:vAlign w:val="center"/>
                    </w:tcPr>
                    <w:p>
                      <w:pPr>
                        <w:spacing w:before="103" w:after="0"/>
                        <w:ind w:left="0"/>
                        <w:jc w:val="center"/>
                      </w:pPr>
                      <w:r>
                        <w:rPr>
                          <w:rFonts w:cs="Times New Roman"/>
                        </w:rPr>
                        <w:t xml:space="preserve">سورة الفرقان</w:t>
                      </w:r>
                    </w:p>
                  </w:tc>
                </w:tr>
              </w:tbl>
              <w:p/>
            </w:txbxContent>
          </v:textbox>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9" type="#_x0000_t202" style="width:350.12pt;height:30.33pt;margin-top:14.18pt;margin-left:42.53pt;mso-position-horizontal-relative:page;mso-position-vertical-relative:page;position:absolute;z-index:2517094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25"/>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抒尔拉</w:t>
                      </w:r>
                    </w:p>
                  </w:tc>
                  <w:tc>
                    <w:tcPr>
                      <w:tcW w:w="2334" w:type="dxa"/>
                    </w:tcPr>
                    <w:p/>
                  </w:tc>
                  <w:tc>
                    <w:tcPr>
                      <w:tcW w:w="2334" w:type="dxa"/>
                      <w:vAlign w:val="center"/>
                    </w:tcPr>
                    <w:p>
                      <w:pPr>
                        <w:spacing w:before="103" w:after="0"/>
                        <w:ind w:left="0"/>
                        <w:jc w:val="center"/>
                      </w:pPr>
                      <w:r>
                        <w:rPr>
                          <w:rFonts w:cs="Times New Roman"/>
                        </w:rPr>
                        <w:t xml:space="preserve">سورة الشعراء</w:t>
                      </w:r>
                    </w:p>
                  </w:tc>
                </w:tr>
              </w:tbl>
              <w:p/>
            </w:txbxContent>
          </v:textbox>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1" type="#_x0000_t202" style="width:350.12pt;height:30.33pt;margin-top:14.18pt;margin-left:42.53pt;mso-position-horizontal-relative:page;mso-position-vertical-relative:page;position:absolute;z-index:2517114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30"/>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奈木勒</w:t>
                      </w:r>
                    </w:p>
                  </w:tc>
                  <w:tc>
                    <w:tcPr>
                      <w:tcW w:w="2334" w:type="dxa"/>
                    </w:tcPr>
                    <w:p/>
                  </w:tc>
                  <w:tc>
                    <w:tcPr>
                      <w:tcW w:w="2334" w:type="dxa"/>
                      <w:vAlign w:val="center"/>
                    </w:tcPr>
                    <w:p>
                      <w:pPr>
                        <w:spacing w:before="103" w:after="0"/>
                        <w:ind w:left="0"/>
                        <w:jc w:val="center"/>
                      </w:pPr>
                      <w:r>
                        <w:rPr>
                          <w:rFonts w:cs="Times New Roman"/>
                        </w:rPr>
                        <w:t xml:space="preserve">سورة النمل</w:t>
                      </w:r>
                    </w:p>
                  </w:tc>
                </w:tr>
              </w:tbl>
              <w:p/>
            </w:txbxContent>
          </v:textbox>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3" type="#_x0000_t202" style="width:350.12pt;height:30.33pt;margin-top:14.18pt;margin-left:42.53pt;mso-position-horizontal-relative:page;mso-position-vertical-relative:page;position:absolute;z-index:2517135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23"/>
                  <w:gridCol w:w="226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改赛素</w:t>
                      </w:r>
                    </w:p>
                  </w:tc>
                  <w:tc>
                    <w:tcPr>
                      <w:tcW w:w="2334" w:type="dxa"/>
                    </w:tcPr>
                    <w:p/>
                  </w:tc>
                  <w:tc>
                    <w:tcPr>
                      <w:tcW w:w="2334" w:type="dxa"/>
                      <w:vAlign w:val="center"/>
                    </w:tcPr>
                    <w:p>
                      <w:pPr>
                        <w:spacing w:before="103" w:after="0"/>
                        <w:ind w:left="0"/>
                        <w:jc w:val="center"/>
                      </w:pPr>
                      <w:r>
                        <w:rPr>
                          <w:rFonts w:cs="Times New Roman"/>
                        </w:rPr>
                        <w:t xml:space="preserve">سورة القصص</w:t>
                      </w:r>
                    </w:p>
                  </w:tc>
                </w:tr>
              </w:tbl>
              <w:p/>
            </w:txbxContent>
          </v:textbox>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5" type="#_x0000_t202" style="width:350.12pt;height:30.33pt;margin-top:14.18pt;margin-left:42.53pt;mso-position-horizontal-relative:page;mso-position-vertical-relative:page;position:absolute;z-index:2517155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16"/>
                  <w:gridCol w:w="226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安凯逋特</w:t>
                      </w:r>
                    </w:p>
                  </w:tc>
                  <w:tc>
                    <w:tcPr>
                      <w:tcW w:w="2334" w:type="dxa"/>
                    </w:tcPr>
                    <w:p/>
                  </w:tc>
                  <w:tc>
                    <w:tcPr>
                      <w:tcW w:w="2334" w:type="dxa"/>
                      <w:vAlign w:val="center"/>
                    </w:tcPr>
                    <w:p>
                      <w:pPr>
                        <w:spacing w:before="103" w:after="0"/>
                        <w:ind w:left="0"/>
                        <w:jc w:val="center"/>
                      </w:pPr>
                      <w:r>
                        <w:rPr>
                          <w:rFonts w:cs="Times New Roman"/>
                        </w:rPr>
                        <w:t xml:space="preserve">سورة العنكبوت</w:t>
                      </w:r>
                    </w:p>
                  </w:tc>
                </w:tr>
              </w:tbl>
              <w:p/>
            </w:txbxContent>
          </v:textbox>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7" type="#_x0000_t202" style="width:350.12pt;height:30.33pt;margin-top:14.18pt;margin-left:42.53pt;mso-position-horizontal-relative:page;mso-position-vertical-relative:page;position:absolute;z-index:2517176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32"/>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鲁姆</w:t>
                      </w:r>
                    </w:p>
                  </w:tc>
                  <w:tc>
                    <w:tcPr>
                      <w:tcW w:w="2334" w:type="dxa"/>
                    </w:tcPr>
                    <w:p/>
                  </w:tc>
                  <w:tc>
                    <w:tcPr>
                      <w:tcW w:w="2334" w:type="dxa"/>
                      <w:vAlign w:val="center"/>
                    </w:tcPr>
                    <w:p>
                      <w:pPr>
                        <w:spacing w:before="103" w:after="0"/>
                        <w:ind w:left="0"/>
                        <w:jc w:val="center"/>
                      </w:pPr>
                      <w:r>
                        <w:rPr>
                          <w:rFonts w:cs="Times New Roman"/>
                        </w:rPr>
                        <w:t xml:space="preserve">سورة الروم</w:t>
                      </w:r>
                    </w:p>
                  </w:tc>
                </w:tr>
              </w:tbl>
              <w:p/>
            </w:txbxContent>
          </v:textbox>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9" type="#_x0000_t202" style="width:350.12pt;height:30.33pt;margin-top:14.18pt;margin-left:42.53pt;mso-position-horizontal-relative:page;mso-position-vertical-relative:page;position:absolute;z-index:2517196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9"/>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鲁格曼</w:t>
                      </w:r>
                    </w:p>
                  </w:tc>
                  <w:tc>
                    <w:tcPr>
                      <w:tcW w:w="2334" w:type="dxa"/>
                    </w:tcPr>
                    <w:p/>
                  </w:tc>
                  <w:tc>
                    <w:tcPr>
                      <w:tcW w:w="2334" w:type="dxa"/>
                      <w:vAlign w:val="center"/>
                    </w:tcPr>
                    <w:p>
                      <w:pPr>
                        <w:spacing w:before="103" w:after="0"/>
                        <w:ind w:left="0"/>
                        <w:jc w:val="center"/>
                      </w:pPr>
                      <w:r>
                        <w:rPr>
                          <w:rFonts w:cs="Times New Roman"/>
                        </w:rPr>
                        <w:t xml:space="preserve">سورة لقمان</w:t>
                      </w:r>
                    </w:p>
                  </w:tc>
                </w:tr>
              </w:tbl>
              <w:p/>
            </w:txbxContent>
          </v:textbox>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eastAsia="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style>
  <w:style w:type="table" w:default="1" w:styleId="NormalTable">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5.xml" /><Relationship Id="rId100" Type="http://schemas.openxmlformats.org/officeDocument/2006/relationships/header" Target="header49.xml" /><Relationship Id="rId101" Type="http://schemas.openxmlformats.org/officeDocument/2006/relationships/header" Target="header50.xml" /><Relationship Id="rId102" Type="http://schemas.openxmlformats.org/officeDocument/2006/relationships/header" Target="header51.xml" /><Relationship Id="rId103" Type="http://schemas.openxmlformats.org/officeDocument/2006/relationships/footer" Target="footer49.xml" /><Relationship Id="rId104" Type="http://schemas.openxmlformats.org/officeDocument/2006/relationships/footer" Target="footer50.xml" /><Relationship Id="rId105" Type="http://schemas.openxmlformats.org/officeDocument/2006/relationships/footer" Target="footer51.xml" /><Relationship Id="rId106" Type="http://schemas.openxmlformats.org/officeDocument/2006/relationships/header" Target="header52.xml" /><Relationship Id="rId107" Type="http://schemas.openxmlformats.org/officeDocument/2006/relationships/header" Target="header53.xml" /><Relationship Id="rId108" Type="http://schemas.openxmlformats.org/officeDocument/2006/relationships/header" Target="header54.xml" /><Relationship Id="rId109" Type="http://schemas.openxmlformats.org/officeDocument/2006/relationships/footer" Target="footer52.xml" /><Relationship Id="rId11" Type="http://schemas.openxmlformats.org/officeDocument/2006/relationships/header" Target="header6.xml" /><Relationship Id="rId110" Type="http://schemas.openxmlformats.org/officeDocument/2006/relationships/footer" Target="footer53.xml" /><Relationship Id="rId111" Type="http://schemas.openxmlformats.org/officeDocument/2006/relationships/footer" Target="footer54.xml" /><Relationship Id="rId112" Type="http://schemas.openxmlformats.org/officeDocument/2006/relationships/header" Target="header55.xml" /><Relationship Id="rId113" Type="http://schemas.openxmlformats.org/officeDocument/2006/relationships/header" Target="header56.xml" /><Relationship Id="rId114" Type="http://schemas.openxmlformats.org/officeDocument/2006/relationships/header" Target="header57.xml" /><Relationship Id="rId115" Type="http://schemas.openxmlformats.org/officeDocument/2006/relationships/footer" Target="footer55.xml" /><Relationship Id="rId116" Type="http://schemas.openxmlformats.org/officeDocument/2006/relationships/footer" Target="footer56.xml" /><Relationship Id="rId117" Type="http://schemas.openxmlformats.org/officeDocument/2006/relationships/footer" Target="footer57.xml" /><Relationship Id="rId118" Type="http://schemas.openxmlformats.org/officeDocument/2006/relationships/header" Target="header58.xml" /><Relationship Id="rId119" Type="http://schemas.openxmlformats.org/officeDocument/2006/relationships/header" Target="header59.xml" /><Relationship Id="rId12" Type="http://schemas.openxmlformats.org/officeDocument/2006/relationships/footer" Target="footer4.xml" /><Relationship Id="rId120" Type="http://schemas.openxmlformats.org/officeDocument/2006/relationships/header" Target="header60.xml" /><Relationship Id="rId121" Type="http://schemas.openxmlformats.org/officeDocument/2006/relationships/footer" Target="footer58.xml" /><Relationship Id="rId122" Type="http://schemas.openxmlformats.org/officeDocument/2006/relationships/footer" Target="footer59.xml" /><Relationship Id="rId123" Type="http://schemas.openxmlformats.org/officeDocument/2006/relationships/footer" Target="footer60.xml" /><Relationship Id="rId124" Type="http://schemas.openxmlformats.org/officeDocument/2006/relationships/header" Target="header61.xml" /><Relationship Id="rId125" Type="http://schemas.openxmlformats.org/officeDocument/2006/relationships/header" Target="header62.xml" /><Relationship Id="rId126" Type="http://schemas.openxmlformats.org/officeDocument/2006/relationships/header" Target="header63.xml" /><Relationship Id="rId127" Type="http://schemas.openxmlformats.org/officeDocument/2006/relationships/footer" Target="footer61.xml" /><Relationship Id="rId128" Type="http://schemas.openxmlformats.org/officeDocument/2006/relationships/footer" Target="footer62.xml" /><Relationship Id="rId129" Type="http://schemas.openxmlformats.org/officeDocument/2006/relationships/footer" Target="footer63.xml" /><Relationship Id="rId13" Type="http://schemas.openxmlformats.org/officeDocument/2006/relationships/footer" Target="footer5.xml" /><Relationship Id="rId130" Type="http://schemas.openxmlformats.org/officeDocument/2006/relationships/header" Target="header64.xml" /><Relationship Id="rId131" Type="http://schemas.openxmlformats.org/officeDocument/2006/relationships/header" Target="header65.xml" /><Relationship Id="rId132" Type="http://schemas.openxmlformats.org/officeDocument/2006/relationships/header" Target="header66.xml" /><Relationship Id="rId133" Type="http://schemas.openxmlformats.org/officeDocument/2006/relationships/footer" Target="footer64.xml" /><Relationship Id="rId134" Type="http://schemas.openxmlformats.org/officeDocument/2006/relationships/footer" Target="footer65.xml" /><Relationship Id="rId135" Type="http://schemas.openxmlformats.org/officeDocument/2006/relationships/footer" Target="footer66.xml" /><Relationship Id="rId136" Type="http://schemas.openxmlformats.org/officeDocument/2006/relationships/header" Target="header67.xml" /><Relationship Id="rId137" Type="http://schemas.openxmlformats.org/officeDocument/2006/relationships/header" Target="header68.xml" /><Relationship Id="rId138" Type="http://schemas.openxmlformats.org/officeDocument/2006/relationships/header" Target="header69.xml" /><Relationship Id="rId139" Type="http://schemas.openxmlformats.org/officeDocument/2006/relationships/footer" Target="footer67.xml" /><Relationship Id="rId14" Type="http://schemas.openxmlformats.org/officeDocument/2006/relationships/footer" Target="footer6.xml" /><Relationship Id="rId140" Type="http://schemas.openxmlformats.org/officeDocument/2006/relationships/footer" Target="footer68.xml" /><Relationship Id="rId141" Type="http://schemas.openxmlformats.org/officeDocument/2006/relationships/footer" Target="footer69.xml" /><Relationship Id="rId142" Type="http://schemas.openxmlformats.org/officeDocument/2006/relationships/header" Target="header70.xml" /><Relationship Id="rId143" Type="http://schemas.openxmlformats.org/officeDocument/2006/relationships/header" Target="header71.xml" /><Relationship Id="rId144" Type="http://schemas.openxmlformats.org/officeDocument/2006/relationships/header" Target="header72.xml" /><Relationship Id="rId145" Type="http://schemas.openxmlformats.org/officeDocument/2006/relationships/footer" Target="footer70.xml" /><Relationship Id="rId146" Type="http://schemas.openxmlformats.org/officeDocument/2006/relationships/footer" Target="footer71.xml" /><Relationship Id="rId147" Type="http://schemas.openxmlformats.org/officeDocument/2006/relationships/footer" Target="footer72.xml" /><Relationship Id="rId148" Type="http://schemas.openxmlformats.org/officeDocument/2006/relationships/header" Target="header73.xml" /><Relationship Id="rId149" Type="http://schemas.openxmlformats.org/officeDocument/2006/relationships/header" Target="header74.xml" /><Relationship Id="rId15" Type="http://schemas.openxmlformats.org/officeDocument/2006/relationships/image" Target="media/image1.png" /><Relationship Id="rId150" Type="http://schemas.openxmlformats.org/officeDocument/2006/relationships/header" Target="header75.xml" /><Relationship Id="rId151" Type="http://schemas.openxmlformats.org/officeDocument/2006/relationships/footer" Target="footer73.xml" /><Relationship Id="rId152" Type="http://schemas.openxmlformats.org/officeDocument/2006/relationships/footer" Target="footer74.xml" /><Relationship Id="rId153" Type="http://schemas.openxmlformats.org/officeDocument/2006/relationships/footer" Target="footer75.xml" /><Relationship Id="rId154" Type="http://schemas.openxmlformats.org/officeDocument/2006/relationships/header" Target="header76.xml" /><Relationship Id="rId155" Type="http://schemas.openxmlformats.org/officeDocument/2006/relationships/header" Target="header77.xml" /><Relationship Id="rId156" Type="http://schemas.openxmlformats.org/officeDocument/2006/relationships/header" Target="header78.xml" /><Relationship Id="rId157" Type="http://schemas.openxmlformats.org/officeDocument/2006/relationships/footer" Target="footer76.xml" /><Relationship Id="rId158" Type="http://schemas.openxmlformats.org/officeDocument/2006/relationships/footer" Target="footer77.xml" /><Relationship Id="rId159" Type="http://schemas.openxmlformats.org/officeDocument/2006/relationships/footer" Target="footer78.xml" /><Relationship Id="rId16" Type="http://schemas.openxmlformats.org/officeDocument/2006/relationships/header" Target="header7.xml" /><Relationship Id="rId160" Type="http://schemas.openxmlformats.org/officeDocument/2006/relationships/header" Target="header79.xml" /><Relationship Id="rId161" Type="http://schemas.openxmlformats.org/officeDocument/2006/relationships/header" Target="header80.xml" /><Relationship Id="rId162" Type="http://schemas.openxmlformats.org/officeDocument/2006/relationships/header" Target="header81.xml" /><Relationship Id="rId163" Type="http://schemas.openxmlformats.org/officeDocument/2006/relationships/footer" Target="footer79.xml" /><Relationship Id="rId164" Type="http://schemas.openxmlformats.org/officeDocument/2006/relationships/footer" Target="footer80.xml" /><Relationship Id="rId165" Type="http://schemas.openxmlformats.org/officeDocument/2006/relationships/footer" Target="footer81.xml" /><Relationship Id="rId166" Type="http://schemas.openxmlformats.org/officeDocument/2006/relationships/header" Target="header82.xml" /><Relationship Id="rId167" Type="http://schemas.openxmlformats.org/officeDocument/2006/relationships/header" Target="header83.xml" /><Relationship Id="rId168" Type="http://schemas.openxmlformats.org/officeDocument/2006/relationships/header" Target="header84.xml" /><Relationship Id="rId169" Type="http://schemas.openxmlformats.org/officeDocument/2006/relationships/footer" Target="footer82.xml" /><Relationship Id="rId17" Type="http://schemas.openxmlformats.org/officeDocument/2006/relationships/header" Target="header8.xml" /><Relationship Id="rId170" Type="http://schemas.openxmlformats.org/officeDocument/2006/relationships/footer" Target="footer83.xml" /><Relationship Id="rId171" Type="http://schemas.openxmlformats.org/officeDocument/2006/relationships/footer" Target="footer84.xml" /><Relationship Id="rId172" Type="http://schemas.openxmlformats.org/officeDocument/2006/relationships/header" Target="header85.xml" /><Relationship Id="rId173" Type="http://schemas.openxmlformats.org/officeDocument/2006/relationships/header" Target="header86.xml" /><Relationship Id="rId174" Type="http://schemas.openxmlformats.org/officeDocument/2006/relationships/header" Target="header87.xml" /><Relationship Id="rId175" Type="http://schemas.openxmlformats.org/officeDocument/2006/relationships/footer" Target="footer85.xml" /><Relationship Id="rId176" Type="http://schemas.openxmlformats.org/officeDocument/2006/relationships/footer" Target="footer86.xml" /><Relationship Id="rId177" Type="http://schemas.openxmlformats.org/officeDocument/2006/relationships/footer" Target="footer87.xml" /><Relationship Id="rId178" Type="http://schemas.openxmlformats.org/officeDocument/2006/relationships/header" Target="header88.xml" /><Relationship Id="rId179" Type="http://schemas.openxmlformats.org/officeDocument/2006/relationships/header" Target="header89.xml" /><Relationship Id="rId18" Type="http://schemas.openxmlformats.org/officeDocument/2006/relationships/header" Target="header9.xml" /><Relationship Id="rId180" Type="http://schemas.openxmlformats.org/officeDocument/2006/relationships/header" Target="header90.xml" /><Relationship Id="rId181" Type="http://schemas.openxmlformats.org/officeDocument/2006/relationships/footer" Target="footer88.xml" /><Relationship Id="rId182" Type="http://schemas.openxmlformats.org/officeDocument/2006/relationships/footer" Target="footer89.xml" /><Relationship Id="rId183" Type="http://schemas.openxmlformats.org/officeDocument/2006/relationships/footer" Target="footer90.xml" /><Relationship Id="rId184" Type="http://schemas.openxmlformats.org/officeDocument/2006/relationships/header" Target="header91.xml" /><Relationship Id="rId185" Type="http://schemas.openxmlformats.org/officeDocument/2006/relationships/header" Target="header92.xml" /><Relationship Id="rId186" Type="http://schemas.openxmlformats.org/officeDocument/2006/relationships/header" Target="header93.xml" /><Relationship Id="rId187" Type="http://schemas.openxmlformats.org/officeDocument/2006/relationships/footer" Target="footer91.xml" /><Relationship Id="rId188" Type="http://schemas.openxmlformats.org/officeDocument/2006/relationships/footer" Target="footer92.xml" /><Relationship Id="rId189" Type="http://schemas.openxmlformats.org/officeDocument/2006/relationships/footer" Target="footer93.xml" /><Relationship Id="rId19" Type="http://schemas.openxmlformats.org/officeDocument/2006/relationships/footer" Target="footer7.xml" /><Relationship Id="rId190" Type="http://schemas.openxmlformats.org/officeDocument/2006/relationships/header" Target="header94.xml" /><Relationship Id="rId191" Type="http://schemas.openxmlformats.org/officeDocument/2006/relationships/header" Target="header95.xml" /><Relationship Id="rId192" Type="http://schemas.openxmlformats.org/officeDocument/2006/relationships/header" Target="header96.xml" /><Relationship Id="rId193" Type="http://schemas.openxmlformats.org/officeDocument/2006/relationships/footer" Target="footer94.xml" /><Relationship Id="rId194" Type="http://schemas.openxmlformats.org/officeDocument/2006/relationships/footer" Target="footer95.xml" /><Relationship Id="rId195" Type="http://schemas.openxmlformats.org/officeDocument/2006/relationships/footer" Target="footer96.xml" /><Relationship Id="rId196" Type="http://schemas.openxmlformats.org/officeDocument/2006/relationships/header" Target="header97.xml" /><Relationship Id="rId197" Type="http://schemas.openxmlformats.org/officeDocument/2006/relationships/header" Target="header98.xml" /><Relationship Id="rId198" Type="http://schemas.openxmlformats.org/officeDocument/2006/relationships/header" Target="header99.xml" /><Relationship Id="rId199" Type="http://schemas.openxmlformats.org/officeDocument/2006/relationships/footer" Target="footer97.xml" /><Relationship Id="rId2" Type="http://schemas.openxmlformats.org/officeDocument/2006/relationships/webSettings" Target="webSettings.xml" /><Relationship Id="rId20" Type="http://schemas.openxmlformats.org/officeDocument/2006/relationships/footer" Target="footer8.xml" /><Relationship Id="rId200" Type="http://schemas.openxmlformats.org/officeDocument/2006/relationships/footer" Target="footer98.xml" /><Relationship Id="rId201" Type="http://schemas.openxmlformats.org/officeDocument/2006/relationships/footer" Target="footer99.xml" /><Relationship Id="rId202" Type="http://schemas.openxmlformats.org/officeDocument/2006/relationships/header" Target="header100.xml" /><Relationship Id="rId203" Type="http://schemas.openxmlformats.org/officeDocument/2006/relationships/header" Target="header101.xml" /><Relationship Id="rId204" Type="http://schemas.openxmlformats.org/officeDocument/2006/relationships/header" Target="header102.xml" /><Relationship Id="rId205" Type="http://schemas.openxmlformats.org/officeDocument/2006/relationships/footer" Target="footer100.xml" /><Relationship Id="rId206" Type="http://schemas.openxmlformats.org/officeDocument/2006/relationships/footer" Target="footer101.xml" /><Relationship Id="rId207" Type="http://schemas.openxmlformats.org/officeDocument/2006/relationships/footer" Target="footer102.xml" /><Relationship Id="rId208" Type="http://schemas.openxmlformats.org/officeDocument/2006/relationships/header" Target="header103.xml" /><Relationship Id="rId209" Type="http://schemas.openxmlformats.org/officeDocument/2006/relationships/header" Target="header104.xml" /><Relationship Id="rId21" Type="http://schemas.openxmlformats.org/officeDocument/2006/relationships/footer" Target="footer9.xml" /><Relationship Id="rId210" Type="http://schemas.openxmlformats.org/officeDocument/2006/relationships/header" Target="header105.xml" /><Relationship Id="rId211" Type="http://schemas.openxmlformats.org/officeDocument/2006/relationships/footer" Target="footer103.xml" /><Relationship Id="rId212" Type="http://schemas.openxmlformats.org/officeDocument/2006/relationships/footer" Target="footer104.xml" /><Relationship Id="rId213" Type="http://schemas.openxmlformats.org/officeDocument/2006/relationships/footer" Target="footer105.xml" /><Relationship Id="rId214" Type="http://schemas.openxmlformats.org/officeDocument/2006/relationships/header" Target="header106.xml" /><Relationship Id="rId215" Type="http://schemas.openxmlformats.org/officeDocument/2006/relationships/header" Target="header107.xml" /><Relationship Id="rId216" Type="http://schemas.openxmlformats.org/officeDocument/2006/relationships/header" Target="header108.xml" /><Relationship Id="rId217" Type="http://schemas.openxmlformats.org/officeDocument/2006/relationships/footer" Target="footer106.xml" /><Relationship Id="rId218" Type="http://schemas.openxmlformats.org/officeDocument/2006/relationships/footer" Target="footer107.xml" /><Relationship Id="rId219" Type="http://schemas.openxmlformats.org/officeDocument/2006/relationships/footer" Target="footer108.xml" /><Relationship Id="rId22" Type="http://schemas.openxmlformats.org/officeDocument/2006/relationships/header" Target="header10.xml" /><Relationship Id="rId220" Type="http://schemas.openxmlformats.org/officeDocument/2006/relationships/header" Target="header109.xml" /><Relationship Id="rId221" Type="http://schemas.openxmlformats.org/officeDocument/2006/relationships/header" Target="header110.xml" /><Relationship Id="rId222" Type="http://schemas.openxmlformats.org/officeDocument/2006/relationships/header" Target="header111.xml" /><Relationship Id="rId223" Type="http://schemas.openxmlformats.org/officeDocument/2006/relationships/footer" Target="footer109.xml" /><Relationship Id="rId224" Type="http://schemas.openxmlformats.org/officeDocument/2006/relationships/footer" Target="footer110.xml" /><Relationship Id="rId225" Type="http://schemas.openxmlformats.org/officeDocument/2006/relationships/footer" Target="footer111.xml" /><Relationship Id="rId226" Type="http://schemas.openxmlformats.org/officeDocument/2006/relationships/header" Target="header112.xml" /><Relationship Id="rId227" Type="http://schemas.openxmlformats.org/officeDocument/2006/relationships/header" Target="header113.xml" /><Relationship Id="rId228" Type="http://schemas.openxmlformats.org/officeDocument/2006/relationships/header" Target="header114.xml" /><Relationship Id="rId229" Type="http://schemas.openxmlformats.org/officeDocument/2006/relationships/footer" Target="footer112.xml" /><Relationship Id="rId23" Type="http://schemas.openxmlformats.org/officeDocument/2006/relationships/header" Target="header11.xml" /><Relationship Id="rId230" Type="http://schemas.openxmlformats.org/officeDocument/2006/relationships/footer" Target="footer113.xml" /><Relationship Id="rId231" Type="http://schemas.openxmlformats.org/officeDocument/2006/relationships/footer" Target="footer114.xml" /><Relationship Id="rId232" Type="http://schemas.openxmlformats.org/officeDocument/2006/relationships/header" Target="header115.xml" /><Relationship Id="rId233" Type="http://schemas.openxmlformats.org/officeDocument/2006/relationships/header" Target="header116.xml" /><Relationship Id="rId234" Type="http://schemas.openxmlformats.org/officeDocument/2006/relationships/header" Target="header117.xml" /><Relationship Id="rId235" Type="http://schemas.openxmlformats.org/officeDocument/2006/relationships/footer" Target="footer115.xml" /><Relationship Id="rId236" Type="http://schemas.openxmlformats.org/officeDocument/2006/relationships/footer" Target="footer116.xml" /><Relationship Id="rId237" Type="http://schemas.openxmlformats.org/officeDocument/2006/relationships/footer" Target="footer117.xml" /><Relationship Id="rId238" Type="http://schemas.openxmlformats.org/officeDocument/2006/relationships/header" Target="header118.xml" /><Relationship Id="rId239" Type="http://schemas.openxmlformats.org/officeDocument/2006/relationships/header" Target="header119.xml" /><Relationship Id="rId24" Type="http://schemas.openxmlformats.org/officeDocument/2006/relationships/header" Target="header12.xml" /><Relationship Id="rId240" Type="http://schemas.openxmlformats.org/officeDocument/2006/relationships/header" Target="header120.xml" /><Relationship Id="rId241" Type="http://schemas.openxmlformats.org/officeDocument/2006/relationships/footer" Target="footer118.xml" /><Relationship Id="rId242" Type="http://schemas.openxmlformats.org/officeDocument/2006/relationships/footer" Target="footer119.xml" /><Relationship Id="rId243" Type="http://schemas.openxmlformats.org/officeDocument/2006/relationships/footer" Target="footer120.xml" /><Relationship Id="rId244" Type="http://schemas.openxmlformats.org/officeDocument/2006/relationships/header" Target="header121.xml" /><Relationship Id="rId245" Type="http://schemas.openxmlformats.org/officeDocument/2006/relationships/header" Target="header122.xml" /><Relationship Id="rId246" Type="http://schemas.openxmlformats.org/officeDocument/2006/relationships/header" Target="header123.xml" /><Relationship Id="rId247" Type="http://schemas.openxmlformats.org/officeDocument/2006/relationships/footer" Target="footer121.xml" /><Relationship Id="rId248" Type="http://schemas.openxmlformats.org/officeDocument/2006/relationships/footer" Target="footer122.xml" /><Relationship Id="rId249" Type="http://schemas.openxmlformats.org/officeDocument/2006/relationships/footer" Target="footer123.xml" /><Relationship Id="rId25" Type="http://schemas.openxmlformats.org/officeDocument/2006/relationships/footer" Target="footer10.xml" /><Relationship Id="rId250" Type="http://schemas.openxmlformats.org/officeDocument/2006/relationships/header" Target="header124.xml" /><Relationship Id="rId251" Type="http://schemas.openxmlformats.org/officeDocument/2006/relationships/header" Target="header125.xml" /><Relationship Id="rId252" Type="http://schemas.openxmlformats.org/officeDocument/2006/relationships/header" Target="header126.xml" /><Relationship Id="rId253" Type="http://schemas.openxmlformats.org/officeDocument/2006/relationships/footer" Target="footer124.xml" /><Relationship Id="rId254" Type="http://schemas.openxmlformats.org/officeDocument/2006/relationships/footer" Target="footer125.xml" /><Relationship Id="rId255" Type="http://schemas.openxmlformats.org/officeDocument/2006/relationships/footer" Target="footer126.xml" /><Relationship Id="rId256" Type="http://schemas.openxmlformats.org/officeDocument/2006/relationships/header" Target="header127.xml" /><Relationship Id="rId257" Type="http://schemas.openxmlformats.org/officeDocument/2006/relationships/header" Target="header128.xml" /><Relationship Id="rId258" Type="http://schemas.openxmlformats.org/officeDocument/2006/relationships/header" Target="header129.xml" /><Relationship Id="rId259" Type="http://schemas.openxmlformats.org/officeDocument/2006/relationships/footer" Target="footer127.xml" /><Relationship Id="rId26" Type="http://schemas.openxmlformats.org/officeDocument/2006/relationships/footer" Target="footer11.xml" /><Relationship Id="rId260" Type="http://schemas.openxmlformats.org/officeDocument/2006/relationships/footer" Target="footer128.xml" /><Relationship Id="rId261" Type="http://schemas.openxmlformats.org/officeDocument/2006/relationships/footer" Target="footer129.xml" /><Relationship Id="rId262" Type="http://schemas.openxmlformats.org/officeDocument/2006/relationships/header" Target="header130.xml" /><Relationship Id="rId263" Type="http://schemas.openxmlformats.org/officeDocument/2006/relationships/header" Target="header131.xml" /><Relationship Id="rId264" Type="http://schemas.openxmlformats.org/officeDocument/2006/relationships/header" Target="header132.xml" /><Relationship Id="rId265" Type="http://schemas.openxmlformats.org/officeDocument/2006/relationships/footer" Target="footer130.xml" /><Relationship Id="rId266" Type="http://schemas.openxmlformats.org/officeDocument/2006/relationships/footer" Target="footer131.xml" /><Relationship Id="rId267" Type="http://schemas.openxmlformats.org/officeDocument/2006/relationships/footer" Target="footer132.xml" /><Relationship Id="rId268" Type="http://schemas.openxmlformats.org/officeDocument/2006/relationships/header" Target="header133.xml" /><Relationship Id="rId269" Type="http://schemas.openxmlformats.org/officeDocument/2006/relationships/header" Target="header134.xml" /><Relationship Id="rId27" Type="http://schemas.openxmlformats.org/officeDocument/2006/relationships/footer" Target="footer12.xml" /><Relationship Id="rId270" Type="http://schemas.openxmlformats.org/officeDocument/2006/relationships/header" Target="header135.xml" /><Relationship Id="rId271" Type="http://schemas.openxmlformats.org/officeDocument/2006/relationships/footer" Target="footer133.xml" /><Relationship Id="rId272" Type="http://schemas.openxmlformats.org/officeDocument/2006/relationships/footer" Target="footer134.xml" /><Relationship Id="rId273" Type="http://schemas.openxmlformats.org/officeDocument/2006/relationships/footer" Target="footer135.xml" /><Relationship Id="rId274" Type="http://schemas.openxmlformats.org/officeDocument/2006/relationships/header" Target="header136.xml" /><Relationship Id="rId275" Type="http://schemas.openxmlformats.org/officeDocument/2006/relationships/header" Target="header137.xml" /><Relationship Id="rId276" Type="http://schemas.openxmlformats.org/officeDocument/2006/relationships/header" Target="header138.xml" /><Relationship Id="rId277" Type="http://schemas.openxmlformats.org/officeDocument/2006/relationships/footer" Target="footer136.xml" /><Relationship Id="rId278" Type="http://schemas.openxmlformats.org/officeDocument/2006/relationships/footer" Target="footer137.xml" /><Relationship Id="rId279" Type="http://schemas.openxmlformats.org/officeDocument/2006/relationships/footer" Target="footer138.xml" /><Relationship Id="rId28" Type="http://schemas.openxmlformats.org/officeDocument/2006/relationships/header" Target="header13.xml" /><Relationship Id="rId280" Type="http://schemas.openxmlformats.org/officeDocument/2006/relationships/header" Target="header139.xml" /><Relationship Id="rId281" Type="http://schemas.openxmlformats.org/officeDocument/2006/relationships/header" Target="header140.xml" /><Relationship Id="rId282" Type="http://schemas.openxmlformats.org/officeDocument/2006/relationships/header" Target="header141.xml" /><Relationship Id="rId283" Type="http://schemas.openxmlformats.org/officeDocument/2006/relationships/footer" Target="footer139.xml" /><Relationship Id="rId284" Type="http://schemas.openxmlformats.org/officeDocument/2006/relationships/footer" Target="footer140.xml" /><Relationship Id="rId285" Type="http://schemas.openxmlformats.org/officeDocument/2006/relationships/footer" Target="footer141.xml" /><Relationship Id="rId286" Type="http://schemas.openxmlformats.org/officeDocument/2006/relationships/header" Target="header142.xml" /><Relationship Id="rId287" Type="http://schemas.openxmlformats.org/officeDocument/2006/relationships/header" Target="header143.xml" /><Relationship Id="rId288" Type="http://schemas.openxmlformats.org/officeDocument/2006/relationships/header" Target="header144.xml" /><Relationship Id="rId289" Type="http://schemas.openxmlformats.org/officeDocument/2006/relationships/footer" Target="footer142.xml" /><Relationship Id="rId29" Type="http://schemas.openxmlformats.org/officeDocument/2006/relationships/header" Target="header14.xml" /><Relationship Id="rId290" Type="http://schemas.openxmlformats.org/officeDocument/2006/relationships/footer" Target="footer143.xml" /><Relationship Id="rId291" Type="http://schemas.openxmlformats.org/officeDocument/2006/relationships/footer" Target="footer144.xml" /><Relationship Id="rId292" Type="http://schemas.openxmlformats.org/officeDocument/2006/relationships/header" Target="header145.xml" /><Relationship Id="rId293" Type="http://schemas.openxmlformats.org/officeDocument/2006/relationships/header" Target="header146.xml" /><Relationship Id="rId294" Type="http://schemas.openxmlformats.org/officeDocument/2006/relationships/header" Target="header147.xml" /><Relationship Id="rId295" Type="http://schemas.openxmlformats.org/officeDocument/2006/relationships/footer" Target="footer145.xml" /><Relationship Id="rId296" Type="http://schemas.openxmlformats.org/officeDocument/2006/relationships/footer" Target="footer146.xml" /><Relationship Id="rId297" Type="http://schemas.openxmlformats.org/officeDocument/2006/relationships/footer" Target="footer147.xml" /><Relationship Id="rId298" Type="http://schemas.openxmlformats.org/officeDocument/2006/relationships/header" Target="header148.xml" /><Relationship Id="rId299" Type="http://schemas.openxmlformats.org/officeDocument/2006/relationships/header" Target="header149.xml" /><Relationship Id="rId3" Type="http://schemas.openxmlformats.org/officeDocument/2006/relationships/header" Target="header1.xml" /><Relationship Id="rId30" Type="http://schemas.openxmlformats.org/officeDocument/2006/relationships/header" Target="header15.xml" /><Relationship Id="rId300" Type="http://schemas.openxmlformats.org/officeDocument/2006/relationships/header" Target="header150.xml" /><Relationship Id="rId301" Type="http://schemas.openxmlformats.org/officeDocument/2006/relationships/footer" Target="footer148.xml" /><Relationship Id="rId302" Type="http://schemas.openxmlformats.org/officeDocument/2006/relationships/footer" Target="footer149.xml" /><Relationship Id="rId303" Type="http://schemas.openxmlformats.org/officeDocument/2006/relationships/footer" Target="footer150.xml" /><Relationship Id="rId304" Type="http://schemas.openxmlformats.org/officeDocument/2006/relationships/header" Target="header151.xml" /><Relationship Id="rId305" Type="http://schemas.openxmlformats.org/officeDocument/2006/relationships/header" Target="header152.xml" /><Relationship Id="rId306" Type="http://schemas.openxmlformats.org/officeDocument/2006/relationships/header" Target="header153.xml" /><Relationship Id="rId307" Type="http://schemas.openxmlformats.org/officeDocument/2006/relationships/footer" Target="footer151.xml" /><Relationship Id="rId308" Type="http://schemas.openxmlformats.org/officeDocument/2006/relationships/footer" Target="footer152.xml" /><Relationship Id="rId309" Type="http://schemas.openxmlformats.org/officeDocument/2006/relationships/footer" Target="footer153.xml" /><Relationship Id="rId31" Type="http://schemas.openxmlformats.org/officeDocument/2006/relationships/footer" Target="footer13.xml" /><Relationship Id="rId310" Type="http://schemas.openxmlformats.org/officeDocument/2006/relationships/header" Target="header154.xml" /><Relationship Id="rId311" Type="http://schemas.openxmlformats.org/officeDocument/2006/relationships/header" Target="header155.xml" /><Relationship Id="rId312" Type="http://schemas.openxmlformats.org/officeDocument/2006/relationships/header" Target="header156.xml" /><Relationship Id="rId313" Type="http://schemas.openxmlformats.org/officeDocument/2006/relationships/footer" Target="footer154.xml" /><Relationship Id="rId314" Type="http://schemas.openxmlformats.org/officeDocument/2006/relationships/footer" Target="footer155.xml" /><Relationship Id="rId315" Type="http://schemas.openxmlformats.org/officeDocument/2006/relationships/footer" Target="footer156.xml" /><Relationship Id="rId316" Type="http://schemas.openxmlformats.org/officeDocument/2006/relationships/header" Target="header157.xml" /><Relationship Id="rId317" Type="http://schemas.openxmlformats.org/officeDocument/2006/relationships/header" Target="header158.xml" /><Relationship Id="rId318" Type="http://schemas.openxmlformats.org/officeDocument/2006/relationships/header" Target="header159.xml" /><Relationship Id="rId319" Type="http://schemas.openxmlformats.org/officeDocument/2006/relationships/footer" Target="footer157.xml" /><Relationship Id="rId32" Type="http://schemas.openxmlformats.org/officeDocument/2006/relationships/footer" Target="footer14.xml" /><Relationship Id="rId320" Type="http://schemas.openxmlformats.org/officeDocument/2006/relationships/footer" Target="footer158.xml" /><Relationship Id="rId321" Type="http://schemas.openxmlformats.org/officeDocument/2006/relationships/footer" Target="footer159.xml" /><Relationship Id="rId322" Type="http://schemas.openxmlformats.org/officeDocument/2006/relationships/header" Target="header160.xml" /><Relationship Id="rId323" Type="http://schemas.openxmlformats.org/officeDocument/2006/relationships/header" Target="header161.xml" /><Relationship Id="rId324" Type="http://schemas.openxmlformats.org/officeDocument/2006/relationships/header" Target="header162.xml" /><Relationship Id="rId325" Type="http://schemas.openxmlformats.org/officeDocument/2006/relationships/footer" Target="footer160.xml" /><Relationship Id="rId326" Type="http://schemas.openxmlformats.org/officeDocument/2006/relationships/footer" Target="footer161.xml" /><Relationship Id="rId327" Type="http://schemas.openxmlformats.org/officeDocument/2006/relationships/footer" Target="footer162.xml" /><Relationship Id="rId328" Type="http://schemas.openxmlformats.org/officeDocument/2006/relationships/header" Target="header163.xml" /><Relationship Id="rId329" Type="http://schemas.openxmlformats.org/officeDocument/2006/relationships/header" Target="header164.xml" /><Relationship Id="rId33" Type="http://schemas.openxmlformats.org/officeDocument/2006/relationships/footer" Target="footer15.xml" /><Relationship Id="rId330" Type="http://schemas.openxmlformats.org/officeDocument/2006/relationships/header" Target="header165.xml" /><Relationship Id="rId331" Type="http://schemas.openxmlformats.org/officeDocument/2006/relationships/footer" Target="footer163.xml" /><Relationship Id="rId332" Type="http://schemas.openxmlformats.org/officeDocument/2006/relationships/footer" Target="footer164.xml" /><Relationship Id="rId333" Type="http://schemas.openxmlformats.org/officeDocument/2006/relationships/footer" Target="footer165.xml" /><Relationship Id="rId334" Type="http://schemas.openxmlformats.org/officeDocument/2006/relationships/header" Target="header166.xml" /><Relationship Id="rId335" Type="http://schemas.openxmlformats.org/officeDocument/2006/relationships/header" Target="header167.xml" /><Relationship Id="rId336" Type="http://schemas.openxmlformats.org/officeDocument/2006/relationships/header" Target="header168.xml" /><Relationship Id="rId337" Type="http://schemas.openxmlformats.org/officeDocument/2006/relationships/footer" Target="footer166.xml" /><Relationship Id="rId338" Type="http://schemas.openxmlformats.org/officeDocument/2006/relationships/footer" Target="footer167.xml" /><Relationship Id="rId339" Type="http://schemas.openxmlformats.org/officeDocument/2006/relationships/footer" Target="footer168.xml" /><Relationship Id="rId34" Type="http://schemas.openxmlformats.org/officeDocument/2006/relationships/header" Target="header16.xml" /><Relationship Id="rId340" Type="http://schemas.openxmlformats.org/officeDocument/2006/relationships/header" Target="header169.xml" /><Relationship Id="rId341" Type="http://schemas.openxmlformats.org/officeDocument/2006/relationships/header" Target="header170.xml" /><Relationship Id="rId342" Type="http://schemas.openxmlformats.org/officeDocument/2006/relationships/header" Target="header171.xml" /><Relationship Id="rId343" Type="http://schemas.openxmlformats.org/officeDocument/2006/relationships/footer" Target="footer169.xml" /><Relationship Id="rId344" Type="http://schemas.openxmlformats.org/officeDocument/2006/relationships/footer" Target="footer170.xml" /><Relationship Id="rId345" Type="http://schemas.openxmlformats.org/officeDocument/2006/relationships/footer" Target="footer171.xml" /><Relationship Id="rId346" Type="http://schemas.openxmlformats.org/officeDocument/2006/relationships/header" Target="header172.xml" /><Relationship Id="rId347" Type="http://schemas.openxmlformats.org/officeDocument/2006/relationships/header" Target="header173.xml" /><Relationship Id="rId348" Type="http://schemas.openxmlformats.org/officeDocument/2006/relationships/header" Target="header174.xml" /><Relationship Id="rId349" Type="http://schemas.openxmlformats.org/officeDocument/2006/relationships/footer" Target="footer172.xml" /><Relationship Id="rId35" Type="http://schemas.openxmlformats.org/officeDocument/2006/relationships/header" Target="header17.xml" /><Relationship Id="rId350" Type="http://schemas.openxmlformats.org/officeDocument/2006/relationships/footer" Target="footer173.xml" /><Relationship Id="rId351" Type="http://schemas.openxmlformats.org/officeDocument/2006/relationships/footer" Target="footer174.xml" /><Relationship Id="rId352" Type="http://schemas.openxmlformats.org/officeDocument/2006/relationships/header" Target="header175.xml" /><Relationship Id="rId353" Type="http://schemas.openxmlformats.org/officeDocument/2006/relationships/header" Target="header176.xml" /><Relationship Id="rId354" Type="http://schemas.openxmlformats.org/officeDocument/2006/relationships/header" Target="header177.xml" /><Relationship Id="rId355" Type="http://schemas.openxmlformats.org/officeDocument/2006/relationships/footer" Target="footer175.xml" /><Relationship Id="rId356" Type="http://schemas.openxmlformats.org/officeDocument/2006/relationships/footer" Target="footer176.xml" /><Relationship Id="rId357" Type="http://schemas.openxmlformats.org/officeDocument/2006/relationships/footer" Target="footer177.xml" /><Relationship Id="rId358" Type="http://schemas.openxmlformats.org/officeDocument/2006/relationships/header" Target="header178.xml" /><Relationship Id="rId359" Type="http://schemas.openxmlformats.org/officeDocument/2006/relationships/header" Target="header179.xml" /><Relationship Id="rId36" Type="http://schemas.openxmlformats.org/officeDocument/2006/relationships/header" Target="header18.xml" /><Relationship Id="rId360" Type="http://schemas.openxmlformats.org/officeDocument/2006/relationships/header" Target="header180.xml" /><Relationship Id="rId361" Type="http://schemas.openxmlformats.org/officeDocument/2006/relationships/footer" Target="footer178.xml" /><Relationship Id="rId362" Type="http://schemas.openxmlformats.org/officeDocument/2006/relationships/footer" Target="footer179.xml" /><Relationship Id="rId363" Type="http://schemas.openxmlformats.org/officeDocument/2006/relationships/footer" Target="footer180.xml" /><Relationship Id="rId364" Type="http://schemas.openxmlformats.org/officeDocument/2006/relationships/header" Target="header181.xml" /><Relationship Id="rId365" Type="http://schemas.openxmlformats.org/officeDocument/2006/relationships/header" Target="header182.xml" /><Relationship Id="rId366" Type="http://schemas.openxmlformats.org/officeDocument/2006/relationships/header" Target="header183.xml" /><Relationship Id="rId367" Type="http://schemas.openxmlformats.org/officeDocument/2006/relationships/footer" Target="footer181.xml" /><Relationship Id="rId368" Type="http://schemas.openxmlformats.org/officeDocument/2006/relationships/footer" Target="footer182.xml" /><Relationship Id="rId369" Type="http://schemas.openxmlformats.org/officeDocument/2006/relationships/footer" Target="footer183.xml" /><Relationship Id="rId37" Type="http://schemas.openxmlformats.org/officeDocument/2006/relationships/footer" Target="footer16.xml" /><Relationship Id="rId370" Type="http://schemas.openxmlformats.org/officeDocument/2006/relationships/header" Target="header184.xml" /><Relationship Id="rId371" Type="http://schemas.openxmlformats.org/officeDocument/2006/relationships/header" Target="header185.xml" /><Relationship Id="rId372" Type="http://schemas.openxmlformats.org/officeDocument/2006/relationships/header" Target="header186.xml" /><Relationship Id="rId373" Type="http://schemas.openxmlformats.org/officeDocument/2006/relationships/footer" Target="footer184.xml" /><Relationship Id="rId374" Type="http://schemas.openxmlformats.org/officeDocument/2006/relationships/footer" Target="footer185.xml" /><Relationship Id="rId375" Type="http://schemas.openxmlformats.org/officeDocument/2006/relationships/footer" Target="footer186.xml" /><Relationship Id="rId376" Type="http://schemas.openxmlformats.org/officeDocument/2006/relationships/header" Target="header187.xml" /><Relationship Id="rId377" Type="http://schemas.openxmlformats.org/officeDocument/2006/relationships/header" Target="header188.xml" /><Relationship Id="rId378" Type="http://schemas.openxmlformats.org/officeDocument/2006/relationships/header" Target="header189.xml" /><Relationship Id="rId379" Type="http://schemas.openxmlformats.org/officeDocument/2006/relationships/footer" Target="footer187.xml" /><Relationship Id="rId38" Type="http://schemas.openxmlformats.org/officeDocument/2006/relationships/footer" Target="footer17.xml" /><Relationship Id="rId380" Type="http://schemas.openxmlformats.org/officeDocument/2006/relationships/footer" Target="footer188.xml" /><Relationship Id="rId381" Type="http://schemas.openxmlformats.org/officeDocument/2006/relationships/footer" Target="footer189.xml" /><Relationship Id="rId382" Type="http://schemas.openxmlformats.org/officeDocument/2006/relationships/header" Target="header190.xml" /><Relationship Id="rId383" Type="http://schemas.openxmlformats.org/officeDocument/2006/relationships/header" Target="header191.xml" /><Relationship Id="rId384" Type="http://schemas.openxmlformats.org/officeDocument/2006/relationships/header" Target="header192.xml" /><Relationship Id="rId385" Type="http://schemas.openxmlformats.org/officeDocument/2006/relationships/footer" Target="footer190.xml" /><Relationship Id="rId386" Type="http://schemas.openxmlformats.org/officeDocument/2006/relationships/footer" Target="footer191.xml" /><Relationship Id="rId387" Type="http://schemas.openxmlformats.org/officeDocument/2006/relationships/footer" Target="footer192.xml" /><Relationship Id="rId388" Type="http://schemas.openxmlformats.org/officeDocument/2006/relationships/header" Target="header193.xml" /><Relationship Id="rId389" Type="http://schemas.openxmlformats.org/officeDocument/2006/relationships/header" Target="header194.xml" /><Relationship Id="rId39" Type="http://schemas.openxmlformats.org/officeDocument/2006/relationships/footer" Target="footer18.xml" /><Relationship Id="rId390" Type="http://schemas.openxmlformats.org/officeDocument/2006/relationships/header" Target="header195.xml" /><Relationship Id="rId391" Type="http://schemas.openxmlformats.org/officeDocument/2006/relationships/footer" Target="footer193.xml" /><Relationship Id="rId392" Type="http://schemas.openxmlformats.org/officeDocument/2006/relationships/footer" Target="footer194.xml" /><Relationship Id="rId393" Type="http://schemas.openxmlformats.org/officeDocument/2006/relationships/footer" Target="footer195.xml" /><Relationship Id="rId394" Type="http://schemas.openxmlformats.org/officeDocument/2006/relationships/header" Target="header196.xml" /><Relationship Id="rId395" Type="http://schemas.openxmlformats.org/officeDocument/2006/relationships/header" Target="header197.xml" /><Relationship Id="rId396" Type="http://schemas.openxmlformats.org/officeDocument/2006/relationships/header" Target="header198.xml" /><Relationship Id="rId397" Type="http://schemas.openxmlformats.org/officeDocument/2006/relationships/footer" Target="footer196.xml" /><Relationship Id="rId398" Type="http://schemas.openxmlformats.org/officeDocument/2006/relationships/footer" Target="footer197.xml" /><Relationship Id="rId399" Type="http://schemas.openxmlformats.org/officeDocument/2006/relationships/footer" Target="footer198.xml" /><Relationship Id="rId4" Type="http://schemas.openxmlformats.org/officeDocument/2006/relationships/header" Target="header2.xml" /><Relationship Id="rId40" Type="http://schemas.openxmlformats.org/officeDocument/2006/relationships/header" Target="header19.xml" /><Relationship Id="rId400" Type="http://schemas.openxmlformats.org/officeDocument/2006/relationships/header" Target="header199.xml" /><Relationship Id="rId401" Type="http://schemas.openxmlformats.org/officeDocument/2006/relationships/header" Target="header200.xml" /><Relationship Id="rId402" Type="http://schemas.openxmlformats.org/officeDocument/2006/relationships/header" Target="header201.xml" /><Relationship Id="rId403" Type="http://schemas.openxmlformats.org/officeDocument/2006/relationships/footer" Target="footer199.xml" /><Relationship Id="rId404" Type="http://schemas.openxmlformats.org/officeDocument/2006/relationships/footer" Target="footer200.xml" /><Relationship Id="rId405" Type="http://schemas.openxmlformats.org/officeDocument/2006/relationships/footer" Target="footer201.xml" /><Relationship Id="rId406" Type="http://schemas.openxmlformats.org/officeDocument/2006/relationships/header" Target="header202.xml" /><Relationship Id="rId407" Type="http://schemas.openxmlformats.org/officeDocument/2006/relationships/header" Target="header203.xml" /><Relationship Id="rId408" Type="http://schemas.openxmlformats.org/officeDocument/2006/relationships/header" Target="header204.xml" /><Relationship Id="rId409" Type="http://schemas.openxmlformats.org/officeDocument/2006/relationships/footer" Target="footer202.xml" /><Relationship Id="rId41" Type="http://schemas.openxmlformats.org/officeDocument/2006/relationships/header" Target="header20.xml" /><Relationship Id="rId410" Type="http://schemas.openxmlformats.org/officeDocument/2006/relationships/footer" Target="footer203.xml" /><Relationship Id="rId411" Type="http://schemas.openxmlformats.org/officeDocument/2006/relationships/footer" Target="footer204.xml" /><Relationship Id="rId412" Type="http://schemas.openxmlformats.org/officeDocument/2006/relationships/header" Target="header205.xml" /><Relationship Id="rId413" Type="http://schemas.openxmlformats.org/officeDocument/2006/relationships/header" Target="header206.xml" /><Relationship Id="rId414" Type="http://schemas.openxmlformats.org/officeDocument/2006/relationships/header" Target="header207.xml" /><Relationship Id="rId415" Type="http://schemas.openxmlformats.org/officeDocument/2006/relationships/footer" Target="footer205.xml" /><Relationship Id="rId416" Type="http://schemas.openxmlformats.org/officeDocument/2006/relationships/footer" Target="footer206.xml" /><Relationship Id="rId417" Type="http://schemas.openxmlformats.org/officeDocument/2006/relationships/footer" Target="footer207.xml" /><Relationship Id="rId418" Type="http://schemas.openxmlformats.org/officeDocument/2006/relationships/header" Target="header208.xml" /><Relationship Id="rId419" Type="http://schemas.openxmlformats.org/officeDocument/2006/relationships/header" Target="header209.xml" /><Relationship Id="rId42" Type="http://schemas.openxmlformats.org/officeDocument/2006/relationships/header" Target="header21.xml" /><Relationship Id="rId420" Type="http://schemas.openxmlformats.org/officeDocument/2006/relationships/header" Target="header210.xml" /><Relationship Id="rId421" Type="http://schemas.openxmlformats.org/officeDocument/2006/relationships/footer" Target="footer208.xml" /><Relationship Id="rId422" Type="http://schemas.openxmlformats.org/officeDocument/2006/relationships/footer" Target="footer209.xml" /><Relationship Id="rId423" Type="http://schemas.openxmlformats.org/officeDocument/2006/relationships/footer" Target="footer210.xml" /><Relationship Id="rId424" Type="http://schemas.openxmlformats.org/officeDocument/2006/relationships/header" Target="header211.xml" /><Relationship Id="rId425" Type="http://schemas.openxmlformats.org/officeDocument/2006/relationships/header" Target="header212.xml" /><Relationship Id="rId426" Type="http://schemas.openxmlformats.org/officeDocument/2006/relationships/header" Target="header213.xml" /><Relationship Id="rId427" Type="http://schemas.openxmlformats.org/officeDocument/2006/relationships/footer" Target="footer211.xml" /><Relationship Id="rId428" Type="http://schemas.openxmlformats.org/officeDocument/2006/relationships/footer" Target="footer212.xml" /><Relationship Id="rId429" Type="http://schemas.openxmlformats.org/officeDocument/2006/relationships/footer" Target="footer213.xml" /><Relationship Id="rId43" Type="http://schemas.openxmlformats.org/officeDocument/2006/relationships/footer" Target="footer19.xml" /><Relationship Id="rId430" Type="http://schemas.openxmlformats.org/officeDocument/2006/relationships/header" Target="header214.xml" /><Relationship Id="rId431" Type="http://schemas.openxmlformats.org/officeDocument/2006/relationships/header" Target="header215.xml" /><Relationship Id="rId432" Type="http://schemas.openxmlformats.org/officeDocument/2006/relationships/header" Target="header216.xml" /><Relationship Id="rId433" Type="http://schemas.openxmlformats.org/officeDocument/2006/relationships/footer" Target="footer214.xml" /><Relationship Id="rId434" Type="http://schemas.openxmlformats.org/officeDocument/2006/relationships/footer" Target="footer215.xml" /><Relationship Id="rId435" Type="http://schemas.openxmlformats.org/officeDocument/2006/relationships/footer" Target="footer216.xml" /><Relationship Id="rId436" Type="http://schemas.openxmlformats.org/officeDocument/2006/relationships/header" Target="header217.xml" /><Relationship Id="rId437" Type="http://schemas.openxmlformats.org/officeDocument/2006/relationships/header" Target="header218.xml" /><Relationship Id="rId438" Type="http://schemas.openxmlformats.org/officeDocument/2006/relationships/header" Target="header219.xml" /><Relationship Id="rId439" Type="http://schemas.openxmlformats.org/officeDocument/2006/relationships/footer" Target="footer217.xml" /><Relationship Id="rId44" Type="http://schemas.openxmlformats.org/officeDocument/2006/relationships/footer" Target="footer20.xml" /><Relationship Id="rId440" Type="http://schemas.openxmlformats.org/officeDocument/2006/relationships/footer" Target="footer218.xml" /><Relationship Id="rId441" Type="http://schemas.openxmlformats.org/officeDocument/2006/relationships/footer" Target="footer219.xml" /><Relationship Id="rId442" Type="http://schemas.openxmlformats.org/officeDocument/2006/relationships/header" Target="header220.xml" /><Relationship Id="rId443" Type="http://schemas.openxmlformats.org/officeDocument/2006/relationships/header" Target="header221.xml" /><Relationship Id="rId444" Type="http://schemas.openxmlformats.org/officeDocument/2006/relationships/header" Target="header222.xml" /><Relationship Id="rId445" Type="http://schemas.openxmlformats.org/officeDocument/2006/relationships/footer" Target="footer220.xml" /><Relationship Id="rId446" Type="http://schemas.openxmlformats.org/officeDocument/2006/relationships/footer" Target="footer221.xml" /><Relationship Id="rId447" Type="http://schemas.openxmlformats.org/officeDocument/2006/relationships/footer" Target="footer222.xml" /><Relationship Id="rId448" Type="http://schemas.openxmlformats.org/officeDocument/2006/relationships/header" Target="header223.xml" /><Relationship Id="rId449" Type="http://schemas.openxmlformats.org/officeDocument/2006/relationships/header" Target="header224.xml" /><Relationship Id="rId45" Type="http://schemas.openxmlformats.org/officeDocument/2006/relationships/footer" Target="footer21.xml" /><Relationship Id="rId450" Type="http://schemas.openxmlformats.org/officeDocument/2006/relationships/header" Target="header225.xml" /><Relationship Id="rId451" Type="http://schemas.openxmlformats.org/officeDocument/2006/relationships/footer" Target="footer223.xml" /><Relationship Id="rId452" Type="http://schemas.openxmlformats.org/officeDocument/2006/relationships/footer" Target="footer224.xml" /><Relationship Id="rId453" Type="http://schemas.openxmlformats.org/officeDocument/2006/relationships/footer" Target="footer225.xml" /><Relationship Id="rId454" Type="http://schemas.openxmlformats.org/officeDocument/2006/relationships/header" Target="header226.xml" /><Relationship Id="rId455" Type="http://schemas.openxmlformats.org/officeDocument/2006/relationships/header" Target="header227.xml" /><Relationship Id="rId456" Type="http://schemas.openxmlformats.org/officeDocument/2006/relationships/header" Target="header228.xml" /><Relationship Id="rId457" Type="http://schemas.openxmlformats.org/officeDocument/2006/relationships/footer" Target="footer226.xml" /><Relationship Id="rId458" Type="http://schemas.openxmlformats.org/officeDocument/2006/relationships/footer" Target="footer227.xml" /><Relationship Id="rId459" Type="http://schemas.openxmlformats.org/officeDocument/2006/relationships/footer" Target="footer228.xml" /><Relationship Id="rId46" Type="http://schemas.openxmlformats.org/officeDocument/2006/relationships/header" Target="header22.xml" /><Relationship Id="rId460" Type="http://schemas.openxmlformats.org/officeDocument/2006/relationships/header" Target="header229.xml" /><Relationship Id="rId461" Type="http://schemas.openxmlformats.org/officeDocument/2006/relationships/header" Target="header230.xml" /><Relationship Id="rId462" Type="http://schemas.openxmlformats.org/officeDocument/2006/relationships/header" Target="header231.xml" /><Relationship Id="rId463" Type="http://schemas.openxmlformats.org/officeDocument/2006/relationships/footer" Target="footer229.xml" /><Relationship Id="rId464" Type="http://schemas.openxmlformats.org/officeDocument/2006/relationships/footer" Target="footer230.xml" /><Relationship Id="rId465" Type="http://schemas.openxmlformats.org/officeDocument/2006/relationships/footer" Target="footer231.xml" /><Relationship Id="rId466" Type="http://schemas.openxmlformats.org/officeDocument/2006/relationships/header" Target="header232.xml" /><Relationship Id="rId467" Type="http://schemas.openxmlformats.org/officeDocument/2006/relationships/header" Target="header233.xml" /><Relationship Id="rId468" Type="http://schemas.openxmlformats.org/officeDocument/2006/relationships/header" Target="header234.xml" /><Relationship Id="rId469" Type="http://schemas.openxmlformats.org/officeDocument/2006/relationships/footer" Target="footer232.xml" /><Relationship Id="rId47" Type="http://schemas.openxmlformats.org/officeDocument/2006/relationships/header" Target="header23.xml" /><Relationship Id="rId470" Type="http://schemas.openxmlformats.org/officeDocument/2006/relationships/footer" Target="footer233.xml" /><Relationship Id="rId471" Type="http://schemas.openxmlformats.org/officeDocument/2006/relationships/footer" Target="footer234.xml" /><Relationship Id="rId472" Type="http://schemas.openxmlformats.org/officeDocument/2006/relationships/header" Target="header235.xml" /><Relationship Id="rId473" Type="http://schemas.openxmlformats.org/officeDocument/2006/relationships/header" Target="header236.xml" /><Relationship Id="rId474" Type="http://schemas.openxmlformats.org/officeDocument/2006/relationships/header" Target="header237.xml" /><Relationship Id="rId475" Type="http://schemas.openxmlformats.org/officeDocument/2006/relationships/footer" Target="footer235.xml" /><Relationship Id="rId476" Type="http://schemas.openxmlformats.org/officeDocument/2006/relationships/footer" Target="footer236.xml" /><Relationship Id="rId477" Type="http://schemas.openxmlformats.org/officeDocument/2006/relationships/footer" Target="footer237.xml" /><Relationship Id="rId478" Type="http://schemas.openxmlformats.org/officeDocument/2006/relationships/header" Target="header238.xml" /><Relationship Id="rId479" Type="http://schemas.openxmlformats.org/officeDocument/2006/relationships/header" Target="header239.xml" /><Relationship Id="rId48" Type="http://schemas.openxmlformats.org/officeDocument/2006/relationships/header" Target="header24.xml" /><Relationship Id="rId480" Type="http://schemas.openxmlformats.org/officeDocument/2006/relationships/header" Target="header240.xml" /><Relationship Id="rId481" Type="http://schemas.openxmlformats.org/officeDocument/2006/relationships/footer" Target="footer238.xml" /><Relationship Id="rId482" Type="http://schemas.openxmlformats.org/officeDocument/2006/relationships/footer" Target="footer239.xml" /><Relationship Id="rId483" Type="http://schemas.openxmlformats.org/officeDocument/2006/relationships/footer" Target="footer240.xml" /><Relationship Id="rId484" Type="http://schemas.openxmlformats.org/officeDocument/2006/relationships/header" Target="header241.xml" /><Relationship Id="rId485" Type="http://schemas.openxmlformats.org/officeDocument/2006/relationships/header" Target="header242.xml" /><Relationship Id="rId486" Type="http://schemas.openxmlformats.org/officeDocument/2006/relationships/header" Target="header243.xml" /><Relationship Id="rId487" Type="http://schemas.openxmlformats.org/officeDocument/2006/relationships/footer" Target="footer241.xml" /><Relationship Id="rId488" Type="http://schemas.openxmlformats.org/officeDocument/2006/relationships/footer" Target="footer242.xml" /><Relationship Id="rId489" Type="http://schemas.openxmlformats.org/officeDocument/2006/relationships/footer" Target="footer243.xml" /><Relationship Id="rId49" Type="http://schemas.openxmlformats.org/officeDocument/2006/relationships/footer" Target="footer22.xml" /><Relationship Id="rId490" Type="http://schemas.openxmlformats.org/officeDocument/2006/relationships/header" Target="header244.xml" /><Relationship Id="rId491" Type="http://schemas.openxmlformats.org/officeDocument/2006/relationships/header" Target="header245.xml" /><Relationship Id="rId492" Type="http://schemas.openxmlformats.org/officeDocument/2006/relationships/header" Target="header246.xml" /><Relationship Id="rId493" Type="http://schemas.openxmlformats.org/officeDocument/2006/relationships/footer" Target="footer244.xml" /><Relationship Id="rId494" Type="http://schemas.openxmlformats.org/officeDocument/2006/relationships/footer" Target="footer245.xml" /><Relationship Id="rId495" Type="http://schemas.openxmlformats.org/officeDocument/2006/relationships/footer" Target="footer246.xml" /><Relationship Id="rId496" Type="http://schemas.openxmlformats.org/officeDocument/2006/relationships/header" Target="header247.xml" /><Relationship Id="rId497" Type="http://schemas.openxmlformats.org/officeDocument/2006/relationships/header" Target="header248.xml" /><Relationship Id="rId498" Type="http://schemas.openxmlformats.org/officeDocument/2006/relationships/header" Target="header249.xml" /><Relationship Id="rId499" Type="http://schemas.openxmlformats.org/officeDocument/2006/relationships/footer" Target="footer247.xml" /><Relationship Id="rId5" Type="http://schemas.openxmlformats.org/officeDocument/2006/relationships/header" Target="header3.xml" /><Relationship Id="rId50" Type="http://schemas.openxmlformats.org/officeDocument/2006/relationships/footer" Target="footer23.xml" /><Relationship Id="rId500" Type="http://schemas.openxmlformats.org/officeDocument/2006/relationships/footer" Target="footer248.xml" /><Relationship Id="rId501" Type="http://schemas.openxmlformats.org/officeDocument/2006/relationships/footer" Target="footer249.xml" /><Relationship Id="rId502" Type="http://schemas.openxmlformats.org/officeDocument/2006/relationships/header" Target="header250.xml" /><Relationship Id="rId503" Type="http://schemas.openxmlformats.org/officeDocument/2006/relationships/header" Target="header251.xml" /><Relationship Id="rId504" Type="http://schemas.openxmlformats.org/officeDocument/2006/relationships/header" Target="header252.xml" /><Relationship Id="rId505" Type="http://schemas.openxmlformats.org/officeDocument/2006/relationships/footer" Target="footer250.xml" /><Relationship Id="rId506" Type="http://schemas.openxmlformats.org/officeDocument/2006/relationships/footer" Target="footer251.xml" /><Relationship Id="rId507" Type="http://schemas.openxmlformats.org/officeDocument/2006/relationships/footer" Target="footer252.xml" /><Relationship Id="rId508" Type="http://schemas.openxmlformats.org/officeDocument/2006/relationships/header" Target="header253.xml" /><Relationship Id="rId509" Type="http://schemas.openxmlformats.org/officeDocument/2006/relationships/header" Target="header254.xml" /><Relationship Id="rId51" Type="http://schemas.openxmlformats.org/officeDocument/2006/relationships/footer" Target="footer24.xml" /><Relationship Id="rId510" Type="http://schemas.openxmlformats.org/officeDocument/2006/relationships/header" Target="header255.xml" /><Relationship Id="rId511" Type="http://schemas.openxmlformats.org/officeDocument/2006/relationships/footer" Target="footer253.xml" /><Relationship Id="rId512" Type="http://schemas.openxmlformats.org/officeDocument/2006/relationships/footer" Target="footer254.xml" /><Relationship Id="rId513" Type="http://schemas.openxmlformats.org/officeDocument/2006/relationships/footer" Target="footer255.xml" /><Relationship Id="rId514" Type="http://schemas.openxmlformats.org/officeDocument/2006/relationships/header" Target="header256.xml" /><Relationship Id="rId515" Type="http://schemas.openxmlformats.org/officeDocument/2006/relationships/header" Target="header257.xml" /><Relationship Id="rId516" Type="http://schemas.openxmlformats.org/officeDocument/2006/relationships/header" Target="header258.xml" /><Relationship Id="rId517" Type="http://schemas.openxmlformats.org/officeDocument/2006/relationships/footer" Target="footer256.xml" /><Relationship Id="rId518" Type="http://schemas.openxmlformats.org/officeDocument/2006/relationships/footer" Target="footer257.xml" /><Relationship Id="rId519" Type="http://schemas.openxmlformats.org/officeDocument/2006/relationships/footer" Target="footer258.xml" /><Relationship Id="rId52" Type="http://schemas.openxmlformats.org/officeDocument/2006/relationships/header" Target="header25.xml" /><Relationship Id="rId520" Type="http://schemas.openxmlformats.org/officeDocument/2006/relationships/header" Target="header259.xml" /><Relationship Id="rId521" Type="http://schemas.openxmlformats.org/officeDocument/2006/relationships/header" Target="header260.xml" /><Relationship Id="rId522" Type="http://schemas.openxmlformats.org/officeDocument/2006/relationships/header" Target="header261.xml" /><Relationship Id="rId523" Type="http://schemas.openxmlformats.org/officeDocument/2006/relationships/footer" Target="footer259.xml" /><Relationship Id="rId524" Type="http://schemas.openxmlformats.org/officeDocument/2006/relationships/footer" Target="footer260.xml" /><Relationship Id="rId525" Type="http://schemas.openxmlformats.org/officeDocument/2006/relationships/footer" Target="footer261.xml" /><Relationship Id="rId526" Type="http://schemas.openxmlformats.org/officeDocument/2006/relationships/header" Target="header262.xml" /><Relationship Id="rId527" Type="http://schemas.openxmlformats.org/officeDocument/2006/relationships/header" Target="header263.xml" /><Relationship Id="rId528" Type="http://schemas.openxmlformats.org/officeDocument/2006/relationships/header" Target="header264.xml" /><Relationship Id="rId529" Type="http://schemas.openxmlformats.org/officeDocument/2006/relationships/footer" Target="footer262.xml" /><Relationship Id="rId53" Type="http://schemas.openxmlformats.org/officeDocument/2006/relationships/header" Target="header26.xml" /><Relationship Id="rId530" Type="http://schemas.openxmlformats.org/officeDocument/2006/relationships/footer" Target="footer263.xml" /><Relationship Id="rId531" Type="http://schemas.openxmlformats.org/officeDocument/2006/relationships/footer" Target="footer264.xml" /><Relationship Id="rId532" Type="http://schemas.openxmlformats.org/officeDocument/2006/relationships/header" Target="header265.xml" /><Relationship Id="rId533" Type="http://schemas.openxmlformats.org/officeDocument/2006/relationships/header" Target="header266.xml" /><Relationship Id="rId534" Type="http://schemas.openxmlformats.org/officeDocument/2006/relationships/header" Target="header267.xml" /><Relationship Id="rId535" Type="http://schemas.openxmlformats.org/officeDocument/2006/relationships/footer" Target="footer265.xml" /><Relationship Id="rId536" Type="http://schemas.openxmlformats.org/officeDocument/2006/relationships/footer" Target="footer266.xml" /><Relationship Id="rId537" Type="http://schemas.openxmlformats.org/officeDocument/2006/relationships/footer" Target="footer267.xml" /><Relationship Id="rId538" Type="http://schemas.openxmlformats.org/officeDocument/2006/relationships/header" Target="header268.xml" /><Relationship Id="rId539" Type="http://schemas.openxmlformats.org/officeDocument/2006/relationships/header" Target="header269.xml" /><Relationship Id="rId54" Type="http://schemas.openxmlformats.org/officeDocument/2006/relationships/header" Target="header27.xml" /><Relationship Id="rId540" Type="http://schemas.openxmlformats.org/officeDocument/2006/relationships/header" Target="header270.xml" /><Relationship Id="rId541" Type="http://schemas.openxmlformats.org/officeDocument/2006/relationships/footer" Target="footer268.xml" /><Relationship Id="rId542" Type="http://schemas.openxmlformats.org/officeDocument/2006/relationships/footer" Target="footer269.xml" /><Relationship Id="rId543" Type="http://schemas.openxmlformats.org/officeDocument/2006/relationships/footer" Target="footer270.xml" /><Relationship Id="rId544" Type="http://schemas.openxmlformats.org/officeDocument/2006/relationships/header" Target="header271.xml" /><Relationship Id="rId545" Type="http://schemas.openxmlformats.org/officeDocument/2006/relationships/header" Target="header272.xml" /><Relationship Id="rId546" Type="http://schemas.openxmlformats.org/officeDocument/2006/relationships/header" Target="header273.xml" /><Relationship Id="rId547" Type="http://schemas.openxmlformats.org/officeDocument/2006/relationships/footer" Target="footer271.xml" /><Relationship Id="rId548" Type="http://schemas.openxmlformats.org/officeDocument/2006/relationships/footer" Target="footer272.xml" /><Relationship Id="rId549" Type="http://schemas.openxmlformats.org/officeDocument/2006/relationships/footer" Target="footer273.xml" /><Relationship Id="rId55" Type="http://schemas.openxmlformats.org/officeDocument/2006/relationships/footer" Target="footer25.xml" /><Relationship Id="rId550" Type="http://schemas.openxmlformats.org/officeDocument/2006/relationships/header" Target="header274.xml" /><Relationship Id="rId551" Type="http://schemas.openxmlformats.org/officeDocument/2006/relationships/header" Target="header275.xml" /><Relationship Id="rId552" Type="http://schemas.openxmlformats.org/officeDocument/2006/relationships/header" Target="header276.xml" /><Relationship Id="rId553" Type="http://schemas.openxmlformats.org/officeDocument/2006/relationships/footer" Target="footer274.xml" /><Relationship Id="rId554" Type="http://schemas.openxmlformats.org/officeDocument/2006/relationships/footer" Target="footer275.xml" /><Relationship Id="rId555" Type="http://schemas.openxmlformats.org/officeDocument/2006/relationships/footer" Target="footer276.xml" /><Relationship Id="rId556" Type="http://schemas.openxmlformats.org/officeDocument/2006/relationships/header" Target="header277.xml" /><Relationship Id="rId557" Type="http://schemas.openxmlformats.org/officeDocument/2006/relationships/header" Target="header278.xml" /><Relationship Id="rId558" Type="http://schemas.openxmlformats.org/officeDocument/2006/relationships/header" Target="header279.xml" /><Relationship Id="rId559" Type="http://schemas.openxmlformats.org/officeDocument/2006/relationships/footer" Target="footer277.xml" /><Relationship Id="rId56" Type="http://schemas.openxmlformats.org/officeDocument/2006/relationships/footer" Target="footer26.xml" /><Relationship Id="rId560" Type="http://schemas.openxmlformats.org/officeDocument/2006/relationships/footer" Target="footer278.xml" /><Relationship Id="rId561" Type="http://schemas.openxmlformats.org/officeDocument/2006/relationships/footer" Target="footer279.xml" /><Relationship Id="rId562" Type="http://schemas.openxmlformats.org/officeDocument/2006/relationships/header" Target="header280.xml" /><Relationship Id="rId563" Type="http://schemas.openxmlformats.org/officeDocument/2006/relationships/header" Target="header281.xml" /><Relationship Id="rId564" Type="http://schemas.openxmlformats.org/officeDocument/2006/relationships/header" Target="header282.xml" /><Relationship Id="rId565" Type="http://schemas.openxmlformats.org/officeDocument/2006/relationships/footer" Target="footer280.xml" /><Relationship Id="rId566" Type="http://schemas.openxmlformats.org/officeDocument/2006/relationships/footer" Target="footer281.xml" /><Relationship Id="rId567" Type="http://schemas.openxmlformats.org/officeDocument/2006/relationships/footer" Target="footer282.xml" /><Relationship Id="rId568" Type="http://schemas.openxmlformats.org/officeDocument/2006/relationships/header" Target="header283.xml" /><Relationship Id="rId569" Type="http://schemas.openxmlformats.org/officeDocument/2006/relationships/header" Target="header284.xml" /><Relationship Id="rId57" Type="http://schemas.openxmlformats.org/officeDocument/2006/relationships/footer" Target="footer27.xml" /><Relationship Id="rId570" Type="http://schemas.openxmlformats.org/officeDocument/2006/relationships/header" Target="header285.xml" /><Relationship Id="rId571" Type="http://schemas.openxmlformats.org/officeDocument/2006/relationships/footer" Target="footer283.xml" /><Relationship Id="rId572" Type="http://schemas.openxmlformats.org/officeDocument/2006/relationships/footer" Target="footer284.xml" /><Relationship Id="rId573" Type="http://schemas.openxmlformats.org/officeDocument/2006/relationships/footer" Target="footer285.xml" /><Relationship Id="rId574" Type="http://schemas.openxmlformats.org/officeDocument/2006/relationships/header" Target="header286.xml" /><Relationship Id="rId575" Type="http://schemas.openxmlformats.org/officeDocument/2006/relationships/header" Target="header287.xml" /><Relationship Id="rId576" Type="http://schemas.openxmlformats.org/officeDocument/2006/relationships/header" Target="header288.xml" /><Relationship Id="rId577" Type="http://schemas.openxmlformats.org/officeDocument/2006/relationships/footer" Target="footer286.xml" /><Relationship Id="rId578" Type="http://schemas.openxmlformats.org/officeDocument/2006/relationships/footer" Target="footer287.xml" /><Relationship Id="rId579" Type="http://schemas.openxmlformats.org/officeDocument/2006/relationships/footer" Target="footer288.xml" /><Relationship Id="rId58" Type="http://schemas.openxmlformats.org/officeDocument/2006/relationships/header" Target="header28.xml" /><Relationship Id="rId580" Type="http://schemas.openxmlformats.org/officeDocument/2006/relationships/header" Target="header289.xml" /><Relationship Id="rId581" Type="http://schemas.openxmlformats.org/officeDocument/2006/relationships/header" Target="header290.xml" /><Relationship Id="rId582" Type="http://schemas.openxmlformats.org/officeDocument/2006/relationships/header" Target="header291.xml" /><Relationship Id="rId583" Type="http://schemas.openxmlformats.org/officeDocument/2006/relationships/footer" Target="footer289.xml" /><Relationship Id="rId584" Type="http://schemas.openxmlformats.org/officeDocument/2006/relationships/footer" Target="footer290.xml" /><Relationship Id="rId585" Type="http://schemas.openxmlformats.org/officeDocument/2006/relationships/footer" Target="footer291.xml" /><Relationship Id="rId586" Type="http://schemas.openxmlformats.org/officeDocument/2006/relationships/header" Target="header292.xml" /><Relationship Id="rId587" Type="http://schemas.openxmlformats.org/officeDocument/2006/relationships/header" Target="header293.xml" /><Relationship Id="rId588" Type="http://schemas.openxmlformats.org/officeDocument/2006/relationships/header" Target="header294.xml" /><Relationship Id="rId589" Type="http://schemas.openxmlformats.org/officeDocument/2006/relationships/footer" Target="footer292.xml" /><Relationship Id="rId59" Type="http://schemas.openxmlformats.org/officeDocument/2006/relationships/header" Target="header29.xml" /><Relationship Id="rId590" Type="http://schemas.openxmlformats.org/officeDocument/2006/relationships/footer" Target="footer293.xml" /><Relationship Id="rId591" Type="http://schemas.openxmlformats.org/officeDocument/2006/relationships/footer" Target="footer294.xml" /><Relationship Id="rId592" Type="http://schemas.openxmlformats.org/officeDocument/2006/relationships/header" Target="header295.xml" /><Relationship Id="rId593" Type="http://schemas.openxmlformats.org/officeDocument/2006/relationships/header" Target="header296.xml" /><Relationship Id="rId594" Type="http://schemas.openxmlformats.org/officeDocument/2006/relationships/header" Target="header297.xml" /><Relationship Id="rId595" Type="http://schemas.openxmlformats.org/officeDocument/2006/relationships/footer" Target="footer295.xml" /><Relationship Id="rId596" Type="http://schemas.openxmlformats.org/officeDocument/2006/relationships/footer" Target="footer296.xml" /><Relationship Id="rId597" Type="http://schemas.openxmlformats.org/officeDocument/2006/relationships/footer" Target="footer297.xml" /><Relationship Id="rId598" Type="http://schemas.openxmlformats.org/officeDocument/2006/relationships/header" Target="header298.xml" /><Relationship Id="rId599" Type="http://schemas.openxmlformats.org/officeDocument/2006/relationships/header" Target="header299.xml" /><Relationship Id="rId6" Type="http://schemas.openxmlformats.org/officeDocument/2006/relationships/footer" Target="footer1.xml" /><Relationship Id="rId60" Type="http://schemas.openxmlformats.org/officeDocument/2006/relationships/header" Target="header30.xml" /><Relationship Id="rId600" Type="http://schemas.openxmlformats.org/officeDocument/2006/relationships/header" Target="header300.xml" /><Relationship Id="rId601" Type="http://schemas.openxmlformats.org/officeDocument/2006/relationships/footer" Target="footer298.xml" /><Relationship Id="rId602" Type="http://schemas.openxmlformats.org/officeDocument/2006/relationships/footer" Target="footer299.xml" /><Relationship Id="rId603" Type="http://schemas.openxmlformats.org/officeDocument/2006/relationships/footer" Target="footer300.xml" /><Relationship Id="rId604" Type="http://schemas.openxmlformats.org/officeDocument/2006/relationships/header" Target="header301.xml" /><Relationship Id="rId605" Type="http://schemas.openxmlformats.org/officeDocument/2006/relationships/header" Target="header302.xml" /><Relationship Id="rId606" Type="http://schemas.openxmlformats.org/officeDocument/2006/relationships/header" Target="header303.xml" /><Relationship Id="rId607" Type="http://schemas.openxmlformats.org/officeDocument/2006/relationships/footer" Target="footer301.xml" /><Relationship Id="rId608" Type="http://schemas.openxmlformats.org/officeDocument/2006/relationships/footer" Target="footer302.xml" /><Relationship Id="rId609" Type="http://schemas.openxmlformats.org/officeDocument/2006/relationships/footer" Target="footer303.xml" /><Relationship Id="rId61" Type="http://schemas.openxmlformats.org/officeDocument/2006/relationships/footer" Target="footer28.xml" /><Relationship Id="rId610" Type="http://schemas.openxmlformats.org/officeDocument/2006/relationships/header" Target="header304.xml" /><Relationship Id="rId611" Type="http://schemas.openxmlformats.org/officeDocument/2006/relationships/header" Target="header305.xml" /><Relationship Id="rId612" Type="http://schemas.openxmlformats.org/officeDocument/2006/relationships/header" Target="header306.xml" /><Relationship Id="rId613" Type="http://schemas.openxmlformats.org/officeDocument/2006/relationships/footer" Target="footer304.xml" /><Relationship Id="rId614" Type="http://schemas.openxmlformats.org/officeDocument/2006/relationships/footer" Target="footer305.xml" /><Relationship Id="rId615" Type="http://schemas.openxmlformats.org/officeDocument/2006/relationships/footer" Target="footer306.xml" /><Relationship Id="rId616" Type="http://schemas.openxmlformats.org/officeDocument/2006/relationships/header" Target="header307.xml" /><Relationship Id="rId617" Type="http://schemas.openxmlformats.org/officeDocument/2006/relationships/header" Target="header308.xml" /><Relationship Id="rId618" Type="http://schemas.openxmlformats.org/officeDocument/2006/relationships/header" Target="header309.xml" /><Relationship Id="rId619" Type="http://schemas.openxmlformats.org/officeDocument/2006/relationships/footer" Target="footer307.xml" /><Relationship Id="rId62" Type="http://schemas.openxmlformats.org/officeDocument/2006/relationships/footer" Target="footer29.xml" /><Relationship Id="rId620" Type="http://schemas.openxmlformats.org/officeDocument/2006/relationships/footer" Target="footer308.xml" /><Relationship Id="rId621" Type="http://schemas.openxmlformats.org/officeDocument/2006/relationships/footer" Target="footer309.xml" /><Relationship Id="rId622" Type="http://schemas.openxmlformats.org/officeDocument/2006/relationships/header" Target="header310.xml" /><Relationship Id="rId623" Type="http://schemas.openxmlformats.org/officeDocument/2006/relationships/header" Target="header311.xml" /><Relationship Id="rId624" Type="http://schemas.openxmlformats.org/officeDocument/2006/relationships/header" Target="header312.xml" /><Relationship Id="rId625" Type="http://schemas.openxmlformats.org/officeDocument/2006/relationships/footer" Target="footer310.xml" /><Relationship Id="rId626" Type="http://schemas.openxmlformats.org/officeDocument/2006/relationships/footer" Target="footer311.xml" /><Relationship Id="rId627" Type="http://schemas.openxmlformats.org/officeDocument/2006/relationships/footer" Target="footer312.xml" /><Relationship Id="rId628" Type="http://schemas.openxmlformats.org/officeDocument/2006/relationships/header" Target="header313.xml" /><Relationship Id="rId629" Type="http://schemas.openxmlformats.org/officeDocument/2006/relationships/header" Target="header314.xml" /><Relationship Id="rId63" Type="http://schemas.openxmlformats.org/officeDocument/2006/relationships/footer" Target="footer30.xml" /><Relationship Id="rId630" Type="http://schemas.openxmlformats.org/officeDocument/2006/relationships/header" Target="header315.xml" /><Relationship Id="rId631" Type="http://schemas.openxmlformats.org/officeDocument/2006/relationships/footer" Target="footer313.xml" /><Relationship Id="rId632" Type="http://schemas.openxmlformats.org/officeDocument/2006/relationships/footer" Target="footer314.xml" /><Relationship Id="rId633" Type="http://schemas.openxmlformats.org/officeDocument/2006/relationships/footer" Target="footer315.xml" /><Relationship Id="rId634" Type="http://schemas.openxmlformats.org/officeDocument/2006/relationships/header" Target="header316.xml" /><Relationship Id="rId635" Type="http://schemas.openxmlformats.org/officeDocument/2006/relationships/header" Target="header317.xml" /><Relationship Id="rId636" Type="http://schemas.openxmlformats.org/officeDocument/2006/relationships/header" Target="header318.xml" /><Relationship Id="rId637" Type="http://schemas.openxmlformats.org/officeDocument/2006/relationships/footer" Target="footer316.xml" /><Relationship Id="rId638" Type="http://schemas.openxmlformats.org/officeDocument/2006/relationships/footer" Target="footer317.xml" /><Relationship Id="rId639" Type="http://schemas.openxmlformats.org/officeDocument/2006/relationships/footer" Target="footer318.xml" /><Relationship Id="rId64" Type="http://schemas.openxmlformats.org/officeDocument/2006/relationships/header" Target="header31.xml" /><Relationship Id="rId640" Type="http://schemas.openxmlformats.org/officeDocument/2006/relationships/header" Target="header319.xml" /><Relationship Id="rId641" Type="http://schemas.openxmlformats.org/officeDocument/2006/relationships/header" Target="header320.xml" /><Relationship Id="rId642" Type="http://schemas.openxmlformats.org/officeDocument/2006/relationships/header" Target="header321.xml" /><Relationship Id="rId643" Type="http://schemas.openxmlformats.org/officeDocument/2006/relationships/footer" Target="footer319.xml" /><Relationship Id="rId644" Type="http://schemas.openxmlformats.org/officeDocument/2006/relationships/footer" Target="footer320.xml" /><Relationship Id="rId645" Type="http://schemas.openxmlformats.org/officeDocument/2006/relationships/footer" Target="footer321.xml" /><Relationship Id="rId646" Type="http://schemas.openxmlformats.org/officeDocument/2006/relationships/header" Target="header322.xml" /><Relationship Id="rId647" Type="http://schemas.openxmlformats.org/officeDocument/2006/relationships/header" Target="header323.xml" /><Relationship Id="rId648" Type="http://schemas.openxmlformats.org/officeDocument/2006/relationships/header" Target="header324.xml" /><Relationship Id="rId649" Type="http://schemas.openxmlformats.org/officeDocument/2006/relationships/footer" Target="footer322.xml" /><Relationship Id="rId65" Type="http://schemas.openxmlformats.org/officeDocument/2006/relationships/header" Target="header32.xml" /><Relationship Id="rId650" Type="http://schemas.openxmlformats.org/officeDocument/2006/relationships/footer" Target="footer323.xml" /><Relationship Id="rId651" Type="http://schemas.openxmlformats.org/officeDocument/2006/relationships/footer" Target="footer324.xml" /><Relationship Id="rId652" Type="http://schemas.openxmlformats.org/officeDocument/2006/relationships/header" Target="header325.xml" /><Relationship Id="rId653" Type="http://schemas.openxmlformats.org/officeDocument/2006/relationships/header" Target="header326.xml" /><Relationship Id="rId654" Type="http://schemas.openxmlformats.org/officeDocument/2006/relationships/header" Target="header327.xml" /><Relationship Id="rId655" Type="http://schemas.openxmlformats.org/officeDocument/2006/relationships/footer" Target="footer325.xml" /><Relationship Id="rId656" Type="http://schemas.openxmlformats.org/officeDocument/2006/relationships/footer" Target="footer326.xml" /><Relationship Id="rId657" Type="http://schemas.openxmlformats.org/officeDocument/2006/relationships/footer" Target="footer327.xml" /><Relationship Id="rId658" Type="http://schemas.openxmlformats.org/officeDocument/2006/relationships/header" Target="header328.xml" /><Relationship Id="rId659" Type="http://schemas.openxmlformats.org/officeDocument/2006/relationships/header" Target="header329.xml" /><Relationship Id="rId66" Type="http://schemas.openxmlformats.org/officeDocument/2006/relationships/header" Target="header33.xml" /><Relationship Id="rId660" Type="http://schemas.openxmlformats.org/officeDocument/2006/relationships/header" Target="header330.xml" /><Relationship Id="rId661" Type="http://schemas.openxmlformats.org/officeDocument/2006/relationships/footer" Target="footer328.xml" /><Relationship Id="rId662" Type="http://schemas.openxmlformats.org/officeDocument/2006/relationships/footer" Target="footer329.xml" /><Relationship Id="rId663" Type="http://schemas.openxmlformats.org/officeDocument/2006/relationships/footer" Target="footer330.xml" /><Relationship Id="rId664" Type="http://schemas.openxmlformats.org/officeDocument/2006/relationships/header" Target="header331.xml" /><Relationship Id="rId665" Type="http://schemas.openxmlformats.org/officeDocument/2006/relationships/header" Target="header332.xml" /><Relationship Id="rId666" Type="http://schemas.openxmlformats.org/officeDocument/2006/relationships/header" Target="header333.xml" /><Relationship Id="rId667" Type="http://schemas.openxmlformats.org/officeDocument/2006/relationships/footer" Target="footer331.xml" /><Relationship Id="rId668" Type="http://schemas.openxmlformats.org/officeDocument/2006/relationships/footer" Target="footer332.xml" /><Relationship Id="rId669" Type="http://schemas.openxmlformats.org/officeDocument/2006/relationships/footer" Target="footer333.xml" /><Relationship Id="rId67" Type="http://schemas.openxmlformats.org/officeDocument/2006/relationships/footer" Target="footer31.xml" /><Relationship Id="rId670" Type="http://schemas.openxmlformats.org/officeDocument/2006/relationships/header" Target="header334.xml" /><Relationship Id="rId671" Type="http://schemas.openxmlformats.org/officeDocument/2006/relationships/header" Target="header335.xml" /><Relationship Id="rId672" Type="http://schemas.openxmlformats.org/officeDocument/2006/relationships/header" Target="header336.xml" /><Relationship Id="rId673" Type="http://schemas.openxmlformats.org/officeDocument/2006/relationships/footer" Target="footer334.xml" /><Relationship Id="rId674" Type="http://schemas.openxmlformats.org/officeDocument/2006/relationships/footer" Target="footer335.xml" /><Relationship Id="rId675" Type="http://schemas.openxmlformats.org/officeDocument/2006/relationships/footer" Target="footer336.xml" /><Relationship Id="rId676" Type="http://schemas.openxmlformats.org/officeDocument/2006/relationships/header" Target="header337.xml" /><Relationship Id="rId677" Type="http://schemas.openxmlformats.org/officeDocument/2006/relationships/header" Target="header338.xml" /><Relationship Id="rId678" Type="http://schemas.openxmlformats.org/officeDocument/2006/relationships/header" Target="header339.xml" /><Relationship Id="rId679" Type="http://schemas.openxmlformats.org/officeDocument/2006/relationships/footer" Target="footer337.xml" /><Relationship Id="rId68" Type="http://schemas.openxmlformats.org/officeDocument/2006/relationships/footer" Target="footer32.xml" /><Relationship Id="rId680" Type="http://schemas.openxmlformats.org/officeDocument/2006/relationships/footer" Target="footer338.xml" /><Relationship Id="rId681" Type="http://schemas.openxmlformats.org/officeDocument/2006/relationships/footer" Target="footer339.xml" /><Relationship Id="rId682" Type="http://schemas.openxmlformats.org/officeDocument/2006/relationships/header" Target="header340.xml" /><Relationship Id="rId683" Type="http://schemas.openxmlformats.org/officeDocument/2006/relationships/header" Target="header341.xml" /><Relationship Id="rId684" Type="http://schemas.openxmlformats.org/officeDocument/2006/relationships/header" Target="header342.xml" /><Relationship Id="rId685" Type="http://schemas.openxmlformats.org/officeDocument/2006/relationships/footer" Target="footer340.xml" /><Relationship Id="rId686" Type="http://schemas.openxmlformats.org/officeDocument/2006/relationships/footer" Target="footer341.xml" /><Relationship Id="rId687" Type="http://schemas.openxmlformats.org/officeDocument/2006/relationships/footer" Target="footer342.xml" /><Relationship Id="rId688" Type="http://schemas.openxmlformats.org/officeDocument/2006/relationships/header" Target="header343.xml" /><Relationship Id="rId689" Type="http://schemas.openxmlformats.org/officeDocument/2006/relationships/header" Target="header344.xml" /><Relationship Id="rId69" Type="http://schemas.openxmlformats.org/officeDocument/2006/relationships/footer" Target="footer33.xml" /><Relationship Id="rId690" Type="http://schemas.openxmlformats.org/officeDocument/2006/relationships/header" Target="header345.xml" /><Relationship Id="rId691" Type="http://schemas.openxmlformats.org/officeDocument/2006/relationships/footer" Target="footer343.xml" /><Relationship Id="rId692" Type="http://schemas.openxmlformats.org/officeDocument/2006/relationships/footer" Target="footer344.xml" /><Relationship Id="rId693" Type="http://schemas.openxmlformats.org/officeDocument/2006/relationships/footer" Target="footer345.xml" /><Relationship Id="rId694" Type="http://schemas.openxmlformats.org/officeDocument/2006/relationships/header" Target="header346.xml" /><Relationship Id="rId695" Type="http://schemas.openxmlformats.org/officeDocument/2006/relationships/header" Target="header347.xml" /><Relationship Id="rId696" Type="http://schemas.openxmlformats.org/officeDocument/2006/relationships/header" Target="header348.xml" /><Relationship Id="rId697" Type="http://schemas.openxmlformats.org/officeDocument/2006/relationships/footer" Target="footer346.xml" /><Relationship Id="rId698" Type="http://schemas.openxmlformats.org/officeDocument/2006/relationships/footer" Target="footer347.xml" /><Relationship Id="rId699" Type="http://schemas.openxmlformats.org/officeDocument/2006/relationships/footer" Target="footer348.xml" /><Relationship Id="rId7" Type="http://schemas.openxmlformats.org/officeDocument/2006/relationships/footer" Target="footer2.xml" /><Relationship Id="rId70" Type="http://schemas.openxmlformats.org/officeDocument/2006/relationships/header" Target="header34.xml" /><Relationship Id="rId700" Type="http://schemas.openxmlformats.org/officeDocument/2006/relationships/header" Target="header349.xml" /><Relationship Id="rId701" Type="http://schemas.openxmlformats.org/officeDocument/2006/relationships/header" Target="header350.xml" /><Relationship Id="rId702" Type="http://schemas.openxmlformats.org/officeDocument/2006/relationships/header" Target="header351.xml" /><Relationship Id="rId703" Type="http://schemas.openxmlformats.org/officeDocument/2006/relationships/footer" Target="footer349.xml" /><Relationship Id="rId704" Type="http://schemas.openxmlformats.org/officeDocument/2006/relationships/footer" Target="footer350.xml" /><Relationship Id="rId705" Type="http://schemas.openxmlformats.org/officeDocument/2006/relationships/footer" Target="footer351.xml" /><Relationship Id="rId706" Type="http://schemas.openxmlformats.org/officeDocument/2006/relationships/header" Target="header352.xml" /><Relationship Id="rId707" Type="http://schemas.openxmlformats.org/officeDocument/2006/relationships/header" Target="header353.xml" /><Relationship Id="rId708" Type="http://schemas.openxmlformats.org/officeDocument/2006/relationships/header" Target="header354.xml" /><Relationship Id="rId709" Type="http://schemas.openxmlformats.org/officeDocument/2006/relationships/footer" Target="footer352.xml" /><Relationship Id="rId71" Type="http://schemas.openxmlformats.org/officeDocument/2006/relationships/header" Target="header35.xml" /><Relationship Id="rId710" Type="http://schemas.openxmlformats.org/officeDocument/2006/relationships/footer" Target="footer353.xml" /><Relationship Id="rId711" Type="http://schemas.openxmlformats.org/officeDocument/2006/relationships/footer" Target="footer354.xml" /><Relationship Id="rId712" Type="http://schemas.openxmlformats.org/officeDocument/2006/relationships/header" Target="header355.xml" /><Relationship Id="rId713" Type="http://schemas.openxmlformats.org/officeDocument/2006/relationships/header" Target="header356.xml" /><Relationship Id="rId714" Type="http://schemas.openxmlformats.org/officeDocument/2006/relationships/header" Target="header357.xml" /><Relationship Id="rId715" Type="http://schemas.openxmlformats.org/officeDocument/2006/relationships/footer" Target="footer355.xml" /><Relationship Id="rId716" Type="http://schemas.openxmlformats.org/officeDocument/2006/relationships/footer" Target="footer356.xml" /><Relationship Id="rId717" Type="http://schemas.openxmlformats.org/officeDocument/2006/relationships/footer" Target="footer357.xml" /><Relationship Id="rId718" Type="http://schemas.openxmlformats.org/officeDocument/2006/relationships/theme" Target="theme/theme1.xml" /><Relationship Id="rId719" Type="http://schemas.openxmlformats.org/officeDocument/2006/relationships/styles" Target="styles.xml" /><Relationship Id="rId72" Type="http://schemas.openxmlformats.org/officeDocument/2006/relationships/header" Target="header36.xml" /><Relationship Id="rId720" Type="http://schemas.openxmlformats.org/officeDocument/2006/relationships/fontTable" Target="fontTable.xml" /><Relationship Id="rId73" Type="http://schemas.openxmlformats.org/officeDocument/2006/relationships/footer" Target="footer34.xml" /><Relationship Id="rId74" Type="http://schemas.openxmlformats.org/officeDocument/2006/relationships/footer" Target="footer35.xml" /><Relationship Id="rId75" Type="http://schemas.openxmlformats.org/officeDocument/2006/relationships/footer" Target="footer36.xml" /><Relationship Id="rId76" Type="http://schemas.openxmlformats.org/officeDocument/2006/relationships/header" Target="header37.xml" /><Relationship Id="rId77" Type="http://schemas.openxmlformats.org/officeDocument/2006/relationships/header" Target="header38.xml" /><Relationship Id="rId78" Type="http://schemas.openxmlformats.org/officeDocument/2006/relationships/header" Target="header39.xml" /><Relationship Id="rId79" Type="http://schemas.openxmlformats.org/officeDocument/2006/relationships/footer" Target="footer37.xml" /><Relationship Id="rId8" Type="http://schemas.openxmlformats.org/officeDocument/2006/relationships/footer" Target="footer3.xml" /><Relationship Id="rId80" Type="http://schemas.openxmlformats.org/officeDocument/2006/relationships/footer" Target="footer38.xml" /><Relationship Id="rId81" Type="http://schemas.openxmlformats.org/officeDocument/2006/relationships/footer" Target="footer39.xml" /><Relationship Id="rId82" Type="http://schemas.openxmlformats.org/officeDocument/2006/relationships/header" Target="header40.xml" /><Relationship Id="rId83" Type="http://schemas.openxmlformats.org/officeDocument/2006/relationships/header" Target="header41.xml" /><Relationship Id="rId84" Type="http://schemas.openxmlformats.org/officeDocument/2006/relationships/header" Target="header42.xml" /><Relationship Id="rId85" Type="http://schemas.openxmlformats.org/officeDocument/2006/relationships/footer" Target="footer40.xml" /><Relationship Id="rId86" Type="http://schemas.openxmlformats.org/officeDocument/2006/relationships/footer" Target="footer41.xml" /><Relationship Id="rId87" Type="http://schemas.openxmlformats.org/officeDocument/2006/relationships/footer" Target="footer42.xml" /><Relationship Id="rId88" Type="http://schemas.openxmlformats.org/officeDocument/2006/relationships/header" Target="header43.xml" /><Relationship Id="rId89" Type="http://schemas.openxmlformats.org/officeDocument/2006/relationships/header" Target="header44.xml" /><Relationship Id="rId9" Type="http://schemas.openxmlformats.org/officeDocument/2006/relationships/header" Target="header4.xml" /><Relationship Id="rId90" Type="http://schemas.openxmlformats.org/officeDocument/2006/relationships/header" Target="header45.xml" /><Relationship Id="rId91" Type="http://schemas.openxmlformats.org/officeDocument/2006/relationships/footer" Target="footer43.xml" /><Relationship Id="rId92" Type="http://schemas.openxmlformats.org/officeDocument/2006/relationships/footer" Target="footer44.xml" /><Relationship Id="rId93" Type="http://schemas.openxmlformats.org/officeDocument/2006/relationships/footer" Target="footer45.xml" /><Relationship Id="rId94" Type="http://schemas.openxmlformats.org/officeDocument/2006/relationships/header" Target="header46.xml" /><Relationship Id="rId95" Type="http://schemas.openxmlformats.org/officeDocument/2006/relationships/header" Target="header47.xml" /><Relationship Id="rId96" Type="http://schemas.openxmlformats.org/officeDocument/2006/relationships/header" Target="header48.xml" /><Relationship Id="rId97" Type="http://schemas.openxmlformats.org/officeDocument/2006/relationships/footer" Target="footer46.xml" /><Relationship Id="rId98" Type="http://schemas.openxmlformats.org/officeDocument/2006/relationships/footer" Target="footer47.xml" /><Relationship Id="rId99" Type="http://schemas.openxmlformats.org/officeDocument/2006/relationships/footer" Target="footer48.xml" /></Relationships>
</file>

<file path=word/_rels/footer101.xml.rels>&#65279;<?xml version="1.0" encoding="utf-8" standalone="yes"?><Relationships xmlns="http://schemas.openxmlformats.org/package/2006/relationships"><Relationship Id="rId1" Type="http://schemas.openxmlformats.org/officeDocument/2006/relationships/image" Target="media/image3.png" /></Relationships>
</file>

<file path=word/_rels/footer104.xml.rels>&#65279;<?xml version="1.0" encoding="utf-8" standalone="yes"?><Relationships xmlns="http://schemas.openxmlformats.org/package/2006/relationships"><Relationship Id="rId1" Type="http://schemas.openxmlformats.org/officeDocument/2006/relationships/image" Target="media/image3.png" /></Relationships>
</file>

<file path=word/_rels/footer107.xml.rels>&#65279;<?xml version="1.0" encoding="utf-8" standalone="yes"?><Relationships xmlns="http://schemas.openxmlformats.org/package/2006/relationships"><Relationship Id="rId1" Type="http://schemas.openxmlformats.org/officeDocument/2006/relationships/image" Target="media/image3.png" /></Relationships>
</file>

<file path=word/_rels/footer11.xml.rels>&#65279;<?xml version="1.0" encoding="utf-8" standalone="yes"?><Relationships xmlns="http://schemas.openxmlformats.org/package/2006/relationships"><Relationship Id="rId1" Type="http://schemas.openxmlformats.org/officeDocument/2006/relationships/image" Target="media/image3.png" /></Relationships>
</file>

<file path=word/_rels/footer110.xml.rels>&#65279;<?xml version="1.0" encoding="utf-8" standalone="yes"?><Relationships xmlns="http://schemas.openxmlformats.org/package/2006/relationships"><Relationship Id="rId1" Type="http://schemas.openxmlformats.org/officeDocument/2006/relationships/image" Target="media/image3.png" /></Relationships>
</file>

<file path=word/_rels/footer113.xml.rels>&#65279;<?xml version="1.0" encoding="utf-8" standalone="yes"?><Relationships xmlns="http://schemas.openxmlformats.org/package/2006/relationships"><Relationship Id="rId1" Type="http://schemas.openxmlformats.org/officeDocument/2006/relationships/image" Target="media/image3.png" /></Relationships>
</file>

<file path=word/_rels/footer116.xml.rels>&#65279;<?xml version="1.0" encoding="utf-8" standalone="yes"?><Relationships xmlns="http://schemas.openxmlformats.org/package/2006/relationships"><Relationship Id="rId1" Type="http://schemas.openxmlformats.org/officeDocument/2006/relationships/image" Target="media/image3.png" /></Relationships>
</file>

<file path=word/_rels/footer119.xml.rels>&#65279;<?xml version="1.0" encoding="utf-8" standalone="yes"?><Relationships xmlns="http://schemas.openxmlformats.org/package/2006/relationships"><Relationship Id="rId1" Type="http://schemas.openxmlformats.org/officeDocument/2006/relationships/image" Target="media/image3.png" /></Relationships>
</file>

<file path=word/_rels/footer122.xml.rels>&#65279;<?xml version="1.0" encoding="utf-8" standalone="yes"?><Relationships xmlns="http://schemas.openxmlformats.org/package/2006/relationships"><Relationship Id="rId1" Type="http://schemas.openxmlformats.org/officeDocument/2006/relationships/image" Target="media/image3.png" /></Relationships>
</file>

<file path=word/_rels/footer125.xml.rels>&#65279;<?xml version="1.0" encoding="utf-8" standalone="yes"?><Relationships xmlns="http://schemas.openxmlformats.org/package/2006/relationships"><Relationship Id="rId1" Type="http://schemas.openxmlformats.org/officeDocument/2006/relationships/image" Target="media/image3.png" /></Relationships>
</file>

<file path=word/_rels/footer128.xml.rels>&#65279;<?xml version="1.0" encoding="utf-8" standalone="yes"?><Relationships xmlns="http://schemas.openxmlformats.org/package/2006/relationships"><Relationship Id="rId1" Type="http://schemas.openxmlformats.org/officeDocument/2006/relationships/image" Target="media/image3.png" /></Relationships>
</file>

<file path=word/_rels/footer131.xml.rels>&#65279;<?xml version="1.0" encoding="utf-8" standalone="yes"?><Relationships xmlns="http://schemas.openxmlformats.org/package/2006/relationships"><Relationship Id="rId1" Type="http://schemas.openxmlformats.org/officeDocument/2006/relationships/image" Target="media/image3.png" /></Relationships>
</file>

<file path=word/_rels/footer134.xml.rels>&#65279;<?xml version="1.0" encoding="utf-8" standalone="yes"?><Relationships xmlns="http://schemas.openxmlformats.org/package/2006/relationships"><Relationship Id="rId1" Type="http://schemas.openxmlformats.org/officeDocument/2006/relationships/image" Target="media/image3.png" /></Relationships>
</file>

<file path=word/_rels/footer137.xml.rels>&#65279;<?xml version="1.0" encoding="utf-8" standalone="yes"?><Relationships xmlns="http://schemas.openxmlformats.org/package/2006/relationships"><Relationship Id="rId1" Type="http://schemas.openxmlformats.org/officeDocument/2006/relationships/image" Target="media/image3.png" /></Relationships>
</file>

<file path=word/_rels/footer14.xml.rels>&#65279;<?xml version="1.0" encoding="utf-8" standalone="yes"?><Relationships xmlns="http://schemas.openxmlformats.org/package/2006/relationships"><Relationship Id="rId1" Type="http://schemas.openxmlformats.org/officeDocument/2006/relationships/image" Target="media/image3.png" /></Relationships>
</file>

<file path=word/_rels/footer140.xml.rels>&#65279;<?xml version="1.0" encoding="utf-8" standalone="yes"?><Relationships xmlns="http://schemas.openxmlformats.org/package/2006/relationships"><Relationship Id="rId1" Type="http://schemas.openxmlformats.org/officeDocument/2006/relationships/image" Target="media/image3.png" /></Relationships>
</file>

<file path=word/_rels/footer143.xml.rels>&#65279;<?xml version="1.0" encoding="utf-8" standalone="yes"?><Relationships xmlns="http://schemas.openxmlformats.org/package/2006/relationships"><Relationship Id="rId1" Type="http://schemas.openxmlformats.org/officeDocument/2006/relationships/image" Target="media/image3.png" /></Relationships>
</file>

<file path=word/_rels/footer146.xml.rels>&#65279;<?xml version="1.0" encoding="utf-8" standalone="yes"?><Relationships xmlns="http://schemas.openxmlformats.org/package/2006/relationships"><Relationship Id="rId1" Type="http://schemas.openxmlformats.org/officeDocument/2006/relationships/image" Target="media/image3.png" /></Relationships>
</file>

<file path=word/_rels/footer149.xml.rels>&#65279;<?xml version="1.0" encoding="utf-8" standalone="yes"?><Relationships xmlns="http://schemas.openxmlformats.org/package/2006/relationships"><Relationship Id="rId1" Type="http://schemas.openxmlformats.org/officeDocument/2006/relationships/image" Target="media/image3.png" /></Relationships>
</file>

<file path=word/_rels/footer152.xml.rels>&#65279;<?xml version="1.0" encoding="utf-8" standalone="yes"?><Relationships xmlns="http://schemas.openxmlformats.org/package/2006/relationships"><Relationship Id="rId1" Type="http://schemas.openxmlformats.org/officeDocument/2006/relationships/image" Target="media/image3.png" /></Relationships>
</file>

<file path=word/_rels/footer155.xml.rels>&#65279;<?xml version="1.0" encoding="utf-8" standalone="yes"?><Relationships xmlns="http://schemas.openxmlformats.org/package/2006/relationships"><Relationship Id="rId1" Type="http://schemas.openxmlformats.org/officeDocument/2006/relationships/image" Target="media/image3.png" /></Relationships>
</file>

<file path=word/_rels/footer158.xml.rels>&#65279;<?xml version="1.0" encoding="utf-8" standalone="yes"?><Relationships xmlns="http://schemas.openxmlformats.org/package/2006/relationships"><Relationship Id="rId1" Type="http://schemas.openxmlformats.org/officeDocument/2006/relationships/image" Target="media/image3.png" /></Relationships>
</file>

<file path=word/_rels/footer161.xml.rels>&#65279;<?xml version="1.0" encoding="utf-8" standalone="yes"?><Relationships xmlns="http://schemas.openxmlformats.org/package/2006/relationships"><Relationship Id="rId1" Type="http://schemas.openxmlformats.org/officeDocument/2006/relationships/image" Target="media/image3.png" /></Relationships>
</file>

<file path=word/_rels/footer164.xml.rels>&#65279;<?xml version="1.0" encoding="utf-8" standalone="yes"?><Relationships xmlns="http://schemas.openxmlformats.org/package/2006/relationships"><Relationship Id="rId1" Type="http://schemas.openxmlformats.org/officeDocument/2006/relationships/image" Target="media/image3.png" /></Relationships>
</file>

<file path=word/_rels/footer167.xml.rels>&#65279;<?xml version="1.0" encoding="utf-8" standalone="yes"?><Relationships xmlns="http://schemas.openxmlformats.org/package/2006/relationships"><Relationship Id="rId1" Type="http://schemas.openxmlformats.org/officeDocument/2006/relationships/image" Target="media/image3.png" /></Relationships>
</file>

<file path=word/_rels/footer17.xml.rels>&#65279;<?xml version="1.0" encoding="utf-8" standalone="yes"?><Relationships xmlns="http://schemas.openxmlformats.org/package/2006/relationships"><Relationship Id="rId1" Type="http://schemas.openxmlformats.org/officeDocument/2006/relationships/image" Target="media/image3.png" /></Relationships>
</file>

<file path=word/_rels/footer170.xml.rels>&#65279;<?xml version="1.0" encoding="utf-8" standalone="yes"?><Relationships xmlns="http://schemas.openxmlformats.org/package/2006/relationships"><Relationship Id="rId1" Type="http://schemas.openxmlformats.org/officeDocument/2006/relationships/image" Target="media/image3.png" /></Relationships>
</file>

<file path=word/_rels/footer173.xml.rels>&#65279;<?xml version="1.0" encoding="utf-8" standalone="yes"?><Relationships xmlns="http://schemas.openxmlformats.org/package/2006/relationships"><Relationship Id="rId1" Type="http://schemas.openxmlformats.org/officeDocument/2006/relationships/image" Target="media/image3.png" /></Relationships>
</file>

<file path=word/_rels/footer176.xml.rels>&#65279;<?xml version="1.0" encoding="utf-8" standalone="yes"?><Relationships xmlns="http://schemas.openxmlformats.org/package/2006/relationships"><Relationship Id="rId1" Type="http://schemas.openxmlformats.org/officeDocument/2006/relationships/image" Target="media/image3.png" /></Relationships>
</file>

<file path=word/_rels/footer179.xml.rels>&#65279;<?xml version="1.0" encoding="utf-8" standalone="yes"?><Relationships xmlns="http://schemas.openxmlformats.org/package/2006/relationships"><Relationship Id="rId1" Type="http://schemas.openxmlformats.org/officeDocument/2006/relationships/image" Target="media/image3.png" /></Relationships>
</file>

<file path=word/_rels/footer182.xml.rels>&#65279;<?xml version="1.0" encoding="utf-8" standalone="yes"?><Relationships xmlns="http://schemas.openxmlformats.org/package/2006/relationships"><Relationship Id="rId1" Type="http://schemas.openxmlformats.org/officeDocument/2006/relationships/image" Target="media/image3.png" /></Relationships>
</file>

<file path=word/_rels/footer185.xml.rels>&#65279;<?xml version="1.0" encoding="utf-8" standalone="yes"?><Relationships xmlns="http://schemas.openxmlformats.org/package/2006/relationships"><Relationship Id="rId1" Type="http://schemas.openxmlformats.org/officeDocument/2006/relationships/image" Target="media/image3.png" /></Relationships>
</file>

<file path=word/_rels/footer188.xml.rels>&#65279;<?xml version="1.0" encoding="utf-8" standalone="yes"?><Relationships xmlns="http://schemas.openxmlformats.org/package/2006/relationships"><Relationship Id="rId1" Type="http://schemas.openxmlformats.org/officeDocument/2006/relationships/image" Target="media/image3.png" /></Relationships>
</file>

<file path=word/_rels/footer191.xml.rels>&#65279;<?xml version="1.0" encoding="utf-8" standalone="yes"?><Relationships xmlns="http://schemas.openxmlformats.org/package/2006/relationships"><Relationship Id="rId1" Type="http://schemas.openxmlformats.org/officeDocument/2006/relationships/image" Target="media/image3.png" /></Relationships>
</file>

<file path=word/_rels/footer194.xml.rels>&#65279;<?xml version="1.0" encoding="utf-8" standalone="yes"?><Relationships xmlns="http://schemas.openxmlformats.org/package/2006/relationships"><Relationship Id="rId1" Type="http://schemas.openxmlformats.org/officeDocument/2006/relationships/image" Target="media/image3.png" /></Relationships>
</file>

<file path=word/_rels/footer197.xml.rels>&#65279;<?xml version="1.0" encoding="utf-8" standalone="yes"?><Relationships xmlns="http://schemas.openxmlformats.org/package/2006/relationships"><Relationship Id="rId1" Type="http://schemas.openxmlformats.org/officeDocument/2006/relationships/image" Target="media/image3.png" /></Relationships>
</file>

<file path=word/_rels/footer20.xml.rels>&#65279;<?xml version="1.0" encoding="utf-8" standalone="yes"?><Relationships xmlns="http://schemas.openxmlformats.org/package/2006/relationships"><Relationship Id="rId1" Type="http://schemas.openxmlformats.org/officeDocument/2006/relationships/image" Target="media/image3.png" /></Relationships>
</file>

<file path=word/_rels/footer200.xml.rels>&#65279;<?xml version="1.0" encoding="utf-8" standalone="yes"?><Relationships xmlns="http://schemas.openxmlformats.org/package/2006/relationships"><Relationship Id="rId1" Type="http://schemas.openxmlformats.org/officeDocument/2006/relationships/image" Target="media/image3.png" /></Relationships>
</file>

<file path=word/_rels/footer203.xml.rels>&#65279;<?xml version="1.0" encoding="utf-8" standalone="yes"?><Relationships xmlns="http://schemas.openxmlformats.org/package/2006/relationships"><Relationship Id="rId1" Type="http://schemas.openxmlformats.org/officeDocument/2006/relationships/image" Target="media/image3.png" /></Relationships>
</file>

<file path=word/_rels/footer206.xml.rels>&#65279;<?xml version="1.0" encoding="utf-8" standalone="yes"?><Relationships xmlns="http://schemas.openxmlformats.org/package/2006/relationships"><Relationship Id="rId1" Type="http://schemas.openxmlformats.org/officeDocument/2006/relationships/image" Target="media/image3.png" /></Relationships>
</file>

<file path=word/_rels/footer209.xml.rels>&#65279;<?xml version="1.0" encoding="utf-8" standalone="yes"?><Relationships xmlns="http://schemas.openxmlformats.org/package/2006/relationships"><Relationship Id="rId1" Type="http://schemas.openxmlformats.org/officeDocument/2006/relationships/image" Target="media/image3.png" /></Relationships>
</file>

<file path=word/_rels/footer212.xml.rels>&#65279;<?xml version="1.0" encoding="utf-8" standalone="yes"?><Relationships xmlns="http://schemas.openxmlformats.org/package/2006/relationships"><Relationship Id="rId1" Type="http://schemas.openxmlformats.org/officeDocument/2006/relationships/image" Target="media/image3.png" /></Relationships>
</file>

<file path=word/_rels/footer215.xml.rels>&#65279;<?xml version="1.0" encoding="utf-8" standalone="yes"?><Relationships xmlns="http://schemas.openxmlformats.org/package/2006/relationships"><Relationship Id="rId1" Type="http://schemas.openxmlformats.org/officeDocument/2006/relationships/image" Target="media/image3.png" /></Relationships>
</file>

<file path=word/_rels/footer218.xml.rels>&#65279;<?xml version="1.0" encoding="utf-8" standalone="yes"?><Relationships xmlns="http://schemas.openxmlformats.org/package/2006/relationships"><Relationship Id="rId1" Type="http://schemas.openxmlformats.org/officeDocument/2006/relationships/image" Target="media/image3.png" /></Relationships>
</file>

<file path=word/_rels/footer221.xml.rels>&#65279;<?xml version="1.0" encoding="utf-8" standalone="yes"?><Relationships xmlns="http://schemas.openxmlformats.org/package/2006/relationships"><Relationship Id="rId1" Type="http://schemas.openxmlformats.org/officeDocument/2006/relationships/image" Target="media/image3.png" /></Relationships>
</file>

<file path=word/_rels/footer224.xml.rels>&#65279;<?xml version="1.0" encoding="utf-8" standalone="yes"?><Relationships xmlns="http://schemas.openxmlformats.org/package/2006/relationships"><Relationship Id="rId1" Type="http://schemas.openxmlformats.org/officeDocument/2006/relationships/image" Target="media/image3.png" /></Relationships>
</file>

<file path=word/_rels/footer227.xml.rels>&#65279;<?xml version="1.0" encoding="utf-8" standalone="yes"?><Relationships xmlns="http://schemas.openxmlformats.org/package/2006/relationships"><Relationship Id="rId1" Type="http://schemas.openxmlformats.org/officeDocument/2006/relationships/image" Target="media/image3.png" /></Relationships>
</file>

<file path=word/_rels/footer23.xml.rels>&#65279;<?xml version="1.0" encoding="utf-8" standalone="yes"?><Relationships xmlns="http://schemas.openxmlformats.org/package/2006/relationships"><Relationship Id="rId1" Type="http://schemas.openxmlformats.org/officeDocument/2006/relationships/image" Target="media/image3.png" /></Relationships>
</file>

<file path=word/_rels/footer230.xml.rels>&#65279;<?xml version="1.0" encoding="utf-8" standalone="yes"?><Relationships xmlns="http://schemas.openxmlformats.org/package/2006/relationships"><Relationship Id="rId1" Type="http://schemas.openxmlformats.org/officeDocument/2006/relationships/image" Target="media/image3.png" /></Relationships>
</file>

<file path=word/_rels/footer233.xml.rels>&#65279;<?xml version="1.0" encoding="utf-8" standalone="yes"?><Relationships xmlns="http://schemas.openxmlformats.org/package/2006/relationships"><Relationship Id="rId1" Type="http://schemas.openxmlformats.org/officeDocument/2006/relationships/image" Target="media/image3.png" /></Relationships>
</file>

<file path=word/_rels/footer236.xml.rels>&#65279;<?xml version="1.0" encoding="utf-8" standalone="yes"?><Relationships xmlns="http://schemas.openxmlformats.org/package/2006/relationships"><Relationship Id="rId1" Type="http://schemas.openxmlformats.org/officeDocument/2006/relationships/image" Target="media/image3.png" /></Relationships>
</file>

<file path=word/_rels/footer239.xml.rels>&#65279;<?xml version="1.0" encoding="utf-8" standalone="yes"?><Relationships xmlns="http://schemas.openxmlformats.org/package/2006/relationships"><Relationship Id="rId1" Type="http://schemas.openxmlformats.org/officeDocument/2006/relationships/image" Target="media/image3.png" /></Relationships>
</file>

<file path=word/_rels/footer242.xml.rels>&#65279;<?xml version="1.0" encoding="utf-8" standalone="yes"?><Relationships xmlns="http://schemas.openxmlformats.org/package/2006/relationships"><Relationship Id="rId1" Type="http://schemas.openxmlformats.org/officeDocument/2006/relationships/image" Target="media/image3.png" /></Relationships>
</file>

<file path=word/_rels/footer245.xml.rels>&#65279;<?xml version="1.0" encoding="utf-8" standalone="yes"?><Relationships xmlns="http://schemas.openxmlformats.org/package/2006/relationships"><Relationship Id="rId1" Type="http://schemas.openxmlformats.org/officeDocument/2006/relationships/image" Target="media/image3.png" /></Relationships>
</file>

<file path=word/_rels/footer248.xml.rels>&#65279;<?xml version="1.0" encoding="utf-8" standalone="yes"?><Relationships xmlns="http://schemas.openxmlformats.org/package/2006/relationships"><Relationship Id="rId1" Type="http://schemas.openxmlformats.org/officeDocument/2006/relationships/image" Target="media/image3.png" /></Relationships>
</file>

<file path=word/_rels/footer251.xml.rels>&#65279;<?xml version="1.0" encoding="utf-8" standalone="yes"?><Relationships xmlns="http://schemas.openxmlformats.org/package/2006/relationships"><Relationship Id="rId1" Type="http://schemas.openxmlformats.org/officeDocument/2006/relationships/image" Target="media/image3.png" /></Relationships>
</file>

<file path=word/_rels/footer254.xml.rels>&#65279;<?xml version="1.0" encoding="utf-8" standalone="yes"?><Relationships xmlns="http://schemas.openxmlformats.org/package/2006/relationships"><Relationship Id="rId1" Type="http://schemas.openxmlformats.org/officeDocument/2006/relationships/image" Target="media/image3.png" /></Relationships>
</file>

<file path=word/_rels/footer257.xml.rels>&#65279;<?xml version="1.0" encoding="utf-8" standalone="yes"?><Relationships xmlns="http://schemas.openxmlformats.org/package/2006/relationships"><Relationship Id="rId1" Type="http://schemas.openxmlformats.org/officeDocument/2006/relationships/image" Target="media/image3.png" /></Relationships>
</file>

<file path=word/_rels/footer26.xml.rels>&#65279;<?xml version="1.0" encoding="utf-8" standalone="yes"?><Relationships xmlns="http://schemas.openxmlformats.org/package/2006/relationships"><Relationship Id="rId1" Type="http://schemas.openxmlformats.org/officeDocument/2006/relationships/image" Target="media/image3.png" /></Relationships>
</file>

<file path=word/_rels/footer260.xml.rels>&#65279;<?xml version="1.0" encoding="utf-8" standalone="yes"?><Relationships xmlns="http://schemas.openxmlformats.org/package/2006/relationships"><Relationship Id="rId1" Type="http://schemas.openxmlformats.org/officeDocument/2006/relationships/image" Target="media/image3.png" /></Relationships>
</file>

<file path=word/_rels/footer263.xml.rels>&#65279;<?xml version="1.0" encoding="utf-8" standalone="yes"?><Relationships xmlns="http://schemas.openxmlformats.org/package/2006/relationships"><Relationship Id="rId1" Type="http://schemas.openxmlformats.org/officeDocument/2006/relationships/image" Target="media/image3.png" /></Relationships>
</file>

<file path=word/_rels/footer266.xml.rels>&#65279;<?xml version="1.0" encoding="utf-8" standalone="yes"?><Relationships xmlns="http://schemas.openxmlformats.org/package/2006/relationships"><Relationship Id="rId1" Type="http://schemas.openxmlformats.org/officeDocument/2006/relationships/image" Target="media/image3.png" /></Relationships>
</file>

<file path=word/_rels/footer269.xml.rels>&#65279;<?xml version="1.0" encoding="utf-8" standalone="yes"?><Relationships xmlns="http://schemas.openxmlformats.org/package/2006/relationships"><Relationship Id="rId1" Type="http://schemas.openxmlformats.org/officeDocument/2006/relationships/image" Target="media/image3.png" /></Relationships>
</file>

<file path=word/_rels/footer272.xml.rels>&#65279;<?xml version="1.0" encoding="utf-8" standalone="yes"?><Relationships xmlns="http://schemas.openxmlformats.org/package/2006/relationships"><Relationship Id="rId1" Type="http://schemas.openxmlformats.org/officeDocument/2006/relationships/image" Target="media/image3.png" /></Relationships>
</file>

<file path=word/_rels/footer275.xml.rels>&#65279;<?xml version="1.0" encoding="utf-8" standalone="yes"?><Relationships xmlns="http://schemas.openxmlformats.org/package/2006/relationships"><Relationship Id="rId1" Type="http://schemas.openxmlformats.org/officeDocument/2006/relationships/image" Target="media/image3.png" /></Relationships>
</file>

<file path=word/_rels/footer278.xml.rels>&#65279;<?xml version="1.0" encoding="utf-8" standalone="yes"?><Relationships xmlns="http://schemas.openxmlformats.org/package/2006/relationships"><Relationship Id="rId1" Type="http://schemas.openxmlformats.org/officeDocument/2006/relationships/image" Target="media/image3.png" /></Relationships>
</file>

<file path=word/_rels/footer281.xml.rels>&#65279;<?xml version="1.0" encoding="utf-8" standalone="yes"?><Relationships xmlns="http://schemas.openxmlformats.org/package/2006/relationships"><Relationship Id="rId1" Type="http://schemas.openxmlformats.org/officeDocument/2006/relationships/image" Target="media/image3.png" /></Relationships>
</file>

<file path=word/_rels/footer284.xml.rels>&#65279;<?xml version="1.0" encoding="utf-8" standalone="yes"?><Relationships xmlns="http://schemas.openxmlformats.org/package/2006/relationships"><Relationship Id="rId1" Type="http://schemas.openxmlformats.org/officeDocument/2006/relationships/image" Target="media/image3.png" /></Relationships>
</file>

<file path=word/_rels/footer287.xml.rels>&#65279;<?xml version="1.0" encoding="utf-8" standalone="yes"?><Relationships xmlns="http://schemas.openxmlformats.org/package/2006/relationships"><Relationship Id="rId1" Type="http://schemas.openxmlformats.org/officeDocument/2006/relationships/image" Target="media/image3.png" /></Relationships>
</file>

<file path=word/_rels/footer29.xml.rels>&#65279;<?xml version="1.0" encoding="utf-8" standalone="yes"?><Relationships xmlns="http://schemas.openxmlformats.org/package/2006/relationships"><Relationship Id="rId1" Type="http://schemas.openxmlformats.org/officeDocument/2006/relationships/image" Target="media/image3.png" /></Relationships>
</file>

<file path=word/_rels/footer290.xml.rels>&#65279;<?xml version="1.0" encoding="utf-8" standalone="yes"?><Relationships xmlns="http://schemas.openxmlformats.org/package/2006/relationships"><Relationship Id="rId1" Type="http://schemas.openxmlformats.org/officeDocument/2006/relationships/image" Target="media/image3.png" /></Relationships>
</file>

<file path=word/_rels/footer293.xml.rels>&#65279;<?xml version="1.0" encoding="utf-8" standalone="yes"?><Relationships xmlns="http://schemas.openxmlformats.org/package/2006/relationships"><Relationship Id="rId1" Type="http://schemas.openxmlformats.org/officeDocument/2006/relationships/image" Target="media/image3.png" /></Relationships>
</file>

<file path=word/_rels/footer296.xml.rels>&#65279;<?xml version="1.0" encoding="utf-8" standalone="yes"?><Relationships xmlns="http://schemas.openxmlformats.org/package/2006/relationships"><Relationship Id="rId1" Type="http://schemas.openxmlformats.org/officeDocument/2006/relationships/image" Target="media/image3.png" /></Relationships>
</file>

<file path=word/_rels/footer299.xml.rels>&#65279;<?xml version="1.0" encoding="utf-8" standalone="yes"?><Relationships xmlns="http://schemas.openxmlformats.org/package/2006/relationships"><Relationship Id="rId1" Type="http://schemas.openxmlformats.org/officeDocument/2006/relationships/image" Target="media/image3.png" /></Relationships>
</file>

<file path=word/_rels/footer302.xml.rels>&#65279;<?xml version="1.0" encoding="utf-8" standalone="yes"?><Relationships xmlns="http://schemas.openxmlformats.org/package/2006/relationships"><Relationship Id="rId1" Type="http://schemas.openxmlformats.org/officeDocument/2006/relationships/image" Target="media/image3.png" /></Relationships>
</file>

<file path=word/_rels/footer305.xml.rels>&#65279;<?xml version="1.0" encoding="utf-8" standalone="yes"?><Relationships xmlns="http://schemas.openxmlformats.org/package/2006/relationships"><Relationship Id="rId1" Type="http://schemas.openxmlformats.org/officeDocument/2006/relationships/image" Target="media/image3.png" /></Relationships>
</file>

<file path=word/_rels/footer308.xml.rels>&#65279;<?xml version="1.0" encoding="utf-8" standalone="yes"?><Relationships xmlns="http://schemas.openxmlformats.org/package/2006/relationships"><Relationship Id="rId1" Type="http://schemas.openxmlformats.org/officeDocument/2006/relationships/image" Target="media/image3.png" /></Relationships>
</file>

<file path=word/_rels/footer311.xml.rels>&#65279;<?xml version="1.0" encoding="utf-8" standalone="yes"?><Relationships xmlns="http://schemas.openxmlformats.org/package/2006/relationships"><Relationship Id="rId1" Type="http://schemas.openxmlformats.org/officeDocument/2006/relationships/image" Target="media/image3.png" /></Relationships>
</file>

<file path=word/_rels/footer314.xml.rels>&#65279;<?xml version="1.0" encoding="utf-8" standalone="yes"?><Relationships xmlns="http://schemas.openxmlformats.org/package/2006/relationships"><Relationship Id="rId1" Type="http://schemas.openxmlformats.org/officeDocument/2006/relationships/image" Target="media/image3.png" /></Relationships>
</file>

<file path=word/_rels/footer317.xml.rels>&#65279;<?xml version="1.0" encoding="utf-8" standalone="yes"?><Relationships xmlns="http://schemas.openxmlformats.org/package/2006/relationships"><Relationship Id="rId1" Type="http://schemas.openxmlformats.org/officeDocument/2006/relationships/image" Target="media/image3.png" /></Relationships>
</file>

<file path=word/_rels/footer32.xml.rels>&#65279;<?xml version="1.0" encoding="utf-8" standalone="yes"?><Relationships xmlns="http://schemas.openxmlformats.org/package/2006/relationships"><Relationship Id="rId1" Type="http://schemas.openxmlformats.org/officeDocument/2006/relationships/image" Target="media/image3.png" /></Relationships>
</file>

<file path=word/_rels/footer320.xml.rels>&#65279;<?xml version="1.0" encoding="utf-8" standalone="yes"?><Relationships xmlns="http://schemas.openxmlformats.org/package/2006/relationships"><Relationship Id="rId1" Type="http://schemas.openxmlformats.org/officeDocument/2006/relationships/image" Target="media/image3.png" /></Relationships>
</file>

<file path=word/_rels/footer323.xml.rels>&#65279;<?xml version="1.0" encoding="utf-8" standalone="yes"?><Relationships xmlns="http://schemas.openxmlformats.org/package/2006/relationships"><Relationship Id="rId1" Type="http://schemas.openxmlformats.org/officeDocument/2006/relationships/image" Target="media/image3.png" /></Relationships>
</file>

<file path=word/_rels/footer326.xml.rels>&#65279;<?xml version="1.0" encoding="utf-8" standalone="yes"?><Relationships xmlns="http://schemas.openxmlformats.org/package/2006/relationships"><Relationship Id="rId1" Type="http://schemas.openxmlformats.org/officeDocument/2006/relationships/image" Target="media/image3.png" /></Relationships>
</file>

<file path=word/_rels/footer329.xml.rels>&#65279;<?xml version="1.0" encoding="utf-8" standalone="yes"?><Relationships xmlns="http://schemas.openxmlformats.org/package/2006/relationships"><Relationship Id="rId1" Type="http://schemas.openxmlformats.org/officeDocument/2006/relationships/image" Target="media/image3.png" /></Relationships>
</file>

<file path=word/_rels/footer332.xml.rels>&#65279;<?xml version="1.0" encoding="utf-8" standalone="yes"?><Relationships xmlns="http://schemas.openxmlformats.org/package/2006/relationships"><Relationship Id="rId1" Type="http://schemas.openxmlformats.org/officeDocument/2006/relationships/image" Target="media/image3.png" /></Relationships>
</file>

<file path=word/_rels/footer335.xml.rels>&#65279;<?xml version="1.0" encoding="utf-8" standalone="yes"?><Relationships xmlns="http://schemas.openxmlformats.org/package/2006/relationships"><Relationship Id="rId1" Type="http://schemas.openxmlformats.org/officeDocument/2006/relationships/image" Target="media/image3.png" /></Relationships>
</file>

<file path=word/_rels/footer338.xml.rels>&#65279;<?xml version="1.0" encoding="utf-8" standalone="yes"?><Relationships xmlns="http://schemas.openxmlformats.org/package/2006/relationships"><Relationship Id="rId1" Type="http://schemas.openxmlformats.org/officeDocument/2006/relationships/image" Target="media/image3.png" /></Relationships>
</file>

<file path=word/_rels/footer341.xml.rels>&#65279;<?xml version="1.0" encoding="utf-8" standalone="yes"?><Relationships xmlns="http://schemas.openxmlformats.org/package/2006/relationships"><Relationship Id="rId1" Type="http://schemas.openxmlformats.org/officeDocument/2006/relationships/image" Target="media/image3.png" /></Relationships>
</file>

<file path=word/_rels/footer344.xml.rels>&#65279;<?xml version="1.0" encoding="utf-8" standalone="yes"?><Relationships xmlns="http://schemas.openxmlformats.org/package/2006/relationships"><Relationship Id="rId1" Type="http://schemas.openxmlformats.org/officeDocument/2006/relationships/image" Target="media/image3.png" /></Relationships>
</file>

<file path=word/_rels/footer347.xml.rels>&#65279;<?xml version="1.0" encoding="utf-8" standalone="yes"?><Relationships xmlns="http://schemas.openxmlformats.org/package/2006/relationships"><Relationship Id="rId1" Type="http://schemas.openxmlformats.org/officeDocument/2006/relationships/image" Target="media/image3.png" /></Relationships>
</file>

<file path=word/_rels/footer35.xml.rels>&#65279;<?xml version="1.0" encoding="utf-8" standalone="yes"?><Relationships xmlns="http://schemas.openxmlformats.org/package/2006/relationships"><Relationship Id="rId1" Type="http://schemas.openxmlformats.org/officeDocument/2006/relationships/image" Target="media/image3.png" /></Relationships>
</file>

<file path=word/_rels/footer38.xml.rels>&#65279;<?xml version="1.0" encoding="utf-8" standalone="yes"?><Relationships xmlns="http://schemas.openxmlformats.org/package/2006/relationships"><Relationship Id="rId1" Type="http://schemas.openxmlformats.org/officeDocument/2006/relationships/image" Target="media/image3.png" /></Relationships>
</file>

<file path=word/_rels/footer41.xml.rels>&#65279;<?xml version="1.0" encoding="utf-8" standalone="yes"?><Relationships xmlns="http://schemas.openxmlformats.org/package/2006/relationships"><Relationship Id="rId1" Type="http://schemas.openxmlformats.org/officeDocument/2006/relationships/image" Target="media/image3.png" /></Relationships>
</file>

<file path=word/_rels/footer44.xml.rels>&#65279;<?xml version="1.0" encoding="utf-8" standalone="yes"?><Relationships xmlns="http://schemas.openxmlformats.org/package/2006/relationships"><Relationship Id="rId1" Type="http://schemas.openxmlformats.org/officeDocument/2006/relationships/image" Target="media/image3.png" /></Relationships>
</file>

<file path=word/_rels/footer47.xml.rels>&#65279;<?xml version="1.0" encoding="utf-8" standalone="yes"?><Relationships xmlns="http://schemas.openxmlformats.org/package/2006/relationships"><Relationship Id="rId1" Type="http://schemas.openxmlformats.org/officeDocument/2006/relationships/image" Target="media/image3.png" /></Relationships>
</file>

<file path=word/_rels/footer50.xml.rels>&#65279;<?xml version="1.0" encoding="utf-8" standalone="yes"?><Relationships xmlns="http://schemas.openxmlformats.org/package/2006/relationships"><Relationship Id="rId1" Type="http://schemas.openxmlformats.org/officeDocument/2006/relationships/image" Target="media/image3.png" /></Relationships>
</file>

<file path=word/_rels/footer53.xml.rels>&#65279;<?xml version="1.0" encoding="utf-8" standalone="yes"?><Relationships xmlns="http://schemas.openxmlformats.org/package/2006/relationships"><Relationship Id="rId1" Type="http://schemas.openxmlformats.org/officeDocument/2006/relationships/image" Target="media/image3.png" /></Relationships>
</file>

<file path=word/_rels/footer56.xml.rels>&#65279;<?xml version="1.0" encoding="utf-8" standalone="yes"?><Relationships xmlns="http://schemas.openxmlformats.org/package/2006/relationships"><Relationship Id="rId1" Type="http://schemas.openxmlformats.org/officeDocument/2006/relationships/image" Target="media/image3.png" /></Relationships>
</file>

<file path=word/_rels/footer59.xml.rels>&#65279;<?xml version="1.0" encoding="utf-8" standalone="yes"?><Relationships xmlns="http://schemas.openxmlformats.org/package/2006/relationships"><Relationship Id="rId1" Type="http://schemas.openxmlformats.org/officeDocument/2006/relationships/image" Target="media/image3.png" /></Relationships>
</file>

<file path=word/_rels/footer62.xml.rels>&#65279;<?xml version="1.0" encoding="utf-8" standalone="yes"?><Relationships xmlns="http://schemas.openxmlformats.org/package/2006/relationships"><Relationship Id="rId1" Type="http://schemas.openxmlformats.org/officeDocument/2006/relationships/image" Target="media/image3.png" /></Relationships>
</file>

<file path=word/_rels/footer65.xml.rels>&#65279;<?xml version="1.0" encoding="utf-8" standalone="yes"?><Relationships xmlns="http://schemas.openxmlformats.org/package/2006/relationships"><Relationship Id="rId1" Type="http://schemas.openxmlformats.org/officeDocument/2006/relationships/image" Target="media/image3.png" /></Relationships>
</file>

<file path=word/_rels/footer68.xml.rels>&#65279;<?xml version="1.0" encoding="utf-8" standalone="yes"?><Relationships xmlns="http://schemas.openxmlformats.org/package/2006/relationships"><Relationship Id="rId1" Type="http://schemas.openxmlformats.org/officeDocument/2006/relationships/image" Target="media/image3.png" /></Relationships>
</file>

<file path=word/_rels/footer71.xml.rels>&#65279;<?xml version="1.0" encoding="utf-8" standalone="yes"?><Relationships xmlns="http://schemas.openxmlformats.org/package/2006/relationships"><Relationship Id="rId1" Type="http://schemas.openxmlformats.org/officeDocument/2006/relationships/image" Target="media/image3.png" /></Relationships>
</file>

<file path=word/_rels/footer74.xml.rels>&#65279;<?xml version="1.0" encoding="utf-8" standalone="yes"?><Relationships xmlns="http://schemas.openxmlformats.org/package/2006/relationships"><Relationship Id="rId1" Type="http://schemas.openxmlformats.org/officeDocument/2006/relationships/image" Target="media/image3.png" /></Relationships>
</file>

<file path=word/_rels/footer77.xml.rels>&#65279;<?xml version="1.0" encoding="utf-8" standalone="yes"?><Relationships xmlns="http://schemas.openxmlformats.org/package/2006/relationships"><Relationship Id="rId1" Type="http://schemas.openxmlformats.org/officeDocument/2006/relationships/image" Target="media/image3.png" /></Relationships>
</file>

<file path=word/_rels/footer8.xml.rels>&#65279;<?xml version="1.0" encoding="utf-8" standalone="yes"?><Relationships xmlns="http://schemas.openxmlformats.org/package/2006/relationships"><Relationship Id="rId1" Type="http://schemas.openxmlformats.org/officeDocument/2006/relationships/image" Target="media/image3.png" /></Relationships>
</file>

<file path=word/_rels/footer80.xml.rels>&#65279;<?xml version="1.0" encoding="utf-8" standalone="yes"?><Relationships xmlns="http://schemas.openxmlformats.org/package/2006/relationships"><Relationship Id="rId1" Type="http://schemas.openxmlformats.org/officeDocument/2006/relationships/image" Target="media/image3.png" /></Relationships>
</file>

<file path=word/_rels/footer83.xml.rels>&#65279;<?xml version="1.0" encoding="utf-8" standalone="yes"?><Relationships xmlns="http://schemas.openxmlformats.org/package/2006/relationships"><Relationship Id="rId1" Type="http://schemas.openxmlformats.org/officeDocument/2006/relationships/image" Target="media/image3.png" /></Relationships>
</file>

<file path=word/_rels/footer86.xml.rels>&#65279;<?xml version="1.0" encoding="utf-8" standalone="yes"?><Relationships xmlns="http://schemas.openxmlformats.org/package/2006/relationships"><Relationship Id="rId1" Type="http://schemas.openxmlformats.org/officeDocument/2006/relationships/image" Target="media/image3.png" /></Relationships>
</file>

<file path=word/_rels/footer89.xml.rels>&#65279;<?xml version="1.0" encoding="utf-8" standalone="yes"?><Relationships xmlns="http://schemas.openxmlformats.org/package/2006/relationships"><Relationship Id="rId1" Type="http://schemas.openxmlformats.org/officeDocument/2006/relationships/image" Target="media/image3.png" /></Relationships>
</file>

<file path=word/_rels/footer92.xml.rels>&#65279;<?xml version="1.0" encoding="utf-8" standalone="yes"?><Relationships xmlns="http://schemas.openxmlformats.org/package/2006/relationships"><Relationship Id="rId1" Type="http://schemas.openxmlformats.org/officeDocument/2006/relationships/image" Target="media/image3.png" /></Relationships>
</file>

<file path=word/_rels/footer95.xml.rels>&#65279;<?xml version="1.0" encoding="utf-8" standalone="yes"?><Relationships xmlns="http://schemas.openxmlformats.org/package/2006/relationships"><Relationship Id="rId1" Type="http://schemas.openxmlformats.org/officeDocument/2006/relationships/image" Target="media/image3.png" /></Relationships>
</file>

<file path=word/_rels/footer98.xml.rels>&#65279;<?xml version="1.0" encoding="utf-8" standalone="yes"?><Relationships xmlns="http://schemas.openxmlformats.org/package/2006/relationships"><Relationship Id="rId1" Type="http://schemas.openxmlformats.org/officeDocument/2006/relationships/image" Target="media/image3.png" /></Relationships>
</file>

<file path=word/_rels/header101.xml.rels>&#65279;<?xml version="1.0" encoding="utf-8" standalone="yes"?><Relationships xmlns="http://schemas.openxmlformats.org/package/2006/relationships"><Relationship Id="rId1" Type="http://schemas.openxmlformats.org/officeDocument/2006/relationships/image" Target="media/image2.png" /></Relationships>
</file>

<file path=word/_rels/header104.xml.rels>&#65279;<?xml version="1.0" encoding="utf-8" standalone="yes"?><Relationships xmlns="http://schemas.openxmlformats.org/package/2006/relationships"><Relationship Id="rId1" Type="http://schemas.openxmlformats.org/officeDocument/2006/relationships/image" Target="media/image2.png" /></Relationships>
</file>

<file path=word/_rels/header107.xml.rels>&#65279;<?xml version="1.0" encoding="utf-8" standalone="yes"?><Relationships xmlns="http://schemas.openxmlformats.org/package/2006/relationships"><Relationship Id="rId1" Type="http://schemas.openxmlformats.org/officeDocument/2006/relationships/image" Target="media/image2.png" /></Relationships>
</file>

<file path=word/_rels/header11.xml.rels>&#65279;<?xml version="1.0" encoding="utf-8" standalone="yes"?><Relationships xmlns="http://schemas.openxmlformats.org/package/2006/relationships"><Relationship Id="rId1" Type="http://schemas.openxmlformats.org/officeDocument/2006/relationships/image" Target="media/image2.png" /></Relationships>
</file>

<file path=word/_rels/header110.xml.rels>&#65279;<?xml version="1.0" encoding="utf-8" standalone="yes"?><Relationships xmlns="http://schemas.openxmlformats.org/package/2006/relationships"><Relationship Id="rId1" Type="http://schemas.openxmlformats.org/officeDocument/2006/relationships/image" Target="media/image2.png" /></Relationships>
</file>

<file path=word/_rels/header113.xml.rels>&#65279;<?xml version="1.0" encoding="utf-8" standalone="yes"?><Relationships xmlns="http://schemas.openxmlformats.org/package/2006/relationships"><Relationship Id="rId1" Type="http://schemas.openxmlformats.org/officeDocument/2006/relationships/image" Target="media/image2.png" /></Relationships>
</file>

<file path=word/_rels/header116.xml.rels>&#65279;<?xml version="1.0" encoding="utf-8" standalone="yes"?><Relationships xmlns="http://schemas.openxmlformats.org/package/2006/relationships"><Relationship Id="rId1" Type="http://schemas.openxmlformats.org/officeDocument/2006/relationships/image" Target="media/image2.png" /></Relationships>
</file>

<file path=word/_rels/header119.xml.rels>&#65279;<?xml version="1.0" encoding="utf-8" standalone="yes"?><Relationships xmlns="http://schemas.openxmlformats.org/package/2006/relationships"><Relationship Id="rId1" Type="http://schemas.openxmlformats.org/officeDocument/2006/relationships/image" Target="media/image2.png" /></Relationships>
</file>

<file path=word/_rels/header122.xml.rels>&#65279;<?xml version="1.0" encoding="utf-8" standalone="yes"?><Relationships xmlns="http://schemas.openxmlformats.org/package/2006/relationships"><Relationship Id="rId1" Type="http://schemas.openxmlformats.org/officeDocument/2006/relationships/image" Target="media/image2.png" /></Relationships>
</file>

<file path=word/_rels/header125.xml.rels>&#65279;<?xml version="1.0" encoding="utf-8" standalone="yes"?><Relationships xmlns="http://schemas.openxmlformats.org/package/2006/relationships"><Relationship Id="rId1" Type="http://schemas.openxmlformats.org/officeDocument/2006/relationships/image" Target="media/image2.png" /></Relationships>
</file>

<file path=word/_rels/header128.xml.rels>&#65279;<?xml version="1.0" encoding="utf-8" standalone="yes"?><Relationships xmlns="http://schemas.openxmlformats.org/package/2006/relationships"><Relationship Id="rId1" Type="http://schemas.openxmlformats.org/officeDocument/2006/relationships/image" Target="media/image2.png" /></Relationships>
</file>

<file path=word/_rels/header131.xml.rels>&#65279;<?xml version="1.0" encoding="utf-8" standalone="yes"?><Relationships xmlns="http://schemas.openxmlformats.org/package/2006/relationships"><Relationship Id="rId1" Type="http://schemas.openxmlformats.org/officeDocument/2006/relationships/image" Target="media/image2.png" /></Relationships>
</file>

<file path=word/_rels/header134.xml.rels>&#65279;<?xml version="1.0" encoding="utf-8" standalone="yes"?><Relationships xmlns="http://schemas.openxmlformats.org/package/2006/relationships"><Relationship Id="rId1" Type="http://schemas.openxmlformats.org/officeDocument/2006/relationships/image" Target="media/image2.png" /></Relationships>
</file>

<file path=word/_rels/header137.xml.rels>&#65279;<?xml version="1.0" encoding="utf-8" standalone="yes"?><Relationships xmlns="http://schemas.openxmlformats.org/package/2006/relationships"><Relationship Id="rId1" Type="http://schemas.openxmlformats.org/officeDocument/2006/relationships/image" Target="media/image2.png" /></Relationships>
</file>

<file path=word/_rels/header14.xml.rels>&#65279;<?xml version="1.0" encoding="utf-8" standalone="yes"?><Relationships xmlns="http://schemas.openxmlformats.org/package/2006/relationships"><Relationship Id="rId1" Type="http://schemas.openxmlformats.org/officeDocument/2006/relationships/image" Target="media/image2.png" /></Relationships>
</file>

<file path=word/_rels/header140.xml.rels>&#65279;<?xml version="1.0" encoding="utf-8" standalone="yes"?><Relationships xmlns="http://schemas.openxmlformats.org/package/2006/relationships"><Relationship Id="rId1" Type="http://schemas.openxmlformats.org/officeDocument/2006/relationships/image" Target="media/image2.png" /></Relationships>
</file>

<file path=word/_rels/header143.xml.rels>&#65279;<?xml version="1.0" encoding="utf-8" standalone="yes"?><Relationships xmlns="http://schemas.openxmlformats.org/package/2006/relationships"><Relationship Id="rId1" Type="http://schemas.openxmlformats.org/officeDocument/2006/relationships/image" Target="media/image2.png" /></Relationships>
</file>

<file path=word/_rels/header146.xml.rels>&#65279;<?xml version="1.0" encoding="utf-8" standalone="yes"?><Relationships xmlns="http://schemas.openxmlformats.org/package/2006/relationships"><Relationship Id="rId1" Type="http://schemas.openxmlformats.org/officeDocument/2006/relationships/image" Target="media/image2.png" /></Relationships>
</file>

<file path=word/_rels/header149.xml.rels>&#65279;<?xml version="1.0" encoding="utf-8" standalone="yes"?><Relationships xmlns="http://schemas.openxmlformats.org/package/2006/relationships"><Relationship Id="rId1" Type="http://schemas.openxmlformats.org/officeDocument/2006/relationships/image" Target="media/image2.png" /></Relationships>
</file>

<file path=word/_rels/header152.xml.rels>&#65279;<?xml version="1.0" encoding="utf-8" standalone="yes"?><Relationships xmlns="http://schemas.openxmlformats.org/package/2006/relationships"><Relationship Id="rId1" Type="http://schemas.openxmlformats.org/officeDocument/2006/relationships/image" Target="media/image2.png" /></Relationships>
</file>

<file path=word/_rels/header155.xml.rels>&#65279;<?xml version="1.0" encoding="utf-8" standalone="yes"?><Relationships xmlns="http://schemas.openxmlformats.org/package/2006/relationships"><Relationship Id="rId1" Type="http://schemas.openxmlformats.org/officeDocument/2006/relationships/image" Target="media/image2.png" /></Relationships>
</file>

<file path=word/_rels/header158.xml.rels>&#65279;<?xml version="1.0" encoding="utf-8" standalone="yes"?><Relationships xmlns="http://schemas.openxmlformats.org/package/2006/relationships"><Relationship Id="rId1" Type="http://schemas.openxmlformats.org/officeDocument/2006/relationships/image" Target="media/image2.png" /></Relationships>
</file>

<file path=word/_rels/header161.xml.rels>&#65279;<?xml version="1.0" encoding="utf-8" standalone="yes"?><Relationships xmlns="http://schemas.openxmlformats.org/package/2006/relationships"><Relationship Id="rId1" Type="http://schemas.openxmlformats.org/officeDocument/2006/relationships/image" Target="media/image2.png" /></Relationships>
</file>

<file path=word/_rels/header164.xml.rels>&#65279;<?xml version="1.0" encoding="utf-8" standalone="yes"?><Relationships xmlns="http://schemas.openxmlformats.org/package/2006/relationships"><Relationship Id="rId1" Type="http://schemas.openxmlformats.org/officeDocument/2006/relationships/image" Target="media/image2.png" /></Relationships>
</file>

<file path=word/_rels/header167.xml.rels>&#65279;<?xml version="1.0" encoding="utf-8" standalone="yes"?><Relationships xmlns="http://schemas.openxmlformats.org/package/2006/relationships"><Relationship Id="rId1" Type="http://schemas.openxmlformats.org/officeDocument/2006/relationships/image" Target="media/image2.png" /></Relationships>
</file>

<file path=word/_rels/header17.xml.rels>&#65279;<?xml version="1.0" encoding="utf-8" standalone="yes"?><Relationships xmlns="http://schemas.openxmlformats.org/package/2006/relationships"><Relationship Id="rId1" Type="http://schemas.openxmlformats.org/officeDocument/2006/relationships/image" Target="media/image2.png" /></Relationships>
</file>

<file path=word/_rels/header170.xml.rels>&#65279;<?xml version="1.0" encoding="utf-8" standalone="yes"?><Relationships xmlns="http://schemas.openxmlformats.org/package/2006/relationships"><Relationship Id="rId1" Type="http://schemas.openxmlformats.org/officeDocument/2006/relationships/image" Target="media/image2.png" /></Relationships>
</file>

<file path=word/_rels/header173.xml.rels>&#65279;<?xml version="1.0" encoding="utf-8" standalone="yes"?><Relationships xmlns="http://schemas.openxmlformats.org/package/2006/relationships"><Relationship Id="rId1" Type="http://schemas.openxmlformats.org/officeDocument/2006/relationships/image" Target="media/image2.png" /></Relationships>
</file>

<file path=word/_rels/header176.xml.rels>&#65279;<?xml version="1.0" encoding="utf-8" standalone="yes"?><Relationships xmlns="http://schemas.openxmlformats.org/package/2006/relationships"><Relationship Id="rId1" Type="http://schemas.openxmlformats.org/officeDocument/2006/relationships/image" Target="media/image2.png" /></Relationships>
</file>

<file path=word/_rels/header179.xml.rels>&#65279;<?xml version="1.0" encoding="utf-8" standalone="yes"?><Relationships xmlns="http://schemas.openxmlformats.org/package/2006/relationships"><Relationship Id="rId1" Type="http://schemas.openxmlformats.org/officeDocument/2006/relationships/image" Target="media/image2.png" /></Relationships>
</file>

<file path=word/_rels/header182.xml.rels>&#65279;<?xml version="1.0" encoding="utf-8" standalone="yes"?><Relationships xmlns="http://schemas.openxmlformats.org/package/2006/relationships"><Relationship Id="rId1" Type="http://schemas.openxmlformats.org/officeDocument/2006/relationships/image" Target="media/image2.png" /></Relationships>
</file>

<file path=word/_rels/header185.xml.rels>&#65279;<?xml version="1.0" encoding="utf-8" standalone="yes"?><Relationships xmlns="http://schemas.openxmlformats.org/package/2006/relationships"><Relationship Id="rId1" Type="http://schemas.openxmlformats.org/officeDocument/2006/relationships/image" Target="media/image2.png" /></Relationships>
</file>

<file path=word/_rels/header188.xml.rels>&#65279;<?xml version="1.0" encoding="utf-8" standalone="yes"?><Relationships xmlns="http://schemas.openxmlformats.org/package/2006/relationships"><Relationship Id="rId1" Type="http://schemas.openxmlformats.org/officeDocument/2006/relationships/image" Target="media/image2.png" /></Relationships>
</file>

<file path=word/_rels/header191.xml.rels>&#65279;<?xml version="1.0" encoding="utf-8" standalone="yes"?><Relationships xmlns="http://schemas.openxmlformats.org/package/2006/relationships"><Relationship Id="rId1" Type="http://schemas.openxmlformats.org/officeDocument/2006/relationships/image" Target="media/image2.png" /></Relationships>
</file>

<file path=word/_rels/header194.xml.rels>&#65279;<?xml version="1.0" encoding="utf-8" standalone="yes"?><Relationships xmlns="http://schemas.openxmlformats.org/package/2006/relationships"><Relationship Id="rId1" Type="http://schemas.openxmlformats.org/officeDocument/2006/relationships/image" Target="media/image2.png" /></Relationships>
</file>

<file path=word/_rels/header197.xml.rels>&#65279;<?xml version="1.0" encoding="utf-8" standalone="yes"?><Relationships xmlns="http://schemas.openxmlformats.org/package/2006/relationships"><Relationship Id="rId1" Type="http://schemas.openxmlformats.org/officeDocument/2006/relationships/image" Target="media/image2.png" /></Relationships>
</file>

<file path=word/_rels/header20.xml.rels>&#65279;<?xml version="1.0" encoding="utf-8" standalone="yes"?><Relationships xmlns="http://schemas.openxmlformats.org/package/2006/relationships"><Relationship Id="rId1" Type="http://schemas.openxmlformats.org/officeDocument/2006/relationships/image" Target="media/image2.png" /></Relationships>
</file>

<file path=word/_rels/header200.xml.rels>&#65279;<?xml version="1.0" encoding="utf-8" standalone="yes"?><Relationships xmlns="http://schemas.openxmlformats.org/package/2006/relationships"><Relationship Id="rId1" Type="http://schemas.openxmlformats.org/officeDocument/2006/relationships/image" Target="media/image2.png" /></Relationships>
</file>

<file path=word/_rels/header203.xml.rels>&#65279;<?xml version="1.0" encoding="utf-8" standalone="yes"?><Relationships xmlns="http://schemas.openxmlformats.org/package/2006/relationships"><Relationship Id="rId1" Type="http://schemas.openxmlformats.org/officeDocument/2006/relationships/image" Target="media/image2.png" /></Relationships>
</file>

<file path=word/_rels/header206.xml.rels>&#65279;<?xml version="1.0" encoding="utf-8" standalone="yes"?><Relationships xmlns="http://schemas.openxmlformats.org/package/2006/relationships"><Relationship Id="rId1" Type="http://schemas.openxmlformats.org/officeDocument/2006/relationships/image" Target="media/image2.png" /></Relationships>
</file>

<file path=word/_rels/header209.xml.rels>&#65279;<?xml version="1.0" encoding="utf-8" standalone="yes"?><Relationships xmlns="http://schemas.openxmlformats.org/package/2006/relationships"><Relationship Id="rId1" Type="http://schemas.openxmlformats.org/officeDocument/2006/relationships/image" Target="media/image2.png" /></Relationships>
</file>

<file path=word/_rels/header212.xml.rels>&#65279;<?xml version="1.0" encoding="utf-8" standalone="yes"?><Relationships xmlns="http://schemas.openxmlformats.org/package/2006/relationships"><Relationship Id="rId1" Type="http://schemas.openxmlformats.org/officeDocument/2006/relationships/image" Target="media/image2.png" /></Relationships>
</file>

<file path=word/_rels/header215.xml.rels>&#65279;<?xml version="1.0" encoding="utf-8" standalone="yes"?><Relationships xmlns="http://schemas.openxmlformats.org/package/2006/relationships"><Relationship Id="rId1" Type="http://schemas.openxmlformats.org/officeDocument/2006/relationships/image" Target="media/image2.png" /></Relationships>
</file>

<file path=word/_rels/header218.xml.rels>&#65279;<?xml version="1.0" encoding="utf-8" standalone="yes"?><Relationships xmlns="http://schemas.openxmlformats.org/package/2006/relationships"><Relationship Id="rId1" Type="http://schemas.openxmlformats.org/officeDocument/2006/relationships/image" Target="media/image2.png" /></Relationships>
</file>

<file path=word/_rels/header221.xml.rels>&#65279;<?xml version="1.0" encoding="utf-8" standalone="yes"?><Relationships xmlns="http://schemas.openxmlformats.org/package/2006/relationships"><Relationship Id="rId1" Type="http://schemas.openxmlformats.org/officeDocument/2006/relationships/image" Target="media/image2.png" /></Relationships>
</file>

<file path=word/_rels/header224.xml.rels>&#65279;<?xml version="1.0" encoding="utf-8" standalone="yes"?><Relationships xmlns="http://schemas.openxmlformats.org/package/2006/relationships"><Relationship Id="rId1" Type="http://schemas.openxmlformats.org/officeDocument/2006/relationships/image" Target="media/image2.png" /></Relationships>
</file>

<file path=word/_rels/header227.xml.rels>&#65279;<?xml version="1.0" encoding="utf-8" standalone="yes"?><Relationships xmlns="http://schemas.openxmlformats.org/package/2006/relationships"><Relationship Id="rId1" Type="http://schemas.openxmlformats.org/officeDocument/2006/relationships/image" Target="media/image2.png" /></Relationships>
</file>

<file path=word/_rels/header23.xml.rels>&#65279;<?xml version="1.0" encoding="utf-8" standalone="yes"?><Relationships xmlns="http://schemas.openxmlformats.org/package/2006/relationships"><Relationship Id="rId1" Type="http://schemas.openxmlformats.org/officeDocument/2006/relationships/image" Target="media/image2.png" /></Relationships>
</file>

<file path=word/_rels/header230.xml.rels>&#65279;<?xml version="1.0" encoding="utf-8" standalone="yes"?><Relationships xmlns="http://schemas.openxmlformats.org/package/2006/relationships"><Relationship Id="rId1" Type="http://schemas.openxmlformats.org/officeDocument/2006/relationships/image" Target="media/image2.png" /></Relationships>
</file>

<file path=word/_rels/header233.xml.rels>&#65279;<?xml version="1.0" encoding="utf-8" standalone="yes"?><Relationships xmlns="http://schemas.openxmlformats.org/package/2006/relationships"><Relationship Id="rId1" Type="http://schemas.openxmlformats.org/officeDocument/2006/relationships/image" Target="media/image2.png" /></Relationships>
</file>

<file path=word/_rels/header236.xml.rels>&#65279;<?xml version="1.0" encoding="utf-8" standalone="yes"?><Relationships xmlns="http://schemas.openxmlformats.org/package/2006/relationships"><Relationship Id="rId1" Type="http://schemas.openxmlformats.org/officeDocument/2006/relationships/image" Target="media/image2.png" /></Relationships>
</file>

<file path=word/_rels/header239.xml.rels>&#65279;<?xml version="1.0" encoding="utf-8" standalone="yes"?><Relationships xmlns="http://schemas.openxmlformats.org/package/2006/relationships"><Relationship Id="rId1" Type="http://schemas.openxmlformats.org/officeDocument/2006/relationships/image" Target="media/image2.png" /></Relationships>
</file>

<file path=word/_rels/header242.xml.rels>&#65279;<?xml version="1.0" encoding="utf-8" standalone="yes"?><Relationships xmlns="http://schemas.openxmlformats.org/package/2006/relationships"><Relationship Id="rId1" Type="http://schemas.openxmlformats.org/officeDocument/2006/relationships/image" Target="media/image2.png" /></Relationships>
</file>

<file path=word/_rels/header245.xml.rels>&#65279;<?xml version="1.0" encoding="utf-8" standalone="yes"?><Relationships xmlns="http://schemas.openxmlformats.org/package/2006/relationships"><Relationship Id="rId1" Type="http://schemas.openxmlformats.org/officeDocument/2006/relationships/image" Target="media/image2.png" /></Relationships>
</file>

<file path=word/_rels/header248.xml.rels>&#65279;<?xml version="1.0" encoding="utf-8" standalone="yes"?><Relationships xmlns="http://schemas.openxmlformats.org/package/2006/relationships"><Relationship Id="rId1" Type="http://schemas.openxmlformats.org/officeDocument/2006/relationships/image" Target="media/image2.png" /></Relationships>
</file>

<file path=word/_rels/header251.xml.rels>&#65279;<?xml version="1.0" encoding="utf-8" standalone="yes"?><Relationships xmlns="http://schemas.openxmlformats.org/package/2006/relationships"><Relationship Id="rId1" Type="http://schemas.openxmlformats.org/officeDocument/2006/relationships/image" Target="media/image2.png" /></Relationships>
</file>

<file path=word/_rels/header254.xml.rels>&#65279;<?xml version="1.0" encoding="utf-8" standalone="yes"?><Relationships xmlns="http://schemas.openxmlformats.org/package/2006/relationships"><Relationship Id="rId1" Type="http://schemas.openxmlformats.org/officeDocument/2006/relationships/image" Target="media/image2.png" /></Relationships>
</file>

<file path=word/_rels/header257.xml.rels>&#65279;<?xml version="1.0" encoding="utf-8" standalone="yes"?><Relationships xmlns="http://schemas.openxmlformats.org/package/2006/relationships"><Relationship Id="rId1" Type="http://schemas.openxmlformats.org/officeDocument/2006/relationships/image" Target="media/image2.png" /></Relationships>
</file>

<file path=word/_rels/header26.xml.rels>&#65279;<?xml version="1.0" encoding="utf-8" standalone="yes"?><Relationships xmlns="http://schemas.openxmlformats.org/package/2006/relationships"><Relationship Id="rId1" Type="http://schemas.openxmlformats.org/officeDocument/2006/relationships/image" Target="media/image2.png" /></Relationships>
</file>

<file path=word/_rels/header260.xml.rels>&#65279;<?xml version="1.0" encoding="utf-8" standalone="yes"?><Relationships xmlns="http://schemas.openxmlformats.org/package/2006/relationships"><Relationship Id="rId1" Type="http://schemas.openxmlformats.org/officeDocument/2006/relationships/image" Target="media/image2.png" /></Relationships>
</file>

<file path=word/_rels/header263.xml.rels>&#65279;<?xml version="1.0" encoding="utf-8" standalone="yes"?><Relationships xmlns="http://schemas.openxmlformats.org/package/2006/relationships"><Relationship Id="rId1" Type="http://schemas.openxmlformats.org/officeDocument/2006/relationships/image" Target="media/image2.png" /></Relationships>
</file>

<file path=word/_rels/header266.xml.rels>&#65279;<?xml version="1.0" encoding="utf-8" standalone="yes"?><Relationships xmlns="http://schemas.openxmlformats.org/package/2006/relationships"><Relationship Id="rId1" Type="http://schemas.openxmlformats.org/officeDocument/2006/relationships/image" Target="media/image2.png" /></Relationships>
</file>

<file path=word/_rels/header269.xml.rels>&#65279;<?xml version="1.0" encoding="utf-8" standalone="yes"?><Relationships xmlns="http://schemas.openxmlformats.org/package/2006/relationships"><Relationship Id="rId1" Type="http://schemas.openxmlformats.org/officeDocument/2006/relationships/image" Target="media/image2.png" /></Relationships>
</file>

<file path=word/_rels/header272.xml.rels>&#65279;<?xml version="1.0" encoding="utf-8" standalone="yes"?><Relationships xmlns="http://schemas.openxmlformats.org/package/2006/relationships"><Relationship Id="rId1" Type="http://schemas.openxmlformats.org/officeDocument/2006/relationships/image" Target="media/image2.png" /></Relationships>
</file>

<file path=word/_rels/header275.xml.rels>&#65279;<?xml version="1.0" encoding="utf-8" standalone="yes"?><Relationships xmlns="http://schemas.openxmlformats.org/package/2006/relationships"><Relationship Id="rId1" Type="http://schemas.openxmlformats.org/officeDocument/2006/relationships/image" Target="media/image2.png" /></Relationships>
</file>

<file path=word/_rels/header278.xml.rels>&#65279;<?xml version="1.0" encoding="utf-8" standalone="yes"?><Relationships xmlns="http://schemas.openxmlformats.org/package/2006/relationships"><Relationship Id="rId1" Type="http://schemas.openxmlformats.org/officeDocument/2006/relationships/image" Target="media/image2.png" /></Relationships>
</file>

<file path=word/_rels/header281.xml.rels>&#65279;<?xml version="1.0" encoding="utf-8" standalone="yes"?><Relationships xmlns="http://schemas.openxmlformats.org/package/2006/relationships"><Relationship Id="rId1" Type="http://schemas.openxmlformats.org/officeDocument/2006/relationships/image" Target="media/image2.png" /></Relationships>
</file>

<file path=word/_rels/header284.xml.rels>&#65279;<?xml version="1.0" encoding="utf-8" standalone="yes"?><Relationships xmlns="http://schemas.openxmlformats.org/package/2006/relationships"><Relationship Id="rId1" Type="http://schemas.openxmlformats.org/officeDocument/2006/relationships/image" Target="media/image2.png" /></Relationships>
</file>

<file path=word/_rels/header287.xml.rels>&#65279;<?xml version="1.0" encoding="utf-8" standalone="yes"?><Relationships xmlns="http://schemas.openxmlformats.org/package/2006/relationships"><Relationship Id="rId1" Type="http://schemas.openxmlformats.org/officeDocument/2006/relationships/image" Target="media/image2.png" /></Relationships>
</file>

<file path=word/_rels/header29.xml.rels>&#65279;<?xml version="1.0" encoding="utf-8" standalone="yes"?><Relationships xmlns="http://schemas.openxmlformats.org/package/2006/relationships"><Relationship Id="rId1" Type="http://schemas.openxmlformats.org/officeDocument/2006/relationships/image" Target="media/image2.png" /></Relationships>
</file>

<file path=word/_rels/header290.xml.rels>&#65279;<?xml version="1.0" encoding="utf-8" standalone="yes"?><Relationships xmlns="http://schemas.openxmlformats.org/package/2006/relationships"><Relationship Id="rId1" Type="http://schemas.openxmlformats.org/officeDocument/2006/relationships/image" Target="media/image2.png" /></Relationships>
</file>

<file path=word/_rels/header293.xml.rels>&#65279;<?xml version="1.0" encoding="utf-8" standalone="yes"?><Relationships xmlns="http://schemas.openxmlformats.org/package/2006/relationships"><Relationship Id="rId1" Type="http://schemas.openxmlformats.org/officeDocument/2006/relationships/image" Target="media/image2.png" /></Relationships>
</file>

<file path=word/_rels/header296.xml.rels>&#65279;<?xml version="1.0" encoding="utf-8" standalone="yes"?><Relationships xmlns="http://schemas.openxmlformats.org/package/2006/relationships"><Relationship Id="rId1" Type="http://schemas.openxmlformats.org/officeDocument/2006/relationships/image" Target="media/image2.png" /></Relationships>
</file>

<file path=word/_rels/header299.xml.rels>&#65279;<?xml version="1.0" encoding="utf-8" standalone="yes"?><Relationships xmlns="http://schemas.openxmlformats.org/package/2006/relationships"><Relationship Id="rId1" Type="http://schemas.openxmlformats.org/officeDocument/2006/relationships/image" Target="media/image2.png" /></Relationships>
</file>

<file path=word/_rels/header302.xml.rels>&#65279;<?xml version="1.0" encoding="utf-8" standalone="yes"?><Relationships xmlns="http://schemas.openxmlformats.org/package/2006/relationships"><Relationship Id="rId1" Type="http://schemas.openxmlformats.org/officeDocument/2006/relationships/image" Target="media/image2.png" /></Relationships>
</file>

<file path=word/_rels/header305.xml.rels>&#65279;<?xml version="1.0" encoding="utf-8" standalone="yes"?><Relationships xmlns="http://schemas.openxmlformats.org/package/2006/relationships"><Relationship Id="rId1" Type="http://schemas.openxmlformats.org/officeDocument/2006/relationships/image" Target="media/image2.png" /></Relationships>
</file>

<file path=word/_rels/header308.xml.rels>&#65279;<?xml version="1.0" encoding="utf-8" standalone="yes"?><Relationships xmlns="http://schemas.openxmlformats.org/package/2006/relationships"><Relationship Id="rId1" Type="http://schemas.openxmlformats.org/officeDocument/2006/relationships/image" Target="media/image2.png" /></Relationships>
</file>

<file path=word/_rels/header311.xml.rels>&#65279;<?xml version="1.0" encoding="utf-8" standalone="yes"?><Relationships xmlns="http://schemas.openxmlformats.org/package/2006/relationships"><Relationship Id="rId1" Type="http://schemas.openxmlformats.org/officeDocument/2006/relationships/image" Target="media/image2.png" /></Relationships>
</file>

<file path=word/_rels/header314.xml.rels>&#65279;<?xml version="1.0" encoding="utf-8" standalone="yes"?><Relationships xmlns="http://schemas.openxmlformats.org/package/2006/relationships"><Relationship Id="rId1" Type="http://schemas.openxmlformats.org/officeDocument/2006/relationships/image" Target="media/image2.png" /></Relationships>
</file>

<file path=word/_rels/header317.xml.rels>&#65279;<?xml version="1.0" encoding="utf-8" standalone="yes"?><Relationships xmlns="http://schemas.openxmlformats.org/package/2006/relationships"><Relationship Id="rId1" Type="http://schemas.openxmlformats.org/officeDocument/2006/relationships/image" Target="media/image2.png" /></Relationships>
</file>

<file path=word/_rels/header32.xml.rels>&#65279;<?xml version="1.0" encoding="utf-8" standalone="yes"?><Relationships xmlns="http://schemas.openxmlformats.org/package/2006/relationships"><Relationship Id="rId1" Type="http://schemas.openxmlformats.org/officeDocument/2006/relationships/image" Target="media/image2.png" /></Relationships>
</file>

<file path=word/_rels/header320.xml.rels>&#65279;<?xml version="1.0" encoding="utf-8" standalone="yes"?><Relationships xmlns="http://schemas.openxmlformats.org/package/2006/relationships"><Relationship Id="rId1" Type="http://schemas.openxmlformats.org/officeDocument/2006/relationships/image" Target="media/image2.png" /></Relationships>
</file>

<file path=word/_rels/header323.xml.rels>&#65279;<?xml version="1.0" encoding="utf-8" standalone="yes"?><Relationships xmlns="http://schemas.openxmlformats.org/package/2006/relationships"><Relationship Id="rId1" Type="http://schemas.openxmlformats.org/officeDocument/2006/relationships/image" Target="media/image2.png" /></Relationships>
</file>

<file path=word/_rels/header326.xml.rels>&#65279;<?xml version="1.0" encoding="utf-8" standalone="yes"?><Relationships xmlns="http://schemas.openxmlformats.org/package/2006/relationships"><Relationship Id="rId1" Type="http://schemas.openxmlformats.org/officeDocument/2006/relationships/image" Target="media/image2.png" /></Relationships>
</file>

<file path=word/_rels/header329.xml.rels>&#65279;<?xml version="1.0" encoding="utf-8" standalone="yes"?><Relationships xmlns="http://schemas.openxmlformats.org/package/2006/relationships"><Relationship Id="rId1" Type="http://schemas.openxmlformats.org/officeDocument/2006/relationships/image" Target="media/image2.png" /></Relationships>
</file>

<file path=word/_rels/header332.xml.rels>&#65279;<?xml version="1.0" encoding="utf-8" standalone="yes"?><Relationships xmlns="http://schemas.openxmlformats.org/package/2006/relationships"><Relationship Id="rId1" Type="http://schemas.openxmlformats.org/officeDocument/2006/relationships/image" Target="media/image2.png" /></Relationships>
</file>

<file path=word/_rels/header335.xml.rels>&#65279;<?xml version="1.0" encoding="utf-8" standalone="yes"?><Relationships xmlns="http://schemas.openxmlformats.org/package/2006/relationships"><Relationship Id="rId1" Type="http://schemas.openxmlformats.org/officeDocument/2006/relationships/image" Target="media/image2.png" /></Relationships>
</file>

<file path=word/_rels/header338.xml.rels>&#65279;<?xml version="1.0" encoding="utf-8" standalone="yes"?><Relationships xmlns="http://schemas.openxmlformats.org/package/2006/relationships"><Relationship Id="rId1" Type="http://schemas.openxmlformats.org/officeDocument/2006/relationships/image" Target="media/image2.png" /></Relationships>
</file>

<file path=word/_rels/header341.xml.rels>&#65279;<?xml version="1.0" encoding="utf-8" standalone="yes"?><Relationships xmlns="http://schemas.openxmlformats.org/package/2006/relationships"><Relationship Id="rId1" Type="http://schemas.openxmlformats.org/officeDocument/2006/relationships/image" Target="media/image2.png" /></Relationships>
</file>

<file path=word/_rels/header344.xml.rels>&#65279;<?xml version="1.0" encoding="utf-8" standalone="yes"?><Relationships xmlns="http://schemas.openxmlformats.org/package/2006/relationships"><Relationship Id="rId1" Type="http://schemas.openxmlformats.org/officeDocument/2006/relationships/image" Target="media/image2.png" /></Relationships>
</file>

<file path=word/_rels/header347.xml.rels>&#65279;<?xml version="1.0" encoding="utf-8" standalone="yes"?><Relationships xmlns="http://schemas.openxmlformats.org/package/2006/relationships"><Relationship Id="rId1" Type="http://schemas.openxmlformats.org/officeDocument/2006/relationships/image" Target="media/image2.png" /></Relationships>
</file>

<file path=word/_rels/header35.xml.rels>&#65279;<?xml version="1.0" encoding="utf-8" standalone="yes"?><Relationships xmlns="http://schemas.openxmlformats.org/package/2006/relationships"><Relationship Id="rId1" Type="http://schemas.openxmlformats.org/officeDocument/2006/relationships/image" Target="media/image2.png" /></Relationships>
</file>

<file path=word/_rels/header38.xml.rels>&#65279;<?xml version="1.0" encoding="utf-8" standalone="yes"?><Relationships xmlns="http://schemas.openxmlformats.org/package/2006/relationships"><Relationship Id="rId1" Type="http://schemas.openxmlformats.org/officeDocument/2006/relationships/image" Target="media/image2.png" /></Relationships>
</file>

<file path=word/_rels/header41.xml.rels>&#65279;<?xml version="1.0" encoding="utf-8" standalone="yes"?><Relationships xmlns="http://schemas.openxmlformats.org/package/2006/relationships"><Relationship Id="rId1" Type="http://schemas.openxmlformats.org/officeDocument/2006/relationships/image" Target="media/image2.png" /></Relationships>
</file>

<file path=word/_rels/header44.xml.rels>&#65279;<?xml version="1.0" encoding="utf-8" standalone="yes"?><Relationships xmlns="http://schemas.openxmlformats.org/package/2006/relationships"><Relationship Id="rId1" Type="http://schemas.openxmlformats.org/officeDocument/2006/relationships/image" Target="media/image2.png" /></Relationships>
</file>

<file path=word/_rels/header47.xml.rels>&#65279;<?xml version="1.0" encoding="utf-8" standalone="yes"?><Relationships xmlns="http://schemas.openxmlformats.org/package/2006/relationships"><Relationship Id="rId1" Type="http://schemas.openxmlformats.org/officeDocument/2006/relationships/image" Target="media/image2.png" /></Relationships>
</file>

<file path=word/_rels/header50.xml.rels>&#65279;<?xml version="1.0" encoding="utf-8" standalone="yes"?><Relationships xmlns="http://schemas.openxmlformats.org/package/2006/relationships"><Relationship Id="rId1" Type="http://schemas.openxmlformats.org/officeDocument/2006/relationships/image" Target="media/image2.png" /></Relationships>
</file>

<file path=word/_rels/header53.xml.rels>&#65279;<?xml version="1.0" encoding="utf-8" standalone="yes"?><Relationships xmlns="http://schemas.openxmlformats.org/package/2006/relationships"><Relationship Id="rId1" Type="http://schemas.openxmlformats.org/officeDocument/2006/relationships/image" Target="media/image2.png" /></Relationships>
</file>

<file path=word/_rels/header56.xml.rels>&#65279;<?xml version="1.0" encoding="utf-8" standalone="yes"?><Relationships xmlns="http://schemas.openxmlformats.org/package/2006/relationships"><Relationship Id="rId1" Type="http://schemas.openxmlformats.org/officeDocument/2006/relationships/image" Target="media/image2.png" /></Relationships>
</file>

<file path=word/_rels/header59.xml.rels>&#65279;<?xml version="1.0" encoding="utf-8" standalone="yes"?><Relationships xmlns="http://schemas.openxmlformats.org/package/2006/relationships"><Relationship Id="rId1" Type="http://schemas.openxmlformats.org/officeDocument/2006/relationships/image" Target="media/image2.png" /></Relationships>
</file>

<file path=word/_rels/header62.xml.rels>&#65279;<?xml version="1.0" encoding="utf-8" standalone="yes"?><Relationships xmlns="http://schemas.openxmlformats.org/package/2006/relationships"><Relationship Id="rId1" Type="http://schemas.openxmlformats.org/officeDocument/2006/relationships/image" Target="media/image2.png" /></Relationships>
</file>

<file path=word/_rels/header65.xml.rels>&#65279;<?xml version="1.0" encoding="utf-8" standalone="yes"?><Relationships xmlns="http://schemas.openxmlformats.org/package/2006/relationships"><Relationship Id="rId1" Type="http://schemas.openxmlformats.org/officeDocument/2006/relationships/image" Target="media/image2.png" /></Relationships>
</file>

<file path=word/_rels/header68.xml.rels>&#65279;<?xml version="1.0" encoding="utf-8" standalone="yes"?><Relationships xmlns="http://schemas.openxmlformats.org/package/2006/relationships"><Relationship Id="rId1" Type="http://schemas.openxmlformats.org/officeDocument/2006/relationships/image" Target="media/image2.png" /></Relationships>
</file>

<file path=word/_rels/header71.xml.rels>&#65279;<?xml version="1.0" encoding="utf-8" standalone="yes"?><Relationships xmlns="http://schemas.openxmlformats.org/package/2006/relationships"><Relationship Id="rId1" Type="http://schemas.openxmlformats.org/officeDocument/2006/relationships/image" Target="media/image2.png" /></Relationships>
</file>

<file path=word/_rels/header74.xml.rels>&#65279;<?xml version="1.0" encoding="utf-8" standalone="yes"?><Relationships xmlns="http://schemas.openxmlformats.org/package/2006/relationships"><Relationship Id="rId1" Type="http://schemas.openxmlformats.org/officeDocument/2006/relationships/image" Target="media/image2.png" /></Relationships>
</file>

<file path=word/_rels/header77.xml.rels>&#65279;<?xml version="1.0" encoding="utf-8" standalone="yes"?><Relationships xmlns="http://schemas.openxmlformats.org/package/2006/relationships"><Relationship Id="rId1" Type="http://schemas.openxmlformats.org/officeDocument/2006/relationships/image" Target="media/image2.png" /></Relationships>
</file>

<file path=word/_rels/header8.xml.rels>&#65279;<?xml version="1.0" encoding="utf-8" standalone="yes"?><Relationships xmlns="http://schemas.openxmlformats.org/package/2006/relationships"><Relationship Id="rId1" Type="http://schemas.openxmlformats.org/officeDocument/2006/relationships/image" Target="media/image2.png" /></Relationships>
</file>

<file path=word/_rels/header80.xml.rels>&#65279;<?xml version="1.0" encoding="utf-8" standalone="yes"?><Relationships xmlns="http://schemas.openxmlformats.org/package/2006/relationships"><Relationship Id="rId1" Type="http://schemas.openxmlformats.org/officeDocument/2006/relationships/image" Target="media/image2.png" /></Relationships>
</file>

<file path=word/_rels/header83.xml.rels>&#65279;<?xml version="1.0" encoding="utf-8" standalone="yes"?><Relationships xmlns="http://schemas.openxmlformats.org/package/2006/relationships"><Relationship Id="rId1" Type="http://schemas.openxmlformats.org/officeDocument/2006/relationships/image" Target="media/image2.png" /></Relationships>
</file>

<file path=word/_rels/header86.xml.rels>&#65279;<?xml version="1.0" encoding="utf-8" standalone="yes"?><Relationships xmlns="http://schemas.openxmlformats.org/package/2006/relationships"><Relationship Id="rId1" Type="http://schemas.openxmlformats.org/officeDocument/2006/relationships/image" Target="media/image2.png" /></Relationships>
</file>

<file path=word/_rels/header89.xml.rels>&#65279;<?xml version="1.0" encoding="utf-8" standalone="yes"?><Relationships xmlns="http://schemas.openxmlformats.org/package/2006/relationships"><Relationship Id="rId1" Type="http://schemas.openxmlformats.org/officeDocument/2006/relationships/image" Target="media/image2.png" /></Relationships>
</file>

<file path=word/_rels/header92.xml.rels>&#65279;<?xml version="1.0" encoding="utf-8" standalone="yes"?><Relationships xmlns="http://schemas.openxmlformats.org/package/2006/relationships"><Relationship Id="rId1" Type="http://schemas.openxmlformats.org/officeDocument/2006/relationships/image" Target="media/image2.png" /></Relationships>
</file>

<file path=word/_rels/header95.xml.rels>&#65279;<?xml version="1.0" encoding="utf-8" standalone="yes"?><Relationships xmlns="http://schemas.openxmlformats.org/package/2006/relationships"><Relationship Id="rId1" Type="http://schemas.openxmlformats.org/officeDocument/2006/relationships/image" Target="media/image2.png" /></Relationships>
</file>

<file path=word/_rels/header98.xml.rels>&#65279;<?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Pages>426</Pages>
  <Application>Spire.Doc</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2026-04-14T05:07:06Z</dcterms:created>
  <dcterms:modified xsi:type="dcterms:W3CDTF">2026-04-14T05:07:06Z</dcterms:modified>
</cp:coreProperties>
</file>